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E9DED" w14:textId="77777777"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14:paraId="166D4EBD" w14:textId="77777777" w:rsidR="0008019F" w:rsidRDefault="0008019F"/>
    <w:p w14:paraId="7A7260A1" w14:textId="77777777"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14:paraId="10F1F4A1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14:paraId="2D428CF2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14:paraId="6D25EC30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14:paraId="62E2EA31" w14:textId="77777777"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14:paraId="363F4446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14:paraId="342B0F8A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14:paraId="7300005D" w14:textId="77777777" w:rsidR="00FA3094" w:rsidRDefault="0037356C" w:rsidP="00612204">
      <w:pPr>
        <w:jc w:val="both"/>
      </w:pPr>
      <w:proofErr w:type="spellStart"/>
      <w:r>
        <w:rPr>
          <w:rFonts w:cs="Arial"/>
        </w:rPr>
        <w:t>Claxby</w:t>
      </w:r>
      <w:proofErr w:type="spellEnd"/>
      <w:r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protected and hard copy </w:t>
      </w:r>
      <w:r w:rsidR="00BB770F">
        <w:t>files are kept in locked cabinets</w:t>
      </w:r>
      <w:r w:rsidR="00067085">
        <w:t>.</w:t>
      </w:r>
    </w:p>
    <w:p w14:paraId="621AEAD1" w14:textId="77777777" w:rsidR="00067085" w:rsidRDefault="00067085" w:rsidP="00612204">
      <w:pPr>
        <w:jc w:val="both"/>
      </w:pPr>
    </w:p>
    <w:p w14:paraId="3DAF37A8" w14:textId="77777777"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14:paraId="05F6F8CF" w14:textId="77777777" w:rsidR="00067085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Therefore a breach, depending on the circumstances of the breach, can have a range of effects on individuals.</w:t>
      </w:r>
    </w:p>
    <w:p w14:paraId="6EB3C954" w14:textId="77777777" w:rsidR="0019201E" w:rsidRDefault="0019201E" w:rsidP="00612204">
      <w:pPr>
        <w:jc w:val="both"/>
      </w:pPr>
    </w:p>
    <w:p w14:paraId="023F9B33" w14:textId="77777777" w:rsidR="00D64B43" w:rsidRPr="009427F0" w:rsidRDefault="0037356C" w:rsidP="00612204">
      <w:pPr>
        <w:jc w:val="both"/>
        <w:rPr>
          <w:u w:val="single"/>
        </w:rPr>
      </w:pPr>
      <w:proofErr w:type="spellStart"/>
      <w:r>
        <w:rPr>
          <w:rFonts w:cs="Arial"/>
          <w:u w:val="single"/>
        </w:rPr>
        <w:t>Claxby</w:t>
      </w:r>
      <w:proofErr w:type="spellEnd"/>
      <w:r>
        <w:rPr>
          <w:rFonts w:cs="Arial"/>
          <w:u w:val="single"/>
        </w:rPr>
        <w:t xml:space="preserve"> Parish Council's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14:paraId="5D31946B" w14:textId="77777777"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72 hour timeframe.</w:t>
      </w:r>
    </w:p>
    <w:p w14:paraId="5217C31C" w14:textId="77777777" w:rsidR="009427F0" w:rsidRDefault="009427F0" w:rsidP="00612204">
      <w:pPr>
        <w:jc w:val="both"/>
      </w:pPr>
      <w:r>
        <w:t xml:space="preserve">If the ICO is not informed within 72 hours, </w:t>
      </w:r>
      <w:proofErr w:type="spellStart"/>
      <w:r w:rsidR="0037356C">
        <w:rPr>
          <w:rFonts w:cs="Arial"/>
        </w:rPr>
        <w:t>Claxby</w:t>
      </w:r>
      <w:proofErr w:type="spellEnd"/>
      <w:r w:rsidR="0037356C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>must give reasons for the delay when they report the breach.</w:t>
      </w:r>
    </w:p>
    <w:p w14:paraId="74A4EBC6" w14:textId="77777777" w:rsidR="009427F0" w:rsidRDefault="009427F0" w:rsidP="00612204">
      <w:pPr>
        <w:jc w:val="both"/>
      </w:pPr>
      <w:r>
        <w:t xml:space="preserve">When notifying the ICO of a breach, </w:t>
      </w:r>
      <w:proofErr w:type="spellStart"/>
      <w:r w:rsidR="0037356C">
        <w:rPr>
          <w:rFonts w:cs="Arial"/>
        </w:rPr>
        <w:t>Claxby</w:t>
      </w:r>
      <w:proofErr w:type="spellEnd"/>
      <w:r w:rsidR="0037356C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14:paraId="75F60CA1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14:paraId="7B4F6682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14:paraId="301C8A54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14:paraId="51F39128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proofErr w:type="spellStart"/>
      <w:r>
        <w:t>adverse affects</w:t>
      </w:r>
      <w:proofErr w:type="spellEnd"/>
      <w:r>
        <w:t>.</w:t>
      </w:r>
    </w:p>
    <w:p w14:paraId="081480CE" w14:textId="77777777" w:rsidR="00485E1D" w:rsidRDefault="00485E1D" w:rsidP="00612204">
      <w:pPr>
        <w:jc w:val="both"/>
      </w:pPr>
      <w:r>
        <w:lastRenderedPageBreak/>
        <w:t>When notifying the individual affected by the breach</w:t>
      </w:r>
      <w:r w:rsidR="00AF6B98">
        <w:t xml:space="preserve">, </w:t>
      </w:r>
      <w:proofErr w:type="spellStart"/>
      <w:r w:rsidR="0037356C">
        <w:rPr>
          <w:rFonts w:cs="Arial"/>
        </w:rPr>
        <w:t>Claxby</w:t>
      </w:r>
      <w:proofErr w:type="spellEnd"/>
      <w:r w:rsidR="0037356C">
        <w:rPr>
          <w:rFonts w:cs="Arial"/>
        </w:rPr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 w:rsidR="00AF6B98">
        <w:t xml:space="preserve">must provide the individual with (ii)-(iv) above. </w:t>
      </w:r>
    </w:p>
    <w:p w14:paraId="159E0713" w14:textId="77777777" w:rsidR="006950BC" w:rsidRDefault="0037356C" w:rsidP="00612204">
      <w:pPr>
        <w:jc w:val="both"/>
      </w:pPr>
      <w:proofErr w:type="spellStart"/>
      <w:r>
        <w:rPr>
          <w:rFonts w:cs="Arial"/>
        </w:rPr>
        <w:t>Claxby</w:t>
      </w:r>
      <w:proofErr w:type="spellEnd"/>
      <w:r>
        <w:rPr>
          <w:rFonts w:cs="Arial"/>
        </w:rPr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 w:rsidR="000578B4">
        <w:t>would not need to communicate with an individual if the following applies:</w:t>
      </w:r>
    </w:p>
    <w:p w14:paraId="6A822C22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implemented appropriate technical and organisational measures (</w:t>
      </w:r>
      <w:proofErr w:type="spellStart"/>
      <w:r>
        <w:t>i.e.encryption</w:t>
      </w:r>
      <w:proofErr w:type="spellEnd"/>
      <w:r>
        <w:t>) so those measures have rendered the personal data unintelligible to any person not authorised to access it;</w:t>
      </w:r>
    </w:p>
    <w:p w14:paraId="1EE3F217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taken subsequent measures to ensure that the high risk to rights and freedoms of individuals is no longer likely to materialise, or</w:t>
      </w:r>
    </w:p>
    <w:p w14:paraId="29CB18C0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would involve a disproportionate effort</w:t>
      </w:r>
    </w:p>
    <w:p w14:paraId="6F8140A9" w14:textId="77777777" w:rsidR="000578B4" w:rsidRDefault="00460032" w:rsidP="00612204">
      <w:pPr>
        <w:jc w:val="both"/>
      </w:pPr>
      <w:r>
        <w:t>However, the ICO must still be informed even if the above measures are in place.</w:t>
      </w:r>
    </w:p>
    <w:p w14:paraId="4C9A751A" w14:textId="77777777" w:rsidR="00460032" w:rsidRDefault="00460032" w:rsidP="00612204">
      <w:pPr>
        <w:jc w:val="both"/>
      </w:pPr>
    </w:p>
    <w:p w14:paraId="5C8B3AE3" w14:textId="77777777" w:rsidR="00460032" w:rsidRPr="0077716A" w:rsidRDefault="00460032" w:rsidP="00612204">
      <w:pPr>
        <w:jc w:val="both"/>
        <w:rPr>
          <w:u w:val="single"/>
        </w:rPr>
      </w:pPr>
      <w:r w:rsidRPr="0077716A">
        <w:rPr>
          <w:u w:val="single"/>
        </w:rPr>
        <w:t xml:space="preserve">Data processors duty to inform </w:t>
      </w:r>
      <w:proofErr w:type="spellStart"/>
      <w:r w:rsidR="0037356C">
        <w:rPr>
          <w:rFonts w:cs="Arial"/>
          <w:u w:val="single"/>
        </w:rPr>
        <w:t>Claxby</w:t>
      </w:r>
      <w:proofErr w:type="spellEnd"/>
      <w:r w:rsidR="0037356C">
        <w:rPr>
          <w:rFonts w:cs="Arial"/>
          <w:u w:val="single"/>
        </w:rPr>
        <w:t xml:space="preserve"> Parish Council</w:t>
      </w:r>
    </w:p>
    <w:p w14:paraId="645F0B80" w14:textId="77777777" w:rsidR="00460032" w:rsidRDefault="00AB02B6" w:rsidP="00612204">
      <w:pPr>
        <w:jc w:val="both"/>
      </w:pPr>
      <w:r>
        <w:t xml:space="preserve">If a data processor (i.e. payroll provider) becomes aware of a personal data breach, it must notify </w:t>
      </w:r>
      <w:proofErr w:type="spellStart"/>
      <w:r w:rsidR="0037356C">
        <w:t>Claxby</w:t>
      </w:r>
      <w:proofErr w:type="spellEnd"/>
      <w:r w:rsidR="0037356C"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>
        <w:t>without undue delay.</w:t>
      </w:r>
      <w:r w:rsidR="0077716A">
        <w:t xml:space="preserve">  It is then </w:t>
      </w:r>
      <w:proofErr w:type="spellStart"/>
      <w:r w:rsidR="0037356C">
        <w:rPr>
          <w:rFonts w:cs="Arial"/>
        </w:rPr>
        <w:t>Claxby</w:t>
      </w:r>
      <w:proofErr w:type="spellEnd"/>
      <w:r w:rsidR="0037356C">
        <w:rPr>
          <w:rFonts w:cs="Arial"/>
        </w:rPr>
        <w:t xml:space="preserve"> Parish Council's</w:t>
      </w:r>
      <w:r w:rsidR="00980779" w:rsidRPr="00130E70">
        <w:rPr>
          <w:rFonts w:ascii="Arial" w:hAnsi="Arial" w:cs="Arial"/>
        </w:rPr>
        <w:t xml:space="preserve"> </w:t>
      </w:r>
      <w:r w:rsidR="0077716A">
        <w:t>responsibility to inform the ICO</w:t>
      </w:r>
      <w:r w:rsidR="008274F0">
        <w:t>, it is not the data processors responsibility to notify the ICO</w:t>
      </w:r>
      <w:r w:rsidR="0077716A">
        <w:t>.</w:t>
      </w:r>
    </w:p>
    <w:p w14:paraId="2D492310" w14:textId="77777777" w:rsidR="005E5892" w:rsidRDefault="005E5892" w:rsidP="00612204">
      <w:pPr>
        <w:jc w:val="both"/>
      </w:pPr>
    </w:p>
    <w:p w14:paraId="69D2F66D" w14:textId="77777777"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14:paraId="5D4496BA" w14:textId="77777777"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14:paraId="2B574353" w14:textId="77777777"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14:paraId="2BD2D9CD" w14:textId="77777777" w:rsidTr="00F31003">
        <w:tc>
          <w:tcPr>
            <w:tcW w:w="1101" w:type="dxa"/>
          </w:tcPr>
          <w:p w14:paraId="4DBE9441" w14:textId="77777777"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14:paraId="234A57EF" w14:textId="77777777"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14:paraId="761C28E3" w14:textId="77777777"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14:paraId="31598E18" w14:textId="77777777"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14:paraId="53ACEB7C" w14:textId="77777777" w:rsidR="00056EF6" w:rsidRDefault="00056EF6" w:rsidP="00F31003">
            <w:r>
              <w:t>Actions to prevent breach recurring</w:t>
            </w:r>
          </w:p>
        </w:tc>
      </w:tr>
      <w:tr w:rsidR="00056EF6" w14:paraId="0783EBFA" w14:textId="77777777" w:rsidTr="00F31003">
        <w:tc>
          <w:tcPr>
            <w:tcW w:w="1101" w:type="dxa"/>
          </w:tcPr>
          <w:p w14:paraId="52FA5A93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69718FB8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44A36946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C0A7DB1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984D248" w14:textId="77777777" w:rsidR="00056EF6" w:rsidRDefault="00056EF6" w:rsidP="00F31003">
            <w:pPr>
              <w:jc w:val="both"/>
            </w:pPr>
          </w:p>
        </w:tc>
      </w:tr>
      <w:tr w:rsidR="00056EF6" w14:paraId="7DF7D261" w14:textId="77777777" w:rsidTr="00F31003">
        <w:tc>
          <w:tcPr>
            <w:tcW w:w="1101" w:type="dxa"/>
          </w:tcPr>
          <w:p w14:paraId="6B0084CC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0DF3820B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51D0A441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C3A3DA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15C5362" w14:textId="77777777" w:rsidR="00056EF6" w:rsidRDefault="00056EF6" w:rsidP="00F31003">
            <w:pPr>
              <w:jc w:val="both"/>
            </w:pPr>
          </w:p>
        </w:tc>
      </w:tr>
      <w:tr w:rsidR="00056EF6" w14:paraId="416CF09E" w14:textId="77777777" w:rsidTr="00F31003">
        <w:tc>
          <w:tcPr>
            <w:tcW w:w="1101" w:type="dxa"/>
          </w:tcPr>
          <w:p w14:paraId="274ED624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1679E325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5D0BC188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70C5600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1F4BFE71" w14:textId="77777777" w:rsidR="00056EF6" w:rsidRDefault="00056EF6" w:rsidP="00F31003">
            <w:pPr>
              <w:jc w:val="both"/>
            </w:pPr>
          </w:p>
        </w:tc>
      </w:tr>
      <w:tr w:rsidR="00056EF6" w14:paraId="5B477E1C" w14:textId="77777777" w:rsidTr="00F31003">
        <w:tc>
          <w:tcPr>
            <w:tcW w:w="1101" w:type="dxa"/>
          </w:tcPr>
          <w:p w14:paraId="0B57C6C0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41707610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26E1424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40751C4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7D897E1" w14:textId="77777777" w:rsidR="00056EF6" w:rsidRDefault="00056EF6" w:rsidP="00F31003">
            <w:pPr>
              <w:jc w:val="both"/>
            </w:pPr>
          </w:p>
        </w:tc>
      </w:tr>
    </w:tbl>
    <w:p w14:paraId="60BDDD2C" w14:textId="77777777" w:rsidR="009C2085" w:rsidRDefault="009C2085" w:rsidP="00612204">
      <w:pPr>
        <w:jc w:val="both"/>
      </w:pPr>
    </w:p>
    <w:p w14:paraId="6EDADB7D" w14:textId="77777777" w:rsidR="001B5577" w:rsidRDefault="005E2D16" w:rsidP="00612204">
      <w:pPr>
        <w:jc w:val="both"/>
      </w:pPr>
      <w:r w:rsidRPr="005E2D16">
        <w:t>To report a data breach</w:t>
      </w:r>
      <w:r>
        <w:t xml:space="preserve"> use the ICO online system:</w:t>
      </w:r>
    </w:p>
    <w:p w14:paraId="5D2349F0" w14:textId="77777777" w:rsidR="009C2085" w:rsidRDefault="005E2D16" w:rsidP="00612204">
      <w:pPr>
        <w:jc w:val="both"/>
      </w:pPr>
      <w:hyperlink r:id="rId5" w:history="1">
        <w:r w:rsidRPr="00B27F77">
          <w:rPr>
            <w:rStyle w:val="Hyperlink"/>
          </w:rPr>
          <w:t>https://ico.org.uk/for-organisations/report-a-breach/</w:t>
        </w:r>
      </w:hyperlink>
    </w:p>
    <w:p w14:paraId="2DD85C06" w14:textId="77777777"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49"/>
        <w:gridCol w:w="2251"/>
        <w:gridCol w:w="2251"/>
      </w:tblGrid>
      <w:tr w:rsidR="00056EF6" w14:paraId="0D87A602" w14:textId="77777777" w:rsidTr="008F17B3">
        <w:tc>
          <w:tcPr>
            <w:tcW w:w="2265" w:type="dxa"/>
          </w:tcPr>
          <w:p w14:paraId="604F11DE" w14:textId="041CF213" w:rsidR="00056EF6" w:rsidRDefault="0037356C" w:rsidP="00F31003">
            <w:r>
              <w:t>Adopted</w:t>
            </w:r>
            <w:r w:rsidR="001C0ADE">
              <w:t xml:space="preserve"> 8/5/18</w:t>
            </w:r>
          </w:p>
        </w:tc>
        <w:tc>
          <w:tcPr>
            <w:tcW w:w="2249" w:type="dxa"/>
          </w:tcPr>
          <w:p w14:paraId="546D5A9F" w14:textId="0D7C870B" w:rsidR="00056EF6" w:rsidRDefault="0037356C" w:rsidP="00F31003">
            <w:r>
              <w:t>Initials</w:t>
            </w:r>
            <w:r w:rsidR="001C0ADE">
              <w:t xml:space="preserve"> BH</w:t>
            </w:r>
          </w:p>
        </w:tc>
        <w:tc>
          <w:tcPr>
            <w:tcW w:w="2251" w:type="dxa"/>
          </w:tcPr>
          <w:p w14:paraId="023A71F6" w14:textId="416C653F" w:rsidR="00056EF6" w:rsidRDefault="00056EF6" w:rsidP="00F31003">
            <w:r>
              <w:t>Author</w:t>
            </w:r>
            <w:r w:rsidR="001C0ADE">
              <w:t xml:space="preserve"> LSS</w:t>
            </w:r>
          </w:p>
        </w:tc>
        <w:tc>
          <w:tcPr>
            <w:tcW w:w="2251" w:type="dxa"/>
          </w:tcPr>
          <w:p w14:paraId="1732A8EF" w14:textId="5F278C31" w:rsidR="00056EF6" w:rsidRDefault="00056EF6" w:rsidP="00F31003">
            <w:r>
              <w:t>Date</w:t>
            </w:r>
            <w:r w:rsidR="001C0ADE">
              <w:t xml:space="preserve"> 8/5/18</w:t>
            </w:r>
          </w:p>
        </w:tc>
      </w:tr>
      <w:tr w:rsidR="00056EF6" w14:paraId="4C230F39" w14:textId="77777777" w:rsidTr="008F17B3">
        <w:tc>
          <w:tcPr>
            <w:tcW w:w="2265" w:type="dxa"/>
          </w:tcPr>
          <w:p w14:paraId="46C662D8" w14:textId="77777777" w:rsidR="008F17B3" w:rsidRDefault="008F17B3" w:rsidP="008F17B3">
            <w:pPr>
              <w:pStyle w:val="Normal1"/>
            </w:pPr>
            <w:r>
              <w:t>Review date: September 2025</w:t>
            </w:r>
          </w:p>
          <w:p w14:paraId="27F8424A" w14:textId="77777777" w:rsidR="00056EF6" w:rsidRDefault="00056EF6" w:rsidP="00F31003"/>
        </w:tc>
        <w:tc>
          <w:tcPr>
            <w:tcW w:w="2249" w:type="dxa"/>
          </w:tcPr>
          <w:p w14:paraId="7A13E71F" w14:textId="77777777" w:rsidR="00056EF6" w:rsidRDefault="00056EF6" w:rsidP="00F31003"/>
        </w:tc>
        <w:tc>
          <w:tcPr>
            <w:tcW w:w="2251" w:type="dxa"/>
          </w:tcPr>
          <w:p w14:paraId="68969316" w14:textId="4F09ECB0" w:rsidR="00056EF6" w:rsidRDefault="00056EF6" w:rsidP="00F31003"/>
        </w:tc>
        <w:tc>
          <w:tcPr>
            <w:tcW w:w="2251" w:type="dxa"/>
          </w:tcPr>
          <w:p w14:paraId="73959286" w14:textId="77777777" w:rsidR="00056EF6" w:rsidRDefault="00056EF6" w:rsidP="00F31003"/>
        </w:tc>
      </w:tr>
    </w:tbl>
    <w:p w14:paraId="015B43A3" w14:textId="77777777" w:rsidR="00056EF6" w:rsidRDefault="00056EF6" w:rsidP="00056EF6"/>
    <w:sectPr w:rsidR="0005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54364">
    <w:abstractNumId w:val="1"/>
  </w:num>
  <w:num w:numId="2" w16cid:durableId="764687755">
    <w:abstractNumId w:val="2"/>
  </w:num>
  <w:num w:numId="3" w16cid:durableId="190830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0A6404"/>
    <w:rsid w:val="0019201E"/>
    <w:rsid w:val="001B5577"/>
    <w:rsid w:val="001C0ADE"/>
    <w:rsid w:val="001E1587"/>
    <w:rsid w:val="002F6C1A"/>
    <w:rsid w:val="003055D2"/>
    <w:rsid w:val="0037356C"/>
    <w:rsid w:val="00460032"/>
    <w:rsid w:val="00485E1D"/>
    <w:rsid w:val="005E2D16"/>
    <w:rsid w:val="005E5892"/>
    <w:rsid w:val="00612204"/>
    <w:rsid w:val="006950BC"/>
    <w:rsid w:val="00740834"/>
    <w:rsid w:val="0077716A"/>
    <w:rsid w:val="008274F0"/>
    <w:rsid w:val="0084327B"/>
    <w:rsid w:val="008F17B3"/>
    <w:rsid w:val="009427F0"/>
    <w:rsid w:val="00980779"/>
    <w:rsid w:val="009C2085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F041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customStyle="1" w:styleId="Normal1">
    <w:name w:val="Normal1"/>
    <w:rsid w:val="008F17B3"/>
    <w:pPr>
      <w:suppressAutoHyphens/>
      <w:spacing w:after="160" w:line="254" w:lineRule="auto"/>
    </w:pPr>
    <w:rPr>
      <w:rFonts w:ascii="Calibri" w:eastAsia="Calibri" w:hAnsi="Calibri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/for-organisations/report-a-bre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Sambrook Smith</dc:creator>
  <cp:lastModifiedBy>AA919351</cp:lastModifiedBy>
  <cp:revision>4</cp:revision>
  <dcterms:created xsi:type="dcterms:W3CDTF">2018-05-04T09:19:00Z</dcterms:created>
  <dcterms:modified xsi:type="dcterms:W3CDTF">2024-09-16T11:12:00Z</dcterms:modified>
</cp:coreProperties>
</file>