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421" w:rsidRDefault="00822421" w:rsidP="00887919">
      <w:pPr>
        <w:spacing w:line="459" w:lineRule="exact"/>
        <w:ind w:right="1216"/>
        <w:rPr>
          <w:rFonts w:ascii="Arial" w:hAnsi="Arial" w:cs="Arial"/>
          <w:color w:val="000000"/>
          <w:spacing w:val="-9"/>
          <w:sz w:val="32"/>
        </w:rPr>
      </w:pPr>
      <w:bookmarkStart w:id="0" w:name="_GoBack"/>
      <w:bookmarkEnd w:id="0"/>
      <w:r w:rsidRPr="00822421">
        <w:rPr>
          <w:rFonts w:ascii="Arial" w:hAnsi="Arial" w:cs="Arial"/>
          <w:noProof/>
          <w:color w:val="000000"/>
          <w:spacing w:val="-9"/>
          <w:sz w:val="32"/>
          <w:lang w:eastAsia="en-GB"/>
        </w:rPr>
        <w:drawing>
          <wp:anchor distT="0" distB="0" distL="114300" distR="114300" simplePos="0" relativeHeight="251812864" behindDoc="0" locked="0" layoutInCell="1" allowOverlap="1" wp14:anchorId="524D2A07" wp14:editId="755233FE">
            <wp:simplePos x="0" y="0"/>
            <wp:positionH relativeFrom="page">
              <wp:posOffset>858629</wp:posOffset>
            </wp:positionH>
            <wp:positionV relativeFrom="page">
              <wp:posOffset>739775</wp:posOffset>
            </wp:positionV>
            <wp:extent cx="2959100" cy="8597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LDC_2020_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421">
        <w:rPr>
          <w:rFonts w:ascii="Arial" w:hAnsi="Arial" w:cs="Arial"/>
          <w:noProof/>
          <w:color w:val="000000"/>
          <w:spacing w:val="-9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2BD1177" wp14:editId="6A53CB49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772400" cy="1065847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658475"/>
                        </a:xfrm>
                        <a:prstGeom prst="rect">
                          <a:avLst/>
                        </a:prstGeom>
                        <a:solidFill>
                          <a:srgbClr val="152C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41F67" id="Rectangle 1" o:spid="_x0000_s1026" style="position:absolute;margin-left:560.8pt;margin-top:0;width:612pt;height:839.25pt;z-index:2518077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" fillcolor="#152c46" stroked="f" strokeweight="2pt">
                <w10:wrap anchorx="page" anchory="page"/>
              </v:rect>
            </w:pict>
          </mc:Fallback>
        </mc:AlternateContent>
      </w:r>
    </w:p>
    <w:p w:rsidR="00822421" w:rsidRDefault="00822421">
      <w:pPr>
        <w:rPr>
          <w:rFonts w:ascii="Arial" w:hAnsi="Arial" w:cs="Arial"/>
          <w:color w:val="000000"/>
          <w:spacing w:val="-9"/>
          <w:sz w:val="32"/>
        </w:rPr>
      </w:pPr>
      <w:r w:rsidRPr="00822421">
        <w:rPr>
          <w:rFonts w:ascii="Arial" w:hAnsi="Arial" w:cs="Arial"/>
          <w:noProof/>
          <w:color w:val="000000"/>
          <w:spacing w:val="-9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6AE6B8F2" wp14:editId="305204E4">
                <wp:simplePos x="0" y="0"/>
                <wp:positionH relativeFrom="page">
                  <wp:posOffset>814179</wp:posOffset>
                </wp:positionH>
                <wp:positionV relativeFrom="page">
                  <wp:posOffset>4618355</wp:posOffset>
                </wp:positionV>
                <wp:extent cx="6440170" cy="55943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170" cy="559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B49" w:rsidRPr="00586815" w:rsidRDefault="006E4B49" w:rsidP="00822421">
                            <w:pPr>
                              <w:rPr>
                                <w:rFonts w:ascii="Arial" w:hAnsi="Arial" w:cs="Arial"/>
                                <w:color w:val="B7A367"/>
                                <w:sz w:val="52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7A367"/>
                                <w:sz w:val="52"/>
                                <w:szCs w:val="60"/>
                              </w:rPr>
                              <w:t>Adopted by Council – 1 November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6B8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1pt;margin-top:363.65pt;width:507.1pt;height:44.05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" filled="f" stroked="f">
                <v:textbox>
                  <w:txbxContent>
                    <w:p w:rsidR="006E4B49" w:rsidRPr="00586815" w:rsidRDefault="006E4B49" w:rsidP="00822421">
                      <w:pPr>
                        <w:rPr>
                          <w:rFonts w:ascii="Arial" w:hAnsi="Arial" w:cs="Arial"/>
                          <w:color w:val="B7A367"/>
                          <w:sz w:val="52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color w:val="B7A367"/>
                          <w:sz w:val="52"/>
                          <w:szCs w:val="60"/>
                        </w:rPr>
                        <w:t>Adopted by Council – 1 November 2021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822421">
        <w:rPr>
          <w:rFonts w:ascii="Arial" w:hAnsi="Arial" w:cs="Arial"/>
          <w:noProof/>
          <w:color w:val="000000"/>
          <w:spacing w:val="-9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6D704907" wp14:editId="07AE8EFA">
                <wp:simplePos x="0" y="0"/>
                <wp:positionH relativeFrom="margin">
                  <wp:align>right</wp:align>
                </wp:positionH>
                <wp:positionV relativeFrom="page">
                  <wp:posOffset>8764533</wp:posOffset>
                </wp:positionV>
                <wp:extent cx="2606675" cy="279400"/>
                <wp:effectExtent l="0" t="0" r="0" b="6350"/>
                <wp:wrapSquare wrapText="bothSides"/>
                <wp:docPr id="1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B49" w:rsidRPr="00586815" w:rsidRDefault="006E4B49" w:rsidP="00822421">
                            <w:pPr>
                              <w:jc w:val="right"/>
                              <w:rPr>
                                <w:rFonts w:ascii="Arial" w:hAnsi="Arial" w:cs="Arial"/>
                                <w:color w:val="B7A367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7A367"/>
                                <w:sz w:val="24"/>
                              </w:rPr>
                              <w:t>November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04907" id="_x0000_s1027" type="#_x0000_t202" style="position:absolute;margin-left:154.05pt;margin-top:690.1pt;width:205.25pt;height:22pt;z-index:251810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" filled="f" stroked="f">
                <v:textbox>
                  <w:txbxContent>
                    <w:p w:rsidR="006E4B49" w:rsidRPr="00586815" w:rsidRDefault="006E4B49" w:rsidP="00822421">
                      <w:pPr>
                        <w:jc w:val="right"/>
                        <w:rPr>
                          <w:rFonts w:ascii="Arial" w:hAnsi="Arial" w:cs="Arial"/>
                          <w:color w:val="B7A367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B7A367"/>
                          <w:sz w:val="24"/>
                        </w:rPr>
                        <w:t>November 2021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822421">
        <w:rPr>
          <w:rFonts w:ascii="Arial" w:hAnsi="Arial" w:cs="Arial"/>
          <w:noProof/>
          <w:color w:val="000000"/>
          <w:spacing w:val="-9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F5D5EA1" wp14:editId="2C040368">
                <wp:simplePos x="0" y="0"/>
                <wp:positionH relativeFrom="page">
                  <wp:posOffset>856374</wp:posOffset>
                </wp:positionH>
                <wp:positionV relativeFrom="page">
                  <wp:posOffset>1907037</wp:posOffset>
                </wp:positionV>
                <wp:extent cx="2889885" cy="0"/>
                <wp:effectExtent l="0" t="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98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7A36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996D4" id="Straight Connector 5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67.45pt,150.15pt" to="295pt,1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" strokecolor="#b7a367" strokeweight="1pt">
                <w10:wrap anchorx="page" anchory="page"/>
              </v:line>
            </w:pict>
          </mc:Fallback>
        </mc:AlternateContent>
      </w:r>
      <w:r w:rsidRPr="00822421">
        <w:rPr>
          <w:rFonts w:ascii="Arial" w:hAnsi="Arial" w:cs="Arial"/>
          <w:noProof/>
          <w:color w:val="000000"/>
          <w:spacing w:val="-9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8F6F97F" wp14:editId="45CE6A88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6313806" cy="0"/>
                <wp:effectExtent l="0" t="0" r="298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380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7A36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1C2EC" id="Straight Connector 4" o:spid="_x0000_s1026" style="position:absolute;z-index:251808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" from="445.95pt,0" to="943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" strokecolor="#b7a367" strokeweight="1pt">
                <w10:wrap anchorx="margin" anchory="margin"/>
              </v:line>
            </w:pict>
          </mc:Fallback>
        </mc:AlternateContent>
      </w:r>
      <w:r w:rsidRPr="00822421">
        <w:rPr>
          <w:rFonts w:ascii="Arial" w:hAnsi="Arial" w:cs="Arial"/>
          <w:noProof/>
          <w:color w:val="000000"/>
          <w:spacing w:val="-9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47D870A0" wp14:editId="5565889C">
                <wp:simplePos x="0" y="0"/>
                <wp:positionH relativeFrom="margin">
                  <wp:align>left</wp:align>
                </wp:positionH>
                <wp:positionV relativeFrom="page">
                  <wp:posOffset>2648015</wp:posOffset>
                </wp:positionV>
                <wp:extent cx="6440170" cy="183832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170" cy="183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B49" w:rsidRPr="00A11276" w:rsidRDefault="006E4B49" w:rsidP="0082242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Guidance on Members’ and Co-opted Members Code of Conduct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870A0" id="_x0000_s1028" type="#_x0000_t202" style="position:absolute;margin-left:0;margin-top:208.5pt;width:507.1pt;height:144.75pt;z-index:251811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" filled="f" stroked="f">
                <v:textbox>
                  <w:txbxContent>
                    <w:p w:rsidR="006E4B49" w:rsidRPr="00A11276" w:rsidRDefault="006E4B49" w:rsidP="0082242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80"/>
                          <w:szCs w:val="80"/>
                        </w:rPr>
                        <w:t>Guidance on Members’ and Co-opted Members Code of Conduct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Arial" w:hAnsi="Arial" w:cs="Arial"/>
          <w:color w:val="000000"/>
          <w:spacing w:val="-9"/>
          <w:sz w:val="32"/>
        </w:rPr>
        <w:br w:type="page"/>
      </w:r>
    </w:p>
    <w:sdt>
      <w:sdtPr>
        <w:rPr>
          <w:rFonts w:ascii="Arial" w:eastAsiaTheme="minorHAnsi" w:hAnsi="Arial" w:cs="Arial"/>
          <w:color w:val="auto"/>
          <w:sz w:val="22"/>
          <w:szCs w:val="22"/>
          <w:lang w:val="en-GB"/>
        </w:rPr>
        <w:id w:val="-115027693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5C3ADC" w:rsidRDefault="005C3ADC">
          <w:pPr>
            <w:pStyle w:val="TOCHeading"/>
            <w:rPr>
              <w:rFonts w:ascii="Arial" w:hAnsi="Arial" w:cs="Arial"/>
            </w:rPr>
          </w:pPr>
          <w:r w:rsidRPr="005C3ADC">
            <w:rPr>
              <w:rFonts w:ascii="Arial" w:hAnsi="Arial" w:cs="Arial"/>
            </w:rPr>
            <w:t>Contents</w:t>
          </w:r>
        </w:p>
        <w:p w:rsidR="005C3ADC" w:rsidRPr="005C3ADC" w:rsidRDefault="005C3ADC" w:rsidP="005C3ADC">
          <w:pPr>
            <w:rPr>
              <w:rFonts w:ascii="Arial" w:hAnsi="Arial"/>
              <w:lang w:val="en-US"/>
            </w:rPr>
          </w:pPr>
        </w:p>
        <w:p w:rsidR="00852664" w:rsidRPr="00852664" w:rsidRDefault="005C3ADC">
          <w:pPr>
            <w:pStyle w:val="TOC1"/>
            <w:tabs>
              <w:tab w:val="right" w:leader="dot" w:pos="9972"/>
            </w:tabs>
            <w:rPr>
              <w:rFonts w:ascii="Arial" w:eastAsiaTheme="minorEastAsia" w:hAnsi="Arial" w:cs="Arial"/>
              <w:noProof/>
              <w:lang w:eastAsia="en-GB"/>
            </w:rPr>
          </w:pPr>
          <w:r w:rsidRPr="00D66C0E">
            <w:rPr>
              <w:rFonts w:ascii="Arial" w:hAnsi="Arial" w:cs="Arial"/>
            </w:rPr>
            <w:fldChar w:fldCharType="begin"/>
          </w:r>
          <w:r w:rsidRPr="00D66C0E">
            <w:rPr>
              <w:rFonts w:ascii="Arial" w:hAnsi="Arial" w:cs="Arial"/>
            </w:rPr>
            <w:instrText xml:space="preserve"> TOC \o "1-3" \h \z \u </w:instrText>
          </w:r>
          <w:r w:rsidRPr="00D66C0E">
            <w:rPr>
              <w:rFonts w:ascii="Arial" w:hAnsi="Arial" w:cs="Arial"/>
            </w:rPr>
            <w:fldChar w:fldCharType="separate"/>
          </w:r>
          <w:hyperlink w:anchor="_Toc87447425" w:history="1">
            <w:r w:rsidR="00852664" w:rsidRPr="00852664">
              <w:rPr>
                <w:rStyle w:val="Hyperlink"/>
                <w:rFonts w:ascii="Arial" w:hAnsi="Arial" w:cs="Arial"/>
                <w:noProof/>
              </w:rPr>
              <w:t>Part 1 - Introduction</w:t>
            </w:r>
            <w:r w:rsidR="00852664" w:rsidRPr="00852664">
              <w:rPr>
                <w:rFonts w:ascii="Arial" w:hAnsi="Arial" w:cs="Arial"/>
                <w:noProof/>
                <w:webHidden/>
              </w:rPr>
              <w:tab/>
            </w:r>
            <w:r w:rsidR="00852664" w:rsidRPr="00852664">
              <w:rPr>
                <w:rFonts w:ascii="Arial" w:hAnsi="Arial" w:cs="Arial"/>
                <w:noProof/>
                <w:webHidden/>
              </w:rPr>
              <w:fldChar w:fldCharType="begin"/>
            </w:r>
            <w:r w:rsidR="00852664" w:rsidRPr="00852664">
              <w:rPr>
                <w:rFonts w:ascii="Arial" w:hAnsi="Arial" w:cs="Arial"/>
                <w:noProof/>
                <w:webHidden/>
              </w:rPr>
              <w:instrText xml:space="preserve"> PAGEREF _Toc87447425 \h </w:instrText>
            </w:r>
            <w:r w:rsidR="00852664" w:rsidRPr="00852664">
              <w:rPr>
                <w:rFonts w:ascii="Arial" w:hAnsi="Arial" w:cs="Arial"/>
                <w:noProof/>
                <w:webHidden/>
              </w:rPr>
            </w:r>
            <w:r w:rsidR="00852664" w:rsidRPr="0085266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E4B49">
              <w:rPr>
                <w:rFonts w:ascii="Arial" w:hAnsi="Arial" w:cs="Arial"/>
                <w:noProof/>
                <w:webHidden/>
              </w:rPr>
              <w:t>2</w:t>
            </w:r>
            <w:r w:rsidR="00852664" w:rsidRPr="0085266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52664" w:rsidRPr="00852664" w:rsidRDefault="00E85D06">
          <w:pPr>
            <w:pStyle w:val="TOC2"/>
            <w:tabs>
              <w:tab w:val="right" w:leader="dot" w:pos="9972"/>
            </w:tabs>
            <w:rPr>
              <w:rFonts w:ascii="Arial" w:eastAsiaTheme="minorEastAsia" w:hAnsi="Arial" w:cs="Arial"/>
              <w:noProof/>
              <w:lang w:eastAsia="en-GB"/>
            </w:rPr>
          </w:pPr>
          <w:hyperlink w:anchor="_Toc87447426" w:history="1">
            <w:r w:rsidR="00852664" w:rsidRPr="00852664">
              <w:rPr>
                <w:rStyle w:val="Hyperlink"/>
                <w:rFonts w:ascii="Arial" w:hAnsi="Arial" w:cs="Arial"/>
                <w:noProof/>
              </w:rPr>
              <w:t>General principles of Councillor conduct</w:t>
            </w:r>
            <w:r w:rsidR="00852664" w:rsidRPr="00852664">
              <w:rPr>
                <w:rFonts w:ascii="Arial" w:hAnsi="Arial" w:cs="Arial"/>
                <w:noProof/>
                <w:webHidden/>
              </w:rPr>
              <w:tab/>
            </w:r>
            <w:r w:rsidR="00852664" w:rsidRPr="00852664">
              <w:rPr>
                <w:rFonts w:ascii="Arial" w:hAnsi="Arial" w:cs="Arial"/>
                <w:noProof/>
                <w:webHidden/>
              </w:rPr>
              <w:fldChar w:fldCharType="begin"/>
            </w:r>
            <w:r w:rsidR="00852664" w:rsidRPr="00852664">
              <w:rPr>
                <w:rFonts w:ascii="Arial" w:hAnsi="Arial" w:cs="Arial"/>
                <w:noProof/>
                <w:webHidden/>
              </w:rPr>
              <w:instrText xml:space="preserve"> PAGEREF _Toc87447426 \h </w:instrText>
            </w:r>
            <w:r w:rsidR="00852664" w:rsidRPr="00852664">
              <w:rPr>
                <w:rFonts w:ascii="Arial" w:hAnsi="Arial" w:cs="Arial"/>
                <w:noProof/>
                <w:webHidden/>
              </w:rPr>
            </w:r>
            <w:r w:rsidR="00852664" w:rsidRPr="0085266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E4B49">
              <w:rPr>
                <w:rFonts w:ascii="Arial" w:hAnsi="Arial" w:cs="Arial"/>
                <w:noProof/>
                <w:webHidden/>
              </w:rPr>
              <w:t>3</w:t>
            </w:r>
            <w:r w:rsidR="00852664" w:rsidRPr="0085266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52664" w:rsidRPr="00852664" w:rsidRDefault="00E85D06">
          <w:pPr>
            <w:pStyle w:val="TOC2"/>
            <w:tabs>
              <w:tab w:val="right" w:leader="dot" w:pos="9972"/>
            </w:tabs>
            <w:rPr>
              <w:rFonts w:ascii="Arial" w:eastAsiaTheme="minorEastAsia" w:hAnsi="Arial" w:cs="Arial"/>
              <w:noProof/>
              <w:lang w:eastAsia="en-GB"/>
            </w:rPr>
          </w:pPr>
          <w:hyperlink w:anchor="_Toc87447427" w:history="1">
            <w:r w:rsidR="00852664" w:rsidRPr="00852664">
              <w:rPr>
                <w:rStyle w:val="Hyperlink"/>
                <w:rFonts w:ascii="Arial" w:hAnsi="Arial" w:cs="Arial"/>
                <w:noProof/>
              </w:rPr>
              <w:t>Application of the Model Councillors' Code of Conduct</w:t>
            </w:r>
            <w:r w:rsidR="00852664" w:rsidRPr="00852664">
              <w:rPr>
                <w:rFonts w:ascii="Arial" w:hAnsi="Arial" w:cs="Arial"/>
                <w:noProof/>
                <w:webHidden/>
              </w:rPr>
              <w:tab/>
            </w:r>
            <w:r w:rsidR="00852664" w:rsidRPr="00852664">
              <w:rPr>
                <w:rFonts w:ascii="Arial" w:hAnsi="Arial" w:cs="Arial"/>
                <w:noProof/>
                <w:webHidden/>
              </w:rPr>
              <w:fldChar w:fldCharType="begin"/>
            </w:r>
            <w:r w:rsidR="00852664" w:rsidRPr="00852664">
              <w:rPr>
                <w:rFonts w:ascii="Arial" w:hAnsi="Arial" w:cs="Arial"/>
                <w:noProof/>
                <w:webHidden/>
              </w:rPr>
              <w:instrText xml:space="preserve"> PAGEREF _Toc87447427 \h </w:instrText>
            </w:r>
            <w:r w:rsidR="00852664" w:rsidRPr="00852664">
              <w:rPr>
                <w:rFonts w:ascii="Arial" w:hAnsi="Arial" w:cs="Arial"/>
                <w:noProof/>
                <w:webHidden/>
              </w:rPr>
            </w:r>
            <w:r w:rsidR="00852664" w:rsidRPr="0085266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E4B49">
              <w:rPr>
                <w:rFonts w:ascii="Arial" w:hAnsi="Arial" w:cs="Arial"/>
                <w:noProof/>
                <w:webHidden/>
              </w:rPr>
              <w:t>3</w:t>
            </w:r>
            <w:r w:rsidR="00852664" w:rsidRPr="0085266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52664" w:rsidRPr="00852664" w:rsidRDefault="00E85D06">
          <w:pPr>
            <w:pStyle w:val="TOC1"/>
            <w:tabs>
              <w:tab w:val="right" w:leader="dot" w:pos="9972"/>
            </w:tabs>
            <w:rPr>
              <w:rFonts w:ascii="Arial" w:eastAsiaTheme="minorEastAsia" w:hAnsi="Arial" w:cs="Arial"/>
              <w:noProof/>
              <w:lang w:eastAsia="en-GB"/>
            </w:rPr>
          </w:pPr>
          <w:hyperlink w:anchor="_Toc87447428" w:history="1">
            <w:r w:rsidR="00852664" w:rsidRPr="00852664">
              <w:rPr>
                <w:rStyle w:val="Hyperlink"/>
                <w:rFonts w:ascii="Arial" w:hAnsi="Arial" w:cs="Arial"/>
                <w:noProof/>
              </w:rPr>
              <w:t>Part 2 – General obligations under the Code of Conduct</w:t>
            </w:r>
            <w:r w:rsidR="00852664" w:rsidRPr="00852664">
              <w:rPr>
                <w:rFonts w:ascii="Arial" w:hAnsi="Arial" w:cs="Arial"/>
                <w:noProof/>
                <w:webHidden/>
              </w:rPr>
              <w:tab/>
            </w:r>
            <w:r w:rsidR="00852664" w:rsidRPr="00852664">
              <w:rPr>
                <w:rFonts w:ascii="Arial" w:hAnsi="Arial" w:cs="Arial"/>
                <w:noProof/>
                <w:webHidden/>
              </w:rPr>
              <w:fldChar w:fldCharType="begin"/>
            </w:r>
            <w:r w:rsidR="00852664" w:rsidRPr="00852664">
              <w:rPr>
                <w:rFonts w:ascii="Arial" w:hAnsi="Arial" w:cs="Arial"/>
                <w:noProof/>
                <w:webHidden/>
              </w:rPr>
              <w:instrText xml:space="preserve"> PAGEREF _Toc87447428 \h </w:instrText>
            </w:r>
            <w:r w:rsidR="00852664" w:rsidRPr="00852664">
              <w:rPr>
                <w:rFonts w:ascii="Arial" w:hAnsi="Arial" w:cs="Arial"/>
                <w:noProof/>
                <w:webHidden/>
              </w:rPr>
            </w:r>
            <w:r w:rsidR="00852664" w:rsidRPr="0085266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E4B49">
              <w:rPr>
                <w:rFonts w:ascii="Arial" w:hAnsi="Arial" w:cs="Arial"/>
                <w:noProof/>
                <w:webHidden/>
              </w:rPr>
              <w:t>8</w:t>
            </w:r>
            <w:r w:rsidR="00852664" w:rsidRPr="0085266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52664" w:rsidRPr="00852664" w:rsidRDefault="00E85D06">
          <w:pPr>
            <w:pStyle w:val="TOC2"/>
            <w:tabs>
              <w:tab w:val="right" w:leader="dot" w:pos="9972"/>
            </w:tabs>
            <w:rPr>
              <w:rFonts w:ascii="Arial" w:eastAsiaTheme="minorEastAsia" w:hAnsi="Arial" w:cs="Arial"/>
              <w:noProof/>
              <w:lang w:eastAsia="en-GB"/>
            </w:rPr>
          </w:pPr>
          <w:hyperlink w:anchor="_Toc87447429" w:history="1">
            <w:r w:rsidR="00852664" w:rsidRPr="00852664">
              <w:rPr>
                <w:rStyle w:val="Hyperlink"/>
                <w:rFonts w:ascii="Arial" w:hAnsi="Arial" w:cs="Arial"/>
                <w:noProof/>
              </w:rPr>
              <w:t>Bullying</w:t>
            </w:r>
            <w:r w:rsidR="00852664" w:rsidRPr="00852664">
              <w:rPr>
                <w:rFonts w:ascii="Arial" w:hAnsi="Arial" w:cs="Arial"/>
                <w:noProof/>
                <w:webHidden/>
              </w:rPr>
              <w:tab/>
            </w:r>
            <w:r w:rsidR="00852664" w:rsidRPr="00852664">
              <w:rPr>
                <w:rFonts w:ascii="Arial" w:hAnsi="Arial" w:cs="Arial"/>
                <w:noProof/>
                <w:webHidden/>
              </w:rPr>
              <w:fldChar w:fldCharType="begin"/>
            </w:r>
            <w:r w:rsidR="00852664" w:rsidRPr="00852664">
              <w:rPr>
                <w:rFonts w:ascii="Arial" w:hAnsi="Arial" w:cs="Arial"/>
                <w:noProof/>
                <w:webHidden/>
              </w:rPr>
              <w:instrText xml:space="preserve"> PAGEREF _Toc87447429 \h </w:instrText>
            </w:r>
            <w:r w:rsidR="00852664" w:rsidRPr="00852664">
              <w:rPr>
                <w:rFonts w:ascii="Arial" w:hAnsi="Arial" w:cs="Arial"/>
                <w:noProof/>
                <w:webHidden/>
              </w:rPr>
            </w:r>
            <w:r w:rsidR="00852664" w:rsidRPr="0085266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E4B49">
              <w:rPr>
                <w:rFonts w:ascii="Arial" w:hAnsi="Arial" w:cs="Arial"/>
                <w:noProof/>
                <w:webHidden/>
              </w:rPr>
              <w:t>11</w:t>
            </w:r>
            <w:r w:rsidR="00852664" w:rsidRPr="0085266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52664" w:rsidRPr="00852664" w:rsidRDefault="00E85D06">
          <w:pPr>
            <w:pStyle w:val="TOC2"/>
            <w:tabs>
              <w:tab w:val="right" w:leader="dot" w:pos="9972"/>
            </w:tabs>
            <w:rPr>
              <w:rFonts w:ascii="Arial" w:eastAsiaTheme="minorEastAsia" w:hAnsi="Arial" w:cs="Arial"/>
              <w:noProof/>
              <w:lang w:eastAsia="en-GB"/>
            </w:rPr>
          </w:pPr>
          <w:hyperlink w:anchor="_Toc87447430" w:history="1">
            <w:r w:rsidR="00852664" w:rsidRPr="00852664">
              <w:rPr>
                <w:rStyle w:val="Hyperlink"/>
                <w:rFonts w:ascii="Arial" w:hAnsi="Arial" w:cs="Arial"/>
                <w:noProof/>
              </w:rPr>
              <w:t>Harassment</w:t>
            </w:r>
            <w:r w:rsidR="00852664" w:rsidRPr="00852664">
              <w:rPr>
                <w:rFonts w:ascii="Arial" w:hAnsi="Arial" w:cs="Arial"/>
                <w:noProof/>
                <w:webHidden/>
              </w:rPr>
              <w:tab/>
            </w:r>
            <w:r w:rsidR="00852664" w:rsidRPr="00852664">
              <w:rPr>
                <w:rFonts w:ascii="Arial" w:hAnsi="Arial" w:cs="Arial"/>
                <w:noProof/>
                <w:webHidden/>
              </w:rPr>
              <w:fldChar w:fldCharType="begin"/>
            </w:r>
            <w:r w:rsidR="00852664" w:rsidRPr="00852664">
              <w:rPr>
                <w:rFonts w:ascii="Arial" w:hAnsi="Arial" w:cs="Arial"/>
                <w:noProof/>
                <w:webHidden/>
              </w:rPr>
              <w:instrText xml:space="preserve"> PAGEREF _Toc87447430 \h </w:instrText>
            </w:r>
            <w:r w:rsidR="00852664" w:rsidRPr="00852664">
              <w:rPr>
                <w:rFonts w:ascii="Arial" w:hAnsi="Arial" w:cs="Arial"/>
                <w:noProof/>
                <w:webHidden/>
              </w:rPr>
            </w:r>
            <w:r w:rsidR="00852664" w:rsidRPr="0085266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E4B49">
              <w:rPr>
                <w:rFonts w:ascii="Arial" w:hAnsi="Arial" w:cs="Arial"/>
                <w:noProof/>
                <w:webHidden/>
              </w:rPr>
              <w:t>14</w:t>
            </w:r>
            <w:r w:rsidR="00852664" w:rsidRPr="0085266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52664" w:rsidRPr="00852664" w:rsidRDefault="00E85D06">
          <w:pPr>
            <w:pStyle w:val="TOC2"/>
            <w:tabs>
              <w:tab w:val="right" w:leader="dot" w:pos="9972"/>
            </w:tabs>
            <w:rPr>
              <w:rFonts w:ascii="Arial" w:eastAsiaTheme="minorEastAsia" w:hAnsi="Arial" w:cs="Arial"/>
              <w:noProof/>
              <w:lang w:eastAsia="en-GB"/>
            </w:rPr>
          </w:pPr>
          <w:hyperlink w:anchor="_Toc87447431" w:history="1">
            <w:r w:rsidR="00852664" w:rsidRPr="00852664">
              <w:rPr>
                <w:rStyle w:val="Hyperlink"/>
                <w:rFonts w:ascii="Arial" w:hAnsi="Arial" w:cs="Arial"/>
                <w:noProof/>
              </w:rPr>
              <w:t>Discrimination</w:t>
            </w:r>
            <w:r w:rsidR="00852664" w:rsidRPr="00852664">
              <w:rPr>
                <w:rFonts w:ascii="Arial" w:hAnsi="Arial" w:cs="Arial"/>
                <w:noProof/>
                <w:webHidden/>
              </w:rPr>
              <w:tab/>
            </w:r>
            <w:r w:rsidR="00852664" w:rsidRPr="00852664">
              <w:rPr>
                <w:rFonts w:ascii="Arial" w:hAnsi="Arial" w:cs="Arial"/>
                <w:noProof/>
                <w:webHidden/>
              </w:rPr>
              <w:fldChar w:fldCharType="begin"/>
            </w:r>
            <w:r w:rsidR="00852664" w:rsidRPr="00852664">
              <w:rPr>
                <w:rFonts w:ascii="Arial" w:hAnsi="Arial" w:cs="Arial"/>
                <w:noProof/>
                <w:webHidden/>
              </w:rPr>
              <w:instrText xml:space="preserve"> PAGEREF _Toc87447431 \h </w:instrText>
            </w:r>
            <w:r w:rsidR="00852664" w:rsidRPr="00852664">
              <w:rPr>
                <w:rFonts w:ascii="Arial" w:hAnsi="Arial" w:cs="Arial"/>
                <w:noProof/>
                <w:webHidden/>
              </w:rPr>
            </w:r>
            <w:r w:rsidR="00852664" w:rsidRPr="0085266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E4B49">
              <w:rPr>
                <w:rFonts w:ascii="Arial" w:hAnsi="Arial" w:cs="Arial"/>
                <w:noProof/>
                <w:webHidden/>
              </w:rPr>
              <w:t>15</w:t>
            </w:r>
            <w:r w:rsidR="00852664" w:rsidRPr="0085266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52664" w:rsidRPr="00852664" w:rsidRDefault="00E85D06">
          <w:pPr>
            <w:pStyle w:val="TOC2"/>
            <w:tabs>
              <w:tab w:val="right" w:leader="dot" w:pos="9972"/>
            </w:tabs>
            <w:rPr>
              <w:rFonts w:ascii="Arial" w:eastAsiaTheme="minorEastAsia" w:hAnsi="Arial" w:cs="Arial"/>
              <w:noProof/>
              <w:lang w:eastAsia="en-GB"/>
            </w:rPr>
          </w:pPr>
          <w:hyperlink w:anchor="_Toc87447432" w:history="1">
            <w:r w:rsidR="00852664" w:rsidRPr="00852664">
              <w:rPr>
                <w:rStyle w:val="Hyperlink"/>
                <w:rFonts w:ascii="Arial" w:hAnsi="Arial" w:cs="Arial"/>
                <w:noProof/>
              </w:rPr>
              <w:t>Impartiality of officers</w:t>
            </w:r>
            <w:r w:rsidR="00852664" w:rsidRPr="00852664">
              <w:rPr>
                <w:rFonts w:ascii="Arial" w:hAnsi="Arial" w:cs="Arial"/>
                <w:noProof/>
                <w:webHidden/>
              </w:rPr>
              <w:tab/>
            </w:r>
            <w:r w:rsidR="00852664" w:rsidRPr="00852664">
              <w:rPr>
                <w:rFonts w:ascii="Arial" w:hAnsi="Arial" w:cs="Arial"/>
                <w:noProof/>
                <w:webHidden/>
              </w:rPr>
              <w:fldChar w:fldCharType="begin"/>
            </w:r>
            <w:r w:rsidR="00852664" w:rsidRPr="00852664">
              <w:rPr>
                <w:rFonts w:ascii="Arial" w:hAnsi="Arial" w:cs="Arial"/>
                <w:noProof/>
                <w:webHidden/>
              </w:rPr>
              <w:instrText xml:space="preserve"> PAGEREF _Toc87447432 \h </w:instrText>
            </w:r>
            <w:r w:rsidR="00852664" w:rsidRPr="00852664">
              <w:rPr>
                <w:rFonts w:ascii="Arial" w:hAnsi="Arial" w:cs="Arial"/>
                <w:noProof/>
                <w:webHidden/>
              </w:rPr>
            </w:r>
            <w:r w:rsidR="00852664" w:rsidRPr="0085266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E4B49">
              <w:rPr>
                <w:rFonts w:ascii="Arial" w:hAnsi="Arial" w:cs="Arial"/>
                <w:noProof/>
                <w:webHidden/>
              </w:rPr>
              <w:t>17</w:t>
            </w:r>
            <w:r w:rsidR="00852664" w:rsidRPr="0085266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52664" w:rsidRPr="00852664" w:rsidRDefault="00E85D06">
          <w:pPr>
            <w:pStyle w:val="TOC2"/>
            <w:tabs>
              <w:tab w:val="right" w:leader="dot" w:pos="9972"/>
            </w:tabs>
            <w:rPr>
              <w:rFonts w:ascii="Arial" w:eastAsiaTheme="minorEastAsia" w:hAnsi="Arial" w:cs="Arial"/>
              <w:noProof/>
              <w:lang w:eastAsia="en-GB"/>
            </w:rPr>
          </w:pPr>
          <w:hyperlink w:anchor="_Toc87447433" w:history="1">
            <w:r w:rsidR="00852664" w:rsidRPr="00852664">
              <w:rPr>
                <w:rStyle w:val="Hyperlink"/>
                <w:rFonts w:ascii="Arial" w:hAnsi="Arial" w:cs="Arial"/>
                <w:noProof/>
              </w:rPr>
              <w:t>Confidentiality and access to information</w:t>
            </w:r>
            <w:r w:rsidR="00852664" w:rsidRPr="00852664">
              <w:rPr>
                <w:rFonts w:ascii="Arial" w:hAnsi="Arial" w:cs="Arial"/>
                <w:noProof/>
                <w:webHidden/>
              </w:rPr>
              <w:tab/>
            </w:r>
            <w:r w:rsidR="00852664" w:rsidRPr="00852664">
              <w:rPr>
                <w:rFonts w:ascii="Arial" w:hAnsi="Arial" w:cs="Arial"/>
                <w:noProof/>
                <w:webHidden/>
              </w:rPr>
              <w:fldChar w:fldCharType="begin"/>
            </w:r>
            <w:r w:rsidR="00852664" w:rsidRPr="00852664">
              <w:rPr>
                <w:rFonts w:ascii="Arial" w:hAnsi="Arial" w:cs="Arial"/>
                <w:noProof/>
                <w:webHidden/>
              </w:rPr>
              <w:instrText xml:space="preserve"> PAGEREF _Toc87447433 \h </w:instrText>
            </w:r>
            <w:r w:rsidR="00852664" w:rsidRPr="00852664">
              <w:rPr>
                <w:rFonts w:ascii="Arial" w:hAnsi="Arial" w:cs="Arial"/>
                <w:noProof/>
                <w:webHidden/>
              </w:rPr>
            </w:r>
            <w:r w:rsidR="00852664" w:rsidRPr="0085266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E4B49">
              <w:rPr>
                <w:rFonts w:ascii="Arial" w:hAnsi="Arial" w:cs="Arial"/>
                <w:noProof/>
                <w:webHidden/>
              </w:rPr>
              <w:t>20</w:t>
            </w:r>
            <w:r w:rsidR="00852664" w:rsidRPr="0085266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52664" w:rsidRPr="00852664" w:rsidRDefault="00E85D06">
          <w:pPr>
            <w:pStyle w:val="TOC2"/>
            <w:tabs>
              <w:tab w:val="right" w:leader="dot" w:pos="9972"/>
            </w:tabs>
            <w:rPr>
              <w:rFonts w:ascii="Arial" w:eastAsiaTheme="minorEastAsia" w:hAnsi="Arial" w:cs="Arial"/>
              <w:noProof/>
              <w:lang w:eastAsia="en-GB"/>
            </w:rPr>
          </w:pPr>
          <w:hyperlink w:anchor="_Toc87447434" w:history="1">
            <w:r w:rsidR="00852664" w:rsidRPr="00852664">
              <w:rPr>
                <w:rStyle w:val="Hyperlink"/>
                <w:rFonts w:ascii="Arial" w:hAnsi="Arial" w:cs="Arial"/>
                <w:noProof/>
              </w:rPr>
              <w:t>Disrepute</w:t>
            </w:r>
            <w:r w:rsidR="00852664" w:rsidRPr="00852664">
              <w:rPr>
                <w:rFonts w:ascii="Arial" w:hAnsi="Arial" w:cs="Arial"/>
                <w:noProof/>
                <w:webHidden/>
              </w:rPr>
              <w:tab/>
            </w:r>
            <w:r w:rsidR="00852664" w:rsidRPr="00852664">
              <w:rPr>
                <w:rFonts w:ascii="Arial" w:hAnsi="Arial" w:cs="Arial"/>
                <w:noProof/>
                <w:webHidden/>
              </w:rPr>
              <w:fldChar w:fldCharType="begin"/>
            </w:r>
            <w:r w:rsidR="00852664" w:rsidRPr="00852664">
              <w:rPr>
                <w:rFonts w:ascii="Arial" w:hAnsi="Arial" w:cs="Arial"/>
                <w:noProof/>
                <w:webHidden/>
              </w:rPr>
              <w:instrText xml:space="preserve"> PAGEREF _Toc87447434 \h </w:instrText>
            </w:r>
            <w:r w:rsidR="00852664" w:rsidRPr="00852664">
              <w:rPr>
                <w:rFonts w:ascii="Arial" w:hAnsi="Arial" w:cs="Arial"/>
                <w:noProof/>
                <w:webHidden/>
              </w:rPr>
            </w:r>
            <w:r w:rsidR="00852664" w:rsidRPr="0085266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E4B49">
              <w:rPr>
                <w:rFonts w:ascii="Arial" w:hAnsi="Arial" w:cs="Arial"/>
                <w:noProof/>
                <w:webHidden/>
              </w:rPr>
              <w:t>26</w:t>
            </w:r>
            <w:r w:rsidR="00852664" w:rsidRPr="0085266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52664" w:rsidRPr="00852664" w:rsidRDefault="00E85D06">
          <w:pPr>
            <w:pStyle w:val="TOC2"/>
            <w:tabs>
              <w:tab w:val="right" w:leader="dot" w:pos="9972"/>
            </w:tabs>
            <w:rPr>
              <w:rFonts w:ascii="Arial" w:eastAsiaTheme="minorEastAsia" w:hAnsi="Arial" w:cs="Arial"/>
              <w:noProof/>
              <w:lang w:eastAsia="en-GB"/>
            </w:rPr>
          </w:pPr>
          <w:hyperlink w:anchor="_Toc87447435" w:history="1">
            <w:r w:rsidR="00852664" w:rsidRPr="00852664">
              <w:rPr>
                <w:rStyle w:val="Hyperlink"/>
                <w:rFonts w:ascii="Arial" w:hAnsi="Arial" w:cs="Arial"/>
                <w:noProof/>
              </w:rPr>
              <w:t>Misuse of position</w:t>
            </w:r>
            <w:r w:rsidR="00852664" w:rsidRPr="00852664">
              <w:rPr>
                <w:rFonts w:ascii="Arial" w:hAnsi="Arial" w:cs="Arial"/>
                <w:noProof/>
                <w:webHidden/>
              </w:rPr>
              <w:tab/>
            </w:r>
            <w:r w:rsidR="00852664" w:rsidRPr="00852664">
              <w:rPr>
                <w:rFonts w:ascii="Arial" w:hAnsi="Arial" w:cs="Arial"/>
                <w:noProof/>
                <w:webHidden/>
              </w:rPr>
              <w:fldChar w:fldCharType="begin"/>
            </w:r>
            <w:r w:rsidR="00852664" w:rsidRPr="00852664">
              <w:rPr>
                <w:rFonts w:ascii="Arial" w:hAnsi="Arial" w:cs="Arial"/>
                <w:noProof/>
                <w:webHidden/>
              </w:rPr>
              <w:instrText xml:space="preserve"> PAGEREF _Toc87447435 \h </w:instrText>
            </w:r>
            <w:r w:rsidR="00852664" w:rsidRPr="00852664">
              <w:rPr>
                <w:rFonts w:ascii="Arial" w:hAnsi="Arial" w:cs="Arial"/>
                <w:noProof/>
                <w:webHidden/>
              </w:rPr>
            </w:r>
            <w:r w:rsidR="00852664" w:rsidRPr="0085266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E4B49">
              <w:rPr>
                <w:rFonts w:ascii="Arial" w:hAnsi="Arial" w:cs="Arial"/>
                <w:noProof/>
                <w:webHidden/>
              </w:rPr>
              <w:t>28</w:t>
            </w:r>
            <w:r w:rsidR="00852664" w:rsidRPr="0085266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52664" w:rsidRPr="00852664" w:rsidRDefault="00E85D06">
          <w:pPr>
            <w:pStyle w:val="TOC2"/>
            <w:tabs>
              <w:tab w:val="right" w:leader="dot" w:pos="9972"/>
            </w:tabs>
            <w:rPr>
              <w:rFonts w:ascii="Arial" w:eastAsiaTheme="minorEastAsia" w:hAnsi="Arial" w:cs="Arial"/>
              <w:noProof/>
              <w:lang w:eastAsia="en-GB"/>
            </w:rPr>
          </w:pPr>
          <w:hyperlink w:anchor="_Toc87447436" w:history="1">
            <w:r w:rsidR="00852664" w:rsidRPr="00852664">
              <w:rPr>
                <w:rStyle w:val="Hyperlink"/>
                <w:rFonts w:ascii="Arial" w:hAnsi="Arial" w:cs="Arial"/>
                <w:noProof/>
              </w:rPr>
              <w:t>Misuse of resources and facilities</w:t>
            </w:r>
            <w:r w:rsidR="00852664" w:rsidRPr="00852664">
              <w:rPr>
                <w:rFonts w:ascii="Arial" w:hAnsi="Arial" w:cs="Arial"/>
                <w:noProof/>
                <w:webHidden/>
              </w:rPr>
              <w:tab/>
            </w:r>
            <w:r w:rsidR="00852664" w:rsidRPr="00852664">
              <w:rPr>
                <w:rFonts w:ascii="Arial" w:hAnsi="Arial" w:cs="Arial"/>
                <w:noProof/>
                <w:webHidden/>
              </w:rPr>
              <w:fldChar w:fldCharType="begin"/>
            </w:r>
            <w:r w:rsidR="00852664" w:rsidRPr="00852664">
              <w:rPr>
                <w:rFonts w:ascii="Arial" w:hAnsi="Arial" w:cs="Arial"/>
                <w:noProof/>
                <w:webHidden/>
              </w:rPr>
              <w:instrText xml:space="preserve"> PAGEREF _Toc87447436 \h </w:instrText>
            </w:r>
            <w:r w:rsidR="00852664" w:rsidRPr="00852664">
              <w:rPr>
                <w:rFonts w:ascii="Arial" w:hAnsi="Arial" w:cs="Arial"/>
                <w:noProof/>
                <w:webHidden/>
              </w:rPr>
            </w:r>
            <w:r w:rsidR="00852664" w:rsidRPr="0085266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E4B49">
              <w:rPr>
                <w:rFonts w:ascii="Arial" w:hAnsi="Arial" w:cs="Arial"/>
                <w:noProof/>
                <w:webHidden/>
              </w:rPr>
              <w:t>29</w:t>
            </w:r>
            <w:r w:rsidR="00852664" w:rsidRPr="0085266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52664" w:rsidRPr="00852664" w:rsidRDefault="00E85D06">
          <w:pPr>
            <w:pStyle w:val="TOC1"/>
            <w:tabs>
              <w:tab w:val="right" w:leader="dot" w:pos="9972"/>
            </w:tabs>
            <w:rPr>
              <w:rFonts w:ascii="Arial" w:eastAsiaTheme="minorEastAsia" w:hAnsi="Arial" w:cs="Arial"/>
              <w:noProof/>
              <w:lang w:eastAsia="en-GB"/>
            </w:rPr>
          </w:pPr>
          <w:hyperlink w:anchor="_Toc87447437" w:history="1">
            <w:r w:rsidR="00852664" w:rsidRPr="00852664">
              <w:rPr>
                <w:rStyle w:val="Hyperlink"/>
                <w:rFonts w:ascii="Arial" w:hAnsi="Arial" w:cs="Arial"/>
                <w:noProof/>
              </w:rPr>
              <w:t>Part 3 – Protecting your reputation and the reputation of the local authority</w:t>
            </w:r>
            <w:r w:rsidR="00852664" w:rsidRPr="00852664">
              <w:rPr>
                <w:rFonts w:ascii="Arial" w:hAnsi="Arial" w:cs="Arial"/>
                <w:noProof/>
                <w:webHidden/>
              </w:rPr>
              <w:tab/>
            </w:r>
            <w:r w:rsidR="00852664" w:rsidRPr="00852664">
              <w:rPr>
                <w:rFonts w:ascii="Arial" w:hAnsi="Arial" w:cs="Arial"/>
                <w:noProof/>
                <w:webHidden/>
              </w:rPr>
              <w:fldChar w:fldCharType="begin"/>
            </w:r>
            <w:r w:rsidR="00852664" w:rsidRPr="00852664">
              <w:rPr>
                <w:rFonts w:ascii="Arial" w:hAnsi="Arial" w:cs="Arial"/>
                <w:noProof/>
                <w:webHidden/>
              </w:rPr>
              <w:instrText xml:space="preserve"> PAGEREF _Toc87447437 \h </w:instrText>
            </w:r>
            <w:r w:rsidR="00852664" w:rsidRPr="00852664">
              <w:rPr>
                <w:rFonts w:ascii="Arial" w:hAnsi="Arial" w:cs="Arial"/>
                <w:noProof/>
                <w:webHidden/>
              </w:rPr>
            </w:r>
            <w:r w:rsidR="00852664" w:rsidRPr="0085266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E4B49">
              <w:rPr>
                <w:rFonts w:ascii="Arial" w:hAnsi="Arial" w:cs="Arial"/>
                <w:noProof/>
                <w:webHidden/>
              </w:rPr>
              <w:t>33</w:t>
            </w:r>
            <w:r w:rsidR="00852664" w:rsidRPr="0085266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52664" w:rsidRPr="00852664" w:rsidRDefault="00E85D06">
          <w:pPr>
            <w:pStyle w:val="TOC2"/>
            <w:tabs>
              <w:tab w:val="right" w:leader="dot" w:pos="9972"/>
            </w:tabs>
            <w:rPr>
              <w:rFonts w:ascii="Arial" w:eastAsiaTheme="minorEastAsia" w:hAnsi="Arial" w:cs="Arial"/>
              <w:noProof/>
              <w:lang w:eastAsia="en-GB"/>
            </w:rPr>
          </w:pPr>
          <w:hyperlink w:anchor="_Toc87447438" w:history="1">
            <w:r w:rsidR="00852664" w:rsidRPr="00852664">
              <w:rPr>
                <w:rStyle w:val="Hyperlink"/>
                <w:rFonts w:ascii="Arial" w:hAnsi="Arial" w:cs="Arial"/>
                <w:noProof/>
              </w:rPr>
              <w:t>Registration of gifts, hospitality and interests Gifts and hospitality</w:t>
            </w:r>
            <w:r w:rsidR="00852664" w:rsidRPr="00852664">
              <w:rPr>
                <w:rFonts w:ascii="Arial" w:hAnsi="Arial" w:cs="Arial"/>
                <w:noProof/>
                <w:webHidden/>
              </w:rPr>
              <w:tab/>
            </w:r>
            <w:r w:rsidR="00852664" w:rsidRPr="00852664">
              <w:rPr>
                <w:rFonts w:ascii="Arial" w:hAnsi="Arial" w:cs="Arial"/>
                <w:noProof/>
                <w:webHidden/>
              </w:rPr>
              <w:fldChar w:fldCharType="begin"/>
            </w:r>
            <w:r w:rsidR="00852664" w:rsidRPr="00852664">
              <w:rPr>
                <w:rFonts w:ascii="Arial" w:hAnsi="Arial" w:cs="Arial"/>
                <w:noProof/>
                <w:webHidden/>
              </w:rPr>
              <w:instrText xml:space="preserve"> PAGEREF _Toc87447438 \h </w:instrText>
            </w:r>
            <w:r w:rsidR="00852664" w:rsidRPr="00852664">
              <w:rPr>
                <w:rFonts w:ascii="Arial" w:hAnsi="Arial" w:cs="Arial"/>
                <w:noProof/>
                <w:webHidden/>
              </w:rPr>
            </w:r>
            <w:r w:rsidR="00852664" w:rsidRPr="0085266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E4B49">
              <w:rPr>
                <w:rFonts w:ascii="Arial" w:hAnsi="Arial" w:cs="Arial"/>
                <w:noProof/>
                <w:webHidden/>
              </w:rPr>
              <w:t>33</w:t>
            </w:r>
            <w:r w:rsidR="00852664" w:rsidRPr="0085266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52664" w:rsidRPr="00852664" w:rsidRDefault="00E85D06">
          <w:pPr>
            <w:pStyle w:val="TOC2"/>
            <w:tabs>
              <w:tab w:val="right" w:leader="dot" w:pos="9972"/>
            </w:tabs>
            <w:rPr>
              <w:rFonts w:ascii="Arial" w:eastAsiaTheme="minorEastAsia" w:hAnsi="Arial" w:cs="Arial"/>
              <w:noProof/>
              <w:lang w:eastAsia="en-GB"/>
            </w:rPr>
          </w:pPr>
          <w:hyperlink w:anchor="_Toc87447439" w:history="1">
            <w:r w:rsidR="00852664" w:rsidRPr="00852664">
              <w:rPr>
                <w:rStyle w:val="Hyperlink"/>
                <w:rFonts w:ascii="Arial" w:hAnsi="Arial" w:cs="Arial"/>
                <w:noProof/>
              </w:rPr>
              <w:t>Declarations of interest</w:t>
            </w:r>
            <w:r w:rsidR="00852664" w:rsidRPr="00852664">
              <w:rPr>
                <w:rFonts w:ascii="Arial" w:hAnsi="Arial" w:cs="Arial"/>
                <w:noProof/>
                <w:webHidden/>
              </w:rPr>
              <w:tab/>
            </w:r>
            <w:r w:rsidR="00852664" w:rsidRPr="00852664">
              <w:rPr>
                <w:rFonts w:ascii="Arial" w:hAnsi="Arial" w:cs="Arial"/>
                <w:noProof/>
                <w:webHidden/>
              </w:rPr>
              <w:fldChar w:fldCharType="begin"/>
            </w:r>
            <w:r w:rsidR="00852664" w:rsidRPr="00852664">
              <w:rPr>
                <w:rFonts w:ascii="Arial" w:hAnsi="Arial" w:cs="Arial"/>
                <w:noProof/>
                <w:webHidden/>
              </w:rPr>
              <w:instrText xml:space="preserve"> PAGEREF _Toc87447439 \h </w:instrText>
            </w:r>
            <w:r w:rsidR="00852664" w:rsidRPr="00852664">
              <w:rPr>
                <w:rFonts w:ascii="Arial" w:hAnsi="Arial" w:cs="Arial"/>
                <w:noProof/>
                <w:webHidden/>
              </w:rPr>
            </w:r>
            <w:r w:rsidR="00852664" w:rsidRPr="0085266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E4B49">
              <w:rPr>
                <w:rFonts w:ascii="Arial" w:hAnsi="Arial" w:cs="Arial"/>
                <w:noProof/>
                <w:webHidden/>
              </w:rPr>
              <w:t>42</w:t>
            </w:r>
            <w:r w:rsidR="00852664" w:rsidRPr="0085266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52664" w:rsidRPr="00852664" w:rsidRDefault="00E85D06">
          <w:pPr>
            <w:pStyle w:val="TOC2"/>
            <w:tabs>
              <w:tab w:val="right" w:leader="dot" w:pos="9972"/>
            </w:tabs>
            <w:rPr>
              <w:rFonts w:ascii="Arial" w:eastAsiaTheme="minorEastAsia" w:hAnsi="Arial" w:cs="Arial"/>
              <w:noProof/>
              <w:lang w:eastAsia="en-GB"/>
            </w:rPr>
          </w:pPr>
          <w:hyperlink w:anchor="_Toc87447440" w:history="1">
            <w:r w:rsidR="00852664" w:rsidRPr="00852664">
              <w:rPr>
                <w:rStyle w:val="Hyperlink"/>
                <w:rFonts w:ascii="Arial" w:hAnsi="Arial" w:cs="Arial"/>
                <w:noProof/>
              </w:rPr>
              <w:t>Bias and Predetermination</w:t>
            </w:r>
            <w:r w:rsidR="00852664" w:rsidRPr="00852664">
              <w:rPr>
                <w:rFonts w:ascii="Arial" w:hAnsi="Arial" w:cs="Arial"/>
                <w:noProof/>
                <w:webHidden/>
              </w:rPr>
              <w:tab/>
            </w:r>
            <w:r w:rsidR="00852664" w:rsidRPr="00852664">
              <w:rPr>
                <w:rFonts w:ascii="Arial" w:hAnsi="Arial" w:cs="Arial"/>
                <w:noProof/>
                <w:webHidden/>
              </w:rPr>
              <w:fldChar w:fldCharType="begin"/>
            </w:r>
            <w:r w:rsidR="00852664" w:rsidRPr="00852664">
              <w:rPr>
                <w:rFonts w:ascii="Arial" w:hAnsi="Arial" w:cs="Arial"/>
                <w:noProof/>
                <w:webHidden/>
              </w:rPr>
              <w:instrText xml:space="preserve"> PAGEREF _Toc87447440 \h </w:instrText>
            </w:r>
            <w:r w:rsidR="00852664" w:rsidRPr="00852664">
              <w:rPr>
                <w:rFonts w:ascii="Arial" w:hAnsi="Arial" w:cs="Arial"/>
                <w:noProof/>
                <w:webHidden/>
              </w:rPr>
            </w:r>
            <w:r w:rsidR="00852664" w:rsidRPr="0085266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E4B49">
              <w:rPr>
                <w:rFonts w:ascii="Arial" w:hAnsi="Arial" w:cs="Arial"/>
                <w:noProof/>
                <w:webHidden/>
              </w:rPr>
              <w:t>52</w:t>
            </w:r>
            <w:r w:rsidR="00852664" w:rsidRPr="0085266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52664" w:rsidRPr="00852664" w:rsidRDefault="00E85D06">
          <w:pPr>
            <w:pStyle w:val="TOC1"/>
            <w:tabs>
              <w:tab w:val="right" w:leader="dot" w:pos="9972"/>
            </w:tabs>
            <w:rPr>
              <w:rFonts w:ascii="Arial" w:eastAsiaTheme="minorEastAsia" w:hAnsi="Arial" w:cs="Arial"/>
              <w:noProof/>
              <w:lang w:eastAsia="en-GB"/>
            </w:rPr>
          </w:pPr>
          <w:hyperlink w:anchor="_Toc87447441" w:history="1">
            <w:r w:rsidR="00852664" w:rsidRPr="00852664">
              <w:rPr>
                <w:rStyle w:val="Hyperlink"/>
                <w:rFonts w:ascii="Arial" w:hAnsi="Arial" w:cs="Arial"/>
                <w:noProof/>
              </w:rPr>
              <w:t>Appendix 1 - Interests Flowchart</w:t>
            </w:r>
            <w:r w:rsidR="00852664" w:rsidRPr="00852664">
              <w:rPr>
                <w:rFonts w:ascii="Arial" w:hAnsi="Arial" w:cs="Arial"/>
                <w:noProof/>
                <w:webHidden/>
              </w:rPr>
              <w:tab/>
            </w:r>
            <w:r w:rsidR="00852664" w:rsidRPr="00852664">
              <w:rPr>
                <w:rFonts w:ascii="Arial" w:hAnsi="Arial" w:cs="Arial"/>
                <w:noProof/>
                <w:webHidden/>
              </w:rPr>
              <w:fldChar w:fldCharType="begin"/>
            </w:r>
            <w:r w:rsidR="00852664" w:rsidRPr="00852664">
              <w:rPr>
                <w:rFonts w:ascii="Arial" w:hAnsi="Arial" w:cs="Arial"/>
                <w:noProof/>
                <w:webHidden/>
              </w:rPr>
              <w:instrText xml:space="preserve"> PAGEREF _Toc87447441 \h </w:instrText>
            </w:r>
            <w:r w:rsidR="00852664" w:rsidRPr="00852664">
              <w:rPr>
                <w:rFonts w:ascii="Arial" w:hAnsi="Arial" w:cs="Arial"/>
                <w:noProof/>
                <w:webHidden/>
              </w:rPr>
            </w:r>
            <w:r w:rsidR="00852664" w:rsidRPr="0085266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E4B49">
              <w:rPr>
                <w:rFonts w:ascii="Arial" w:hAnsi="Arial" w:cs="Arial"/>
                <w:noProof/>
                <w:webHidden/>
              </w:rPr>
              <w:t>56</w:t>
            </w:r>
            <w:r w:rsidR="00852664" w:rsidRPr="0085266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52664" w:rsidRDefault="00E85D06">
          <w:pPr>
            <w:pStyle w:val="TOC1"/>
            <w:tabs>
              <w:tab w:val="right" w:leader="dot" w:pos="9972"/>
            </w:tabs>
            <w:rPr>
              <w:rFonts w:eastAsiaTheme="minorEastAsia"/>
              <w:noProof/>
              <w:lang w:eastAsia="en-GB"/>
            </w:rPr>
          </w:pPr>
          <w:hyperlink w:anchor="_Toc87447442" w:history="1">
            <w:r w:rsidR="00852664" w:rsidRPr="00852664">
              <w:rPr>
                <w:rStyle w:val="Hyperlink"/>
                <w:rFonts w:ascii="Arial" w:hAnsi="Arial" w:cs="Arial"/>
                <w:noProof/>
              </w:rPr>
              <w:t>Appendix 2 - General Principles</w:t>
            </w:r>
            <w:r w:rsidR="00852664" w:rsidRPr="00852664">
              <w:rPr>
                <w:rFonts w:ascii="Arial" w:hAnsi="Arial" w:cs="Arial"/>
                <w:noProof/>
                <w:webHidden/>
              </w:rPr>
              <w:tab/>
            </w:r>
            <w:r w:rsidR="00852664" w:rsidRPr="00852664">
              <w:rPr>
                <w:rFonts w:ascii="Arial" w:hAnsi="Arial" w:cs="Arial"/>
                <w:noProof/>
                <w:webHidden/>
              </w:rPr>
              <w:fldChar w:fldCharType="begin"/>
            </w:r>
            <w:r w:rsidR="00852664" w:rsidRPr="00852664">
              <w:rPr>
                <w:rFonts w:ascii="Arial" w:hAnsi="Arial" w:cs="Arial"/>
                <w:noProof/>
                <w:webHidden/>
              </w:rPr>
              <w:instrText xml:space="preserve"> PAGEREF _Toc87447442 \h </w:instrText>
            </w:r>
            <w:r w:rsidR="00852664" w:rsidRPr="00852664">
              <w:rPr>
                <w:rFonts w:ascii="Arial" w:hAnsi="Arial" w:cs="Arial"/>
                <w:noProof/>
                <w:webHidden/>
              </w:rPr>
            </w:r>
            <w:r w:rsidR="00852664" w:rsidRPr="0085266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E4B49">
              <w:rPr>
                <w:rFonts w:ascii="Arial" w:hAnsi="Arial" w:cs="Arial"/>
                <w:noProof/>
                <w:webHidden/>
              </w:rPr>
              <w:t>57</w:t>
            </w:r>
            <w:r w:rsidR="00852664" w:rsidRPr="0085266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C3ADC" w:rsidRPr="00D66C0E" w:rsidRDefault="005C3ADC">
          <w:pPr>
            <w:rPr>
              <w:rFonts w:ascii="Arial" w:hAnsi="Arial" w:cs="Arial"/>
            </w:rPr>
          </w:pPr>
          <w:r w:rsidRPr="00D66C0E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:rsidR="007150CA" w:rsidRPr="008C0E8D" w:rsidRDefault="00A84AAC" w:rsidP="00887919">
      <w:pPr>
        <w:spacing w:line="459" w:lineRule="exact"/>
        <w:ind w:right="1216"/>
        <w:rPr>
          <w:rFonts w:ascii="Arial" w:hAnsi="Arial" w:cs="Arial"/>
          <w:color w:val="010302"/>
          <w:sz w:val="32"/>
        </w:rPr>
      </w:pPr>
      <w:r w:rsidRPr="008C0E8D">
        <w:rPr>
          <w:rFonts w:ascii="Arial" w:hAnsi="Arial" w:cs="Arial"/>
          <w:color w:val="000000"/>
          <w:spacing w:val="-9"/>
          <w:sz w:val="32"/>
        </w:rPr>
        <w:t>Guidance on Local Govern</w:t>
      </w:r>
      <w:r w:rsidRPr="008C0E8D">
        <w:rPr>
          <w:rFonts w:ascii="Arial" w:hAnsi="Arial" w:cs="Arial"/>
          <w:color w:val="000000"/>
          <w:spacing w:val="-10"/>
          <w:sz w:val="32"/>
        </w:rPr>
        <w:t>m</w:t>
      </w:r>
      <w:r w:rsidRPr="008C0E8D">
        <w:rPr>
          <w:rFonts w:ascii="Arial" w:hAnsi="Arial" w:cs="Arial"/>
          <w:color w:val="000000"/>
          <w:spacing w:val="-9"/>
          <w:sz w:val="32"/>
        </w:rPr>
        <w:t>ent Association Mode</w:t>
      </w:r>
      <w:r w:rsidRPr="008C0E8D">
        <w:rPr>
          <w:rFonts w:ascii="Arial" w:hAnsi="Arial" w:cs="Arial"/>
          <w:color w:val="000000"/>
          <w:sz w:val="32"/>
        </w:rPr>
        <w:t>l</w:t>
      </w:r>
      <w:r w:rsidRPr="008C0E8D">
        <w:rPr>
          <w:rFonts w:ascii="Arial" w:hAnsi="Arial" w:cs="Arial"/>
          <w:sz w:val="32"/>
        </w:rPr>
        <w:t xml:space="preserve"> </w:t>
      </w:r>
      <w:r w:rsidRPr="008C0E8D">
        <w:rPr>
          <w:rFonts w:ascii="Arial" w:hAnsi="Arial" w:cs="Arial"/>
          <w:color w:val="000000"/>
          <w:spacing w:val="-10"/>
          <w:sz w:val="32"/>
        </w:rPr>
        <w:t>C</w:t>
      </w:r>
      <w:r w:rsidRPr="008C0E8D">
        <w:rPr>
          <w:rFonts w:ascii="Arial" w:hAnsi="Arial" w:cs="Arial"/>
          <w:color w:val="000000"/>
          <w:spacing w:val="-9"/>
          <w:sz w:val="32"/>
        </w:rPr>
        <w:t>ouncillor Code of Conduc</w:t>
      </w:r>
      <w:r w:rsidRPr="008C0E8D">
        <w:rPr>
          <w:rFonts w:ascii="Arial" w:hAnsi="Arial" w:cs="Arial"/>
          <w:color w:val="000000"/>
          <w:sz w:val="32"/>
        </w:rPr>
        <w:t>t</w:t>
      </w:r>
      <w:r w:rsidRPr="008C0E8D">
        <w:rPr>
          <w:rFonts w:ascii="Arial" w:hAnsi="Arial" w:cs="Arial"/>
          <w:sz w:val="32"/>
        </w:rPr>
        <w:t xml:space="preserve"> </w:t>
      </w:r>
    </w:p>
    <w:p w:rsidR="007150CA" w:rsidRPr="004F5F28" w:rsidRDefault="007150CA" w:rsidP="00887919">
      <w:pPr>
        <w:spacing w:after="218"/>
        <w:rPr>
          <w:rFonts w:ascii="Arial" w:hAnsi="Arial" w:cs="Arial"/>
          <w:color w:val="000000" w:themeColor="text1"/>
        </w:rPr>
      </w:pPr>
    </w:p>
    <w:p w:rsidR="007150CA" w:rsidRPr="004F5F28" w:rsidRDefault="00A84AAC" w:rsidP="00887919">
      <w:pPr>
        <w:spacing w:line="279" w:lineRule="exact"/>
        <w:ind w:right="190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  <w:spacing w:val="-8"/>
        </w:rPr>
        <w:t>W</w:t>
      </w:r>
      <w:r w:rsidRPr="004F5F28">
        <w:rPr>
          <w:rFonts w:ascii="Arial" w:hAnsi="Arial" w:cs="Arial"/>
          <w:color w:val="000000"/>
        </w:rPr>
        <w:t>e are pleased to pu</w:t>
      </w:r>
      <w:r w:rsidRPr="004F5F28">
        <w:rPr>
          <w:rFonts w:ascii="Arial" w:hAnsi="Arial" w:cs="Arial"/>
          <w:color w:val="000000"/>
          <w:spacing w:val="-2"/>
        </w:rPr>
        <w:t>b</w:t>
      </w:r>
      <w:r w:rsidRPr="004F5F28">
        <w:rPr>
          <w:rFonts w:ascii="Arial" w:hAnsi="Arial" w:cs="Arial"/>
          <w:color w:val="000000"/>
        </w:rPr>
        <w:t>lish this supporting guidance whi</w:t>
      </w:r>
      <w:r w:rsidRPr="004F5F28">
        <w:rPr>
          <w:rFonts w:ascii="Arial" w:hAnsi="Arial" w:cs="Arial"/>
          <w:color w:val="000000"/>
          <w:spacing w:val="-2"/>
        </w:rPr>
        <w:t>c</w:t>
      </w:r>
      <w:r w:rsidRPr="004F5F28">
        <w:rPr>
          <w:rFonts w:ascii="Arial" w:hAnsi="Arial" w:cs="Arial"/>
          <w:color w:val="000000"/>
        </w:rPr>
        <w:t>h is aimed to h</w:t>
      </w:r>
      <w:r w:rsidRPr="004F5F28">
        <w:rPr>
          <w:rFonts w:ascii="Arial" w:hAnsi="Arial" w:cs="Arial"/>
          <w:color w:val="000000"/>
          <w:spacing w:val="-2"/>
        </w:rPr>
        <w:t>e</w:t>
      </w:r>
      <w:r w:rsidRPr="004F5F28">
        <w:rPr>
          <w:rFonts w:ascii="Arial" w:hAnsi="Arial" w:cs="Arial"/>
          <w:color w:val="000000"/>
        </w:rPr>
        <w:t>lp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understanding and consisten</w:t>
      </w:r>
      <w:r w:rsidRPr="004F5F28">
        <w:rPr>
          <w:rFonts w:ascii="Arial" w:hAnsi="Arial" w:cs="Arial"/>
          <w:color w:val="000000"/>
          <w:spacing w:val="-2"/>
        </w:rPr>
        <w:t>c</w:t>
      </w:r>
      <w:r w:rsidRPr="004F5F28">
        <w:rPr>
          <w:rFonts w:ascii="Arial" w:hAnsi="Arial" w:cs="Arial"/>
          <w:color w:val="000000"/>
        </w:rPr>
        <w:t>y of approa</w:t>
      </w:r>
      <w:r w:rsidRPr="004F5F28">
        <w:rPr>
          <w:rFonts w:ascii="Arial" w:hAnsi="Arial" w:cs="Arial"/>
          <w:color w:val="000000"/>
          <w:spacing w:val="-2"/>
        </w:rPr>
        <w:t>c</w:t>
      </w:r>
      <w:r w:rsidRPr="004F5F28">
        <w:rPr>
          <w:rFonts w:ascii="Arial" w:hAnsi="Arial" w:cs="Arial"/>
          <w:color w:val="000000"/>
        </w:rPr>
        <w:t>h towards the cod</w:t>
      </w:r>
      <w:r w:rsidRPr="004F5F28">
        <w:rPr>
          <w:rFonts w:ascii="Arial" w:hAnsi="Arial" w:cs="Arial"/>
          <w:color w:val="000000"/>
          <w:spacing w:val="-6"/>
        </w:rPr>
        <w:t>e</w:t>
      </w:r>
      <w:r w:rsidRPr="004F5F28">
        <w:rPr>
          <w:rFonts w:ascii="Arial" w:hAnsi="Arial" w:cs="Arial"/>
          <w:color w:val="000000"/>
        </w:rPr>
        <w:t xml:space="preserve">. </w:t>
      </w:r>
      <w:r w:rsidRPr="004F5F28">
        <w:rPr>
          <w:rFonts w:ascii="Arial" w:hAnsi="Arial" w:cs="Arial"/>
          <w:color w:val="000000"/>
          <w:spacing w:val="-4"/>
        </w:rPr>
        <w:t>T</w:t>
      </w:r>
      <w:r w:rsidRPr="004F5F28">
        <w:rPr>
          <w:rFonts w:ascii="Arial" w:hAnsi="Arial" w:cs="Arial"/>
          <w:color w:val="000000"/>
        </w:rPr>
        <w:t>he cod</w:t>
      </w:r>
      <w:r w:rsidRPr="004F5F28">
        <w:rPr>
          <w:rFonts w:ascii="Arial" w:hAnsi="Arial" w:cs="Arial"/>
          <w:color w:val="000000"/>
          <w:spacing w:val="-4"/>
        </w:rPr>
        <w:t>e</w:t>
      </w:r>
      <w:r w:rsidRPr="004F5F28">
        <w:rPr>
          <w:rFonts w:ascii="Arial" w:hAnsi="Arial" w:cs="Arial"/>
          <w:color w:val="000000"/>
        </w:rPr>
        <w:t>, together with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the guidanc</w:t>
      </w:r>
      <w:r w:rsidRPr="004F5F28">
        <w:rPr>
          <w:rFonts w:ascii="Arial" w:hAnsi="Arial" w:cs="Arial"/>
          <w:color w:val="000000"/>
          <w:spacing w:val="-4"/>
        </w:rPr>
        <w:t>e</w:t>
      </w:r>
      <w:r w:rsidRPr="004F5F28">
        <w:rPr>
          <w:rFonts w:ascii="Arial" w:hAnsi="Arial" w:cs="Arial"/>
          <w:color w:val="000000"/>
        </w:rPr>
        <w:t>, has been designed to protect our democr</w:t>
      </w:r>
      <w:r w:rsidRPr="004F5F28">
        <w:rPr>
          <w:rFonts w:ascii="Arial" w:hAnsi="Arial" w:cs="Arial"/>
          <w:color w:val="000000"/>
          <w:spacing w:val="-2"/>
        </w:rPr>
        <w:t>a</w:t>
      </w:r>
      <w:r w:rsidRPr="004F5F28">
        <w:rPr>
          <w:rFonts w:ascii="Arial" w:hAnsi="Arial" w:cs="Arial"/>
          <w:color w:val="000000"/>
        </w:rPr>
        <w:t>tic rol</w:t>
      </w:r>
      <w:r w:rsidRPr="004F5F28">
        <w:rPr>
          <w:rFonts w:ascii="Arial" w:hAnsi="Arial" w:cs="Arial"/>
          <w:color w:val="000000"/>
          <w:spacing w:val="-4"/>
        </w:rPr>
        <w:t>e</w:t>
      </w:r>
      <w:r w:rsidRPr="004F5F28">
        <w:rPr>
          <w:rFonts w:ascii="Arial" w:hAnsi="Arial" w:cs="Arial"/>
          <w:color w:val="000000"/>
        </w:rPr>
        <w:t>, encourage good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conduct, and sa</w:t>
      </w:r>
      <w:r w:rsidRPr="004F5F28">
        <w:rPr>
          <w:rFonts w:ascii="Arial" w:hAnsi="Arial" w:cs="Arial"/>
          <w:color w:val="000000"/>
          <w:spacing w:val="-2"/>
        </w:rPr>
        <w:t>f</w:t>
      </w:r>
      <w:r w:rsidRPr="004F5F28">
        <w:rPr>
          <w:rFonts w:ascii="Arial" w:hAnsi="Arial" w:cs="Arial"/>
          <w:color w:val="000000"/>
        </w:rPr>
        <w:t>eguard the pu</w:t>
      </w:r>
      <w:r w:rsidRPr="004F5F28">
        <w:rPr>
          <w:rFonts w:ascii="Arial" w:hAnsi="Arial" w:cs="Arial"/>
          <w:color w:val="000000"/>
          <w:spacing w:val="-2"/>
        </w:rPr>
        <w:t>b</w:t>
      </w:r>
      <w:r w:rsidRPr="004F5F28">
        <w:rPr>
          <w:rFonts w:ascii="Arial" w:hAnsi="Arial" w:cs="Arial"/>
          <w:color w:val="000000"/>
        </w:rPr>
        <w:t>lic</w:t>
      </w:r>
      <w:r w:rsidRPr="004F5F28">
        <w:rPr>
          <w:rFonts w:ascii="Arial" w:hAnsi="Arial" w:cs="Arial"/>
          <w:color w:val="000000"/>
          <w:spacing w:val="-4"/>
        </w:rPr>
        <w:t>’</w:t>
      </w:r>
      <w:r w:rsidRPr="004F5F28">
        <w:rPr>
          <w:rFonts w:ascii="Arial" w:hAnsi="Arial" w:cs="Arial"/>
          <w:color w:val="000000"/>
        </w:rPr>
        <w:t>s trust and confidence in the role of councillor in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local g</w:t>
      </w:r>
      <w:r w:rsidRPr="004F5F28">
        <w:rPr>
          <w:rFonts w:ascii="Arial" w:hAnsi="Arial" w:cs="Arial"/>
          <w:color w:val="000000"/>
          <w:spacing w:val="-6"/>
        </w:rPr>
        <w:t>o</w:t>
      </w:r>
      <w:r w:rsidRPr="004F5F28">
        <w:rPr>
          <w:rFonts w:ascii="Arial" w:hAnsi="Arial" w:cs="Arial"/>
          <w:color w:val="000000"/>
          <w:spacing w:val="-8"/>
        </w:rPr>
        <w:t>v</w:t>
      </w:r>
      <w:r w:rsidRPr="004F5F28">
        <w:rPr>
          <w:rFonts w:ascii="Arial" w:hAnsi="Arial" w:cs="Arial"/>
          <w:color w:val="000000"/>
        </w:rPr>
        <w:t>ernment.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887919">
      <w:pPr>
        <w:spacing w:before="140" w:line="156" w:lineRule="exact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08 Jul 2021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7150CA" w:rsidP="00887919">
      <w:pPr>
        <w:rPr>
          <w:rFonts w:ascii="Arial" w:hAnsi="Arial" w:cs="Arial"/>
          <w:color w:val="000000" w:themeColor="text1"/>
        </w:rPr>
      </w:pPr>
    </w:p>
    <w:p w:rsidR="007150CA" w:rsidRPr="004F5F28" w:rsidRDefault="007150CA" w:rsidP="00887919">
      <w:pPr>
        <w:spacing w:after="177"/>
        <w:rPr>
          <w:rFonts w:ascii="Arial" w:hAnsi="Arial" w:cs="Arial"/>
          <w:color w:val="000000" w:themeColor="text1"/>
        </w:rPr>
      </w:pPr>
    </w:p>
    <w:p w:rsidR="007150CA" w:rsidRPr="004F5F28" w:rsidRDefault="00A84AAC" w:rsidP="00887919">
      <w:pPr>
        <w:pStyle w:val="Heading1"/>
        <w:rPr>
          <w:color w:val="010302"/>
        </w:rPr>
      </w:pPr>
      <w:bookmarkStart w:id="1" w:name="_Toc87447425"/>
      <w:r w:rsidRPr="004F5F28">
        <w:t>Part 1 - Introduction</w:t>
      </w:r>
      <w:bookmarkEnd w:id="1"/>
      <w:r w:rsidRPr="004F5F28">
        <w:t xml:space="preserve"> </w:t>
      </w:r>
    </w:p>
    <w:p w:rsidR="008C0E8D" w:rsidRDefault="00E85D06" w:rsidP="00887919">
      <w:pPr>
        <w:spacing w:before="119" w:line="249" w:lineRule="exact"/>
        <w:ind w:right="194"/>
        <w:rPr>
          <w:rFonts w:ascii="Arial" w:hAnsi="Arial" w:cs="Arial"/>
        </w:rPr>
      </w:pPr>
      <w:hyperlink r:id="rId9" w:history="1">
        <w:r w:rsidR="00A84AAC" w:rsidRPr="004F5F28">
          <w:rPr>
            <w:rFonts w:ascii="Arial" w:hAnsi="Arial" w:cs="Arial"/>
            <w:color w:val="000000"/>
          </w:rPr>
          <w:t xml:space="preserve">In December 2020, the Local Government Association (LGA) developed and published a </w:t>
        </w:r>
        <w:r w:rsidR="00A84AAC" w:rsidRPr="008C0E8D">
          <w:rPr>
            <w:rFonts w:ascii="Arial" w:hAnsi="Arial" w:cs="Arial"/>
            <w:b/>
            <w:color w:val="000000"/>
            <w:u w:val="single"/>
          </w:rPr>
          <w:t>Model Councillor Code of Conduct</w:t>
        </w:r>
      </w:hyperlink>
      <w:r w:rsidR="008C0E8D">
        <w:rPr>
          <w:rFonts w:ascii="Arial" w:hAnsi="Arial" w:cs="Arial"/>
        </w:rPr>
        <w:t xml:space="preserve"> </w:t>
      </w:r>
      <w:hyperlink r:id="rId10" w:history="1">
        <w:r w:rsidR="00A84AAC" w:rsidRPr="004F5F28">
          <w:rPr>
            <w:rFonts w:ascii="Arial" w:hAnsi="Arial" w:cs="Arial"/>
            <w:color w:val="000000"/>
          </w:rPr>
          <w:t>in associati</w:t>
        </w:r>
      </w:hyperlink>
      <w:r w:rsidR="00A84AAC" w:rsidRPr="004F5F28">
        <w:rPr>
          <w:rFonts w:ascii="Arial" w:hAnsi="Arial" w:cs="Arial"/>
          <w:color w:val="000000"/>
        </w:rPr>
        <w:t>on with</w:t>
      </w:r>
      <w:r w:rsidR="00A84AAC" w:rsidRPr="004F5F28">
        <w:rPr>
          <w:rFonts w:ascii="Arial" w:hAnsi="Arial" w:cs="Arial"/>
        </w:rPr>
        <w:t xml:space="preserve"> </w:t>
      </w:r>
      <w:r w:rsidR="00A84AAC" w:rsidRPr="004F5F28">
        <w:rPr>
          <w:rFonts w:ascii="Arial" w:hAnsi="Arial" w:cs="Arial"/>
          <w:color w:val="000000"/>
        </w:rPr>
        <w:t>key partners and following extensive consultation with the secto</w:t>
      </w:r>
      <w:r w:rsidR="00A84AAC" w:rsidRPr="004F5F28">
        <w:rPr>
          <w:rFonts w:ascii="Arial" w:hAnsi="Arial" w:cs="Arial"/>
          <w:color w:val="000000"/>
          <w:spacing w:val="-9"/>
        </w:rPr>
        <w:t>r</w:t>
      </w:r>
      <w:r w:rsidR="00A84AAC" w:rsidRPr="004F5F28">
        <w:rPr>
          <w:rFonts w:ascii="Arial" w:hAnsi="Arial" w:cs="Arial"/>
          <w:color w:val="000000"/>
        </w:rPr>
        <w:t>. This was in response to the recommendation of the Committee of</w:t>
      </w:r>
      <w:r w:rsidR="00A84AAC" w:rsidRPr="004F5F28">
        <w:rPr>
          <w:rFonts w:ascii="Arial" w:hAnsi="Arial" w:cs="Arial"/>
        </w:rPr>
        <w:t xml:space="preserve"> </w:t>
      </w:r>
      <w:r w:rsidR="00A84AAC" w:rsidRPr="004F5F28">
        <w:rPr>
          <w:rFonts w:ascii="Arial" w:hAnsi="Arial" w:cs="Arial"/>
          <w:color w:val="000000"/>
        </w:rPr>
        <w:t>Standards in Public life Local Government Ethical Standards</w:t>
      </w:r>
      <w:r w:rsidR="00B8789F">
        <w:rPr>
          <w:rFonts w:ascii="Arial" w:hAnsi="Arial" w:cs="Arial"/>
          <w:color w:val="000000"/>
        </w:rPr>
        <w:t xml:space="preserve"> 2019. The code was part of the LGAs </w:t>
      </w:r>
      <w:r w:rsidR="00A84AAC" w:rsidRPr="004F5F28">
        <w:rPr>
          <w:rFonts w:ascii="Arial" w:hAnsi="Arial" w:cs="Arial"/>
          <w:color w:val="000000"/>
        </w:rPr>
        <w:t>work on supporting all tiers of local</w:t>
      </w:r>
      <w:r w:rsidR="00A84AAC" w:rsidRPr="004F5F28">
        <w:rPr>
          <w:rFonts w:ascii="Arial" w:hAnsi="Arial" w:cs="Arial"/>
        </w:rPr>
        <w:t xml:space="preserve"> </w:t>
      </w:r>
      <w:r w:rsidR="00A84AAC" w:rsidRPr="004F5F28">
        <w:rPr>
          <w:rFonts w:ascii="Arial" w:hAnsi="Arial" w:cs="Arial"/>
          <w:color w:val="000000"/>
        </w:rPr>
        <w:t>government to continue to aspire to high standards of leadership and performance, and our civility in public life programme.</w:t>
      </w:r>
      <w:r w:rsidR="00A84AAC" w:rsidRPr="004F5F28">
        <w:rPr>
          <w:rFonts w:ascii="Arial" w:hAnsi="Arial" w:cs="Arial"/>
        </w:rPr>
        <w:t xml:space="preserve"> </w:t>
      </w:r>
    </w:p>
    <w:p w:rsidR="008C0E8D" w:rsidRDefault="008C0E8D" w:rsidP="00887919">
      <w:pPr>
        <w:spacing w:before="119" w:line="249" w:lineRule="exact"/>
        <w:ind w:right="194"/>
        <w:rPr>
          <w:rFonts w:ascii="Arial" w:hAnsi="Arial" w:cs="Arial"/>
        </w:rPr>
      </w:pPr>
    </w:p>
    <w:p w:rsidR="00B8789F" w:rsidRDefault="00B8789F" w:rsidP="00887919">
      <w:pPr>
        <w:spacing w:before="119" w:line="249" w:lineRule="exact"/>
        <w:ind w:right="194"/>
        <w:rPr>
          <w:rFonts w:ascii="Arial" w:hAnsi="Arial" w:cs="Arial"/>
        </w:rPr>
      </w:pPr>
    </w:p>
    <w:p w:rsidR="008C0E8D" w:rsidRDefault="00B8789F" w:rsidP="00887919">
      <w:pPr>
        <w:spacing w:before="119" w:line="249" w:lineRule="exact"/>
        <w:ind w:right="194"/>
        <w:rPr>
          <w:rFonts w:ascii="Arial" w:hAnsi="Arial" w:cs="Arial"/>
        </w:rPr>
      </w:pPr>
      <w:r w:rsidRPr="00B8789F">
        <w:rPr>
          <w:rFonts w:ascii="Arial" w:hAnsi="Arial" w:cs="Arial"/>
          <w:color w:val="000000"/>
        </w:rPr>
        <w:lastRenderedPageBreak/>
        <w:t xml:space="preserve">West Lindsey District Council resolved on 1 November 2021 to adopt the LGAs model Code in its entirety.    </w:t>
      </w:r>
    </w:p>
    <w:p w:rsidR="00B8789F" w:rsidRDefault="00B8789F" w:rsidP="00887919">
      <w:pPr>
        <w:spacing w:before="119" w:line="249" w:lineRule="exact"/>
        <w:ind w:right="194"/>
        <w:rPr>
          <w:rFonts w:ascii="Arial" w:hAnsi="Arial" w:cs="Arial"/>
        </w:rPr>
      </w:pPr>
    </w:p>
    <w:p w:rsidR="008C0E8D" w:rsidRDefault="00A84AAC" w:rsidP="00887919">
      <w:pPr>
        <w:spacing w:before="119" w:line="249" w:lineRule="exact"/>
        <w:ind w:right="194"/>
        <w:rPr>
          <w:rFonts w:ascii="Arial" w:hAnsi="Arial" w:cs="Arial"/>
        </w:rPr>
      </w:pPr>
      <w:r w:rsidRPr="004F5F28">
        <w:rPr>
          <w:rFonts w:ascii="Arial" w:hAnsi="Arial" w:cs="Arial"/>
          <w:color w:val="000000"/>
        </w:rPr>
        <w:t>The code together with the guidance have been designed to protect our democratic role, encourage good conduct, and safeguard the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public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>s trust and confidence in the role of councillor in local government. While it sets out the minimum standards of behaviour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expected, together with the guidance, it is designed to encourage councillors to model the high standards expected of councillors, to be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mutually respectful even if they have personal or political di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ferences, to provide a personal check and balance, and to set out the type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of conduct that could lead to complaints being made of behaviour falling below the standards expected of councillors and in breach of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the code. It is also to protect councillors, the public, local authority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ficers and the reputation of local government.</w:t>
      </w:r>
      <w:r w:rsidRPr="004F5F28">
        <w:rPr>
          <w:rFonts w:ascii="Arial" w:hAnsi="Arial" w:cs="Arial"/>
        </w:rPr>
        <w:t xml:space="preserve"> </w:t>
      </w:r>
    </w:p>
    <w:p w:rsidR="008C0E8D" w:rsidRDefault="008C0E8D" w:rsidP="00887919">
      <w:pPr>
        <w:spacing w:before="119" w:line="249" w:lineRule="exact"/>
        <w:ind w:right="194"/>
        <w:rPr>
          <w:rFonts w:ascii="Arial" w:hAnsi="Arial" w:cs="Arial"/>
        </w:rPr>
      </w:pPr>
    </w:p>
    <w:p w:rsidR="008C0E8D" w:rsidRDefault="00A84AAC" w:rsidP="00887919">
      <w:pPr>
        <w:spacing w:before="119" w:line="249" w:lineRule="exact"/>
        <w:ind w:right="194"/>
        <w:rPr>
          <w:rFonts w:ascii="Arial" w:hAnsi="Arial" w:cs="Arial"/>
          <w:color w:val="000000"/>
        </w:rPr>
      </w:pPr>
      <w:r w:rsidRPr="004F5F28">
        <w:rPr>
          <w:rFonts w:ascii="Arial" w:hAnsi="Arial" w:cs="Arial"/>
          <w:color w:val="000000"/>
        </w:rPr>
        <w:t>This guidance em</w:t>
      </w:r>
      <w:r w:rsidR="00B8789F">
        <w:rPr>
          <w:rFonts w:ascii="Arial" w:hAnsi="Arial" w:cs="Arial"/>
          <w:color w:val="000000"/>
        </w:rPr>
        <w:t>beds the provisions of the code.</w:t>
      </w:r>
    </w:p>
    <w:p w:rsidR="00B8789F" w:rsidRPr="00B8789F" w:rsidRDefault="00B8789F" w:rsidP="00887919">
      <w:pPr>
        <w:spacing w:before="119" w:line="249" w:lineRule="exact"/>
        <w:ind w:right="194"/>
        <w:rPr>
          <w:rFonts w:ascii="Arial" w:hAnsi="Arial" w:cs="Arial"/>
          <w:color w:val="FF0000"/>
        </w:rPr>
      </w:pPr>
    </w:p>
    <w:p w:rsidR="008C0E8D" w:rsidRDefault="00A84AAC" w:rsidP="00887919">
      <w:pPr>
        <w:spacing w:before="119" w:line="249" w:lineRule="exact"/>
        <w:ind w:right="194"/>
        <w:rPr>
          <w:rFonts w:ascii="Arial" w:hAnsi="Arial" w:cs="Arial"/>
        </w:rPr>
      </w:pPr>
      <w:r w:rsidRPr="004F5F28">
        <w:rPr>
          <w:rFonts w:ascii="Arial" w:hAnsi="Arial" w:cs="Arial"/>
          <w:color w:val="000000"/>
        </w:rPr>
        <w:t>The LGA will undertake an annual review of this guidance and the code to ensure it continues to be fit for purpose, incorporating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advances in technolog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, social media, case law and changes in legislation.</w:t>
      </w:r>
      <w:r w:rsidRPr="004F5F28">
        <w:rPr>
          <w:rFonts w:ascii="Arial" w:hAnsi="Arial" w:cs="Arial"/>
        </w:rPr>
        <w:t xml:space="preserve"> </w:t>
      </w:r>
    </w:p>
    <w:p w:rsidR="00B8789F" w:rsidRDefault="00B8789F" w:rsidP="00887919">
      <w:pPr>
        <w:spacing w:before="119" w:line="249" w:lineRule="exact"/>
        <w:ind w:right="194"/>
        <w:rPr>
          <w:rFonts w:ascii="Arial" w:hAnsi="Arial" w:cs="Arial"/>
        </w:rPr>
      </w:pPr>
    </w:p>
    <w:p w:rsidR="00B8789F" w:rsidRDefault="00B8789F" w:rsidP="00887919">
      <w:pPr>
        <w:spacing w:before="119" w:line="249" w:lineRule="exact"/>
        <w:ind w:right="194"/>
        <w:rPr>
          <w:rFonts w:ascii="Arial" w:hAnsi="Arial" w:cs="Arial"/>
        </w:rPr>
      </w:pPr>
      <w:r w:rsidRPr="00B8789F">
        <w:rPr>
          <w:rFonts w:ascii="Arial" w:hAnsi="Arial" w:cs="Arial"/>
        </w:rPr>
        <w:t>West Lindsey District Council will consider any the recommendations from any such reviews and adopt any changes it considers appropriate through its governance processes.</w:t>
      </w:r>
    </w:p>
    <w:p w:rsidR="008C0E8D" w:rsidRDefault="008C0E8D" w:rsidP="00887919">
      <w:pPr>
        <w:spacing w:before="119" w:line="249" w:lineRule="exact"/>
        <w:ind w:right="194"/>
        <w:rPr>
          <w:rFonts w:ascii="Arial" w:hAnsi="Arial" w:cs="Arial"/>
        </w:rPr>
      </w:pPr>
    </w:p>
    <w:p w:rsidR="008C0E8D" w:rsidRDefault="00A84AAC" w:rsidP="00887919">
      <w:pPr>
        <w:spacing w:before="119" w:line="249" w:lineRule="exact"/>
        <w:ind w:right="194"/>
        <w:rPr>
          <w:rFonts w:ascii="Arial" w:hAnsi="Arial" w:cs="Arial"/>
        </w:rPr>
      </w:pPr>
      <w:r w:rsidRPr="004F5F28">
        <w:rPr>
          <w:rFonts w:ascii="Arial" w:hAnsi="Arial" w:cs="Arial"/>
          <w:color w:val="000000"/>
        </w:rPr>
        <w:t>For the purposes of this guidance, we have adopted the definitions used in the Code of Conduct, for “councillor” and “local authority”.</w:t>
      </w:r>
      <w:r w:rsidRPr="004F5F28">
        <w:rPr>
          <w:rFonts w:ascii="Arial" w:hAnsi="Arial" w:cs="Arial"/>
        </w:rPr>
        <w:t xml:space="preserve"> </w:t>
      </w:r>
    </w:p>
    <w:p w:rsidR="008C0E8D" w:rsidRDefault="008C0E8D" w:rsidP="00887919">
      <w:pPr>
        <w:spacing w:before="119" w:line="249" w:lineRule="exact"/>
        <w:ind w:right="194"/>
        <w:rPr>
          <w:rFonts w:ascii="Arial" w:hAnsi="Arial" w:cs="Arial"/>
        </w:rPr>
      </w:pPr>
    </w:p>
    <w:p w:rsidR="007150CA" w:rsidRPr="008C0E8D" w:rsidRDefault="00A84AAC" w:rsidP="00887919">
      <w:pPr>
        <w:spacing w:before="119" w:line="249" w:lineRule="exact"/>
        <w:ind w:right="194"/>
        <w:rPr>
          <w:rFonts w:ascii="Arial" w:hAnsi="Arial" w:cs="Arial"/>
        </w:rPr>
      </w:pPr>
      <w:r w:rsidRPr="004F5F28">
        <w:rPr>
          <w:rFonts w:ascii="Arial" w:hAnsi="Arial" w:cs="Arial"/>
          <w:color w:val="000000"/>
        </w:rPr>
        <w:t>Any comments on the use of the guidance or suggestions for improvement would be welcomed and should be sent to</w:t>
      </w:r>
      <w:r w:rsidRPr="004F5F28">
        <w:rPr>
          <w:rFonts w:ascii="Arial" w:hAnsi="Arial" w:cs="Arial"/>
        </w:rPr>
        <w:t xml:space="preserve"> </w:t>
      </w:r>
      <w:hyperlink r:id="rId11" w:history="1">
        <w:r w:rsidR="008C0E8D" w:rsidRPr="00D30ACE">
          <w:rPr>
            <w:rStyle w:val="Hyperlink"/>
            <w:rFonts w:ascii="Arial" w:hAnsi="Arial" w:cs="Arial"/>
          </w:rPr>
          <w:t>ModelCode@local.go</w:t>
        </w:r>
        <w:r w:rsidR="008C0E8D" w:rsidRPr="00D30ACE">
          <w:rPr>
            <w:rStyle w:val="Hyperlink"/>
            <w:rFonts w:ascii="Arial" w:hAnsi="Arial" w:cs="Arial"/>
            <w:spacing w:val="-13"/>
          </w:rPr>
          <w:t>v</w:t>
        </w:r>
        <w:r w:rsidR="008C0E8D" w:rsidRPr="00D30ACE">
          <w:rPr>
            <w:rStyle w:val="Hyperlink"/>
            <w:rFonts w:ascii="Arial" w:hAnsi="Arial" w:cs="Arial"/>
          </w:rPr>
          <w:t>.uk</w:t>
        </w:r>
      </w:hyperlink>
    </w:p>
    <w:p w:rsidR="007150CA" w:rsidRPr="004F5F28" w:rsidRDefault="007150CA" w:rsidP="00887919">
      <w:pPr>
        <w:rPr>
          <w:rFonts w:ascii="Arial" w:hAnsi="Arial" w:cs="Arial"/>
          <w:color w:val="000000" w:themeColor="text1"/>
        </w:rPr>
      </w:pPr>
    </w:p>
    <w:p w:rsidR="007150CA" w:rsidRPr="004F5F28" w:rsidRDefault="007150CA" w:rsidP="00887919">
      <w:pPr>
        <w:spacing w:after="78"/>
        <w:rPr>
          <w:rFonts w:ascii="Arial" w:hAnsi="Arial" w:cs="Arial"/>
          <w:color w:val="000000" w:themeColor="text1"/>
        </w:rPr>
      </w:pPr>
    </w:p>
    <w:p w:rsidR="007150CA" w:rsidRPr="004F5F28" w:rsidRDefault="00A84AAC" w:rsidP="00887919">
      <w:pPr>
        <w:pStyle w:val="Heading2"/>
        <w:rPr>
          <w:color w:val="010302"/>
        </w:rPr>
      </w:pPr>
      <w:bookmarkStart w:id="2" w:name="_Toc87447426"/>
      <w:r w:rsidRPr="004F5F28">
        <w:t>General principles of Councillor conduct</w:t>
      </w:r>
      <w:bookmarkEnd w:id="2"/>
      <w:r w:rsidRPr="004F5F28">
        <w:t xml:space="preserve"> </w:t>
      </w:r>
    </w:p>
    <w:p w:rsidR="007150CA" w:rsidRPr="004F5F28" w:rsidRDefault="007150CA" w:rsidP="00887919">
      <w:pPr>
        <w:spacing w:after="115"/>
        <w:rPr>
          <w:rFonts w:ascii="Arial" w:hAnsi="Arial" w:cs="Arial"/>
          <w:color w:val="000000" w:themeColor="text1"/>
        </w:rPr>
      </w:pPr>
    </w:p>
    <w:p w:rsidR="00887919" w:rsidRDefault="00A84AAC" w:rsidP="00887919">
      <w:pPr>
        <w:spacing w:line="249" w:lineRule="exact"/>
        <w:ind w:right="168"/>
        <w:rPr>
          <w:rFonts w:ascii="Arial" w:hAnsi="Arial" w:cs="Arial"/>
        </w:rPr>
      </w:pPr>
      <w:r w:rsidRPr="004F5F28">
        <w:rPr>
          <w:rFonts w:ascii="Arial" w:hAnsi="Arial" w:cs="Arial"/>
          <w:color w:val="000000"/>
        </w:rPr>
        <w:t>The Seven Principles of Public Life (also known as the Nolan Principles) outline the ethical standards those working in the public sector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are expected to adhere to. The principles apply to all public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 holders at all levels including ministers, civil servants, councillors, and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local authority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ficers, as well as private and voluntary organisations delivering services paid for by public funds. The principles are set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 xml:space="preserve">out in </w:t>
      </w:r>
      <w:r w:rsidR="00887919">
        <w:rPr>
          <w:rFonts w:ascii="Arial" w:hAnsi="Arial" w:cs="Arial"/>
          <w:color w:val="000000"/>
          <w:u w:val="single"/>
        </w:rPr>
        <w:t>Appendix 2</w:t>
      </w:r>
      <w:r w:rsidRPr="004F5F28">
        <w:rPr>
          <w:rFonts w:ascii="Arial" w:hAnsi="Arial" w:cs="Arial"/>
          <w:color w:val="006699"/>
        </w:rPr>
        <w:t xml:space="preserve"> </w:t>
      </w:r>
      <w:r w:rsidRPr="004F5F28">
        <w:rPr>
          <w:rFonts w:ascii="Arial" w:hAnsi="Arial" w:cs="Arial"/>
          <w:color w:val="000000"/>
        </w:rPr>
        <w:t>belo</w:t>
      </w:r>
      <w:r w:rsidRPr="004F5F28">
        <w:rPr>
          <w:rFonts w:ascii="Arial" w:hAnsi="Arial" w:cs="Arial"/>
          <w:color w:val="000000"/>
          <w:spacing w:val="-9"/>
        </w:rPr>
        <w:t>w</w:t>
      </w:r>
      <w:r w:rsidRPr="004F5F28">
        <w:rPr>
          <w:rFonts w:ascii="Arial" w:hAnsi="Arial" w:cs="Arial"/>
          <w:color w:val="000000"/>
        </w:rPr>
        <w:t>.</w:t>
      </w:r>
    </w:p>
    <w:p w:rsidR="00887919" w:rsidRDefault="00887919" w:rsidP="00887919">
      <w:pPr>
        <w:spacing w:line="249" w:lineRule="exact"/>
        <w:ind w:right="168"/>
        <w:rPr>
          <w:rFonts w:ascii="Arial" w:hAnsi="Arial" w:cs="Arial"/>
        </w:rPr>
      </w:pPr>
    </w:p>
    <w:p w:rsidR="007150CA" w:rsidRPr="00887919" w:rsidRDefault="00A84AAC" w:rsidP="00887919">
      <w:pPr>
        <w:spacing w:line="249" w:lineRule="exact"/>
        <w:ind w:right="168"/>
        <w:rPr>
          <w:rFonts w:ascii="Arial" w:hAnsi="Arial" w:cs="Arial"/>
          <w:color w:val="000000"/>
        </w:rPr>
      </w:pPr>
      <w:r w:rsidRPr="004F5F28">
        <w:rPr>
          <w:rFonts w:ascii="Arial" w:hAnsi="Arial" w:cs="Arial"/>
          <w:color w:val="000000"/>
        </w:rPr>
        <w:t>These principles underpin the standards that councillors should uphold and form the basis for the Code of Conduct, where the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</w:rPr>
        <w:br w:type="textWrapping" w:clear="all"/>
      </w:r>
      <w:r w:rsidRPr="004F5F28">
        <w:rPr>
          <w:rFonts w:ascii="Arial" w:hAnsi="Arial" w:cs="Arial"/>
          <w:color w:val="000000"/>
        </w:rPr>
        <w:t>principles have been translated into a series of clear rules. While fundamental to the Code of Conduct, the principles are not part of the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rules of the code and should be used for guidance and interpretation onl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7150CA" w:rsidP="00887919">
      <w:pPr>
        <w:spacing w:after="182"/>
        <w:rPr>
          <w:rFonts w:ascii="Arial" w:hAnsi="Arial" w:cs="Arial"/>
          <w:color w:val="000000" w:themeColor="text1"/>
        </w:rPr>
      </w:pPr>
    </w:p>
    <w:p w:rsidR="00887919" w:rsidRDefault="00A84AAC" w:rsidP="004B0307">
      <w:pPr>
        <w:pStyle w:val="Heading2"/>
      </w:pPr>
      <w:bookmarkStart w:id="3" w:name="_Toc87447427"/>
      <w:r w:rsidRPr="00887919">
        <w:t>Application of the Model Councillors' Code of Conduct</w:t>
      </w:r>
      <w:bookmarkEnd w:id="3"/>
      <w:r w:rsidRPr="00887919">
        <w:t xml:space="preserve"> </w:t>
      </w:r>
    </w:p>
    <w:p w:rsidR="007150CA" w:rsidRPr="00414324" w:rsidRDefault="00A84AAC" w:rsidP="00887919">
      <w:pPr>
        <w:spacing w:line="420" w:lineRule="exact"/>
        <w:ind w:right="238"/>
        <w:rPr>
          <w:rFonts w:ascii="Arial" w:hAnsi="Arial" w:cs="Arial"/>
          <w:b/>
          <w:color w:val="010302"/>
        </w:rPr>
      </w:pPr>
      <w:r w:rsidRPr="00414324">
        <w:rPr>
          <w:rFonts w:ascii="Arial" w:hAnsi="Arial" w:cs="Arial"/>
          <w:b/>
          <w:color w:val="000000"/>
        </w:rPr>
        <w:t>When does the Code apply?</w:t>
      </w:r>
      <w:r w:rsidRPr="00414324">
        <w:rPr>
          <w:rFonts w:ascii="Arial" w:hAnsi="Arial" w:cs="Arial"/>
          <w:b/>
        </w:rPr>
        <w:t xml:space="preserve"> </w:t>
      </w:r>
    </w:p>
    <w:p w:rsidR="00887919" w:rsidRDefault="00A84AAC" w:rsidP="00887919">
      <w:pPr>
        <w:spacing w:before="19" w:line="249" w:lineRule="exact"/>
        <w:ind w:right="238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S27(2) of the Localism Act 20</w:t>
      </w:r>
      <w:r w:rsidRPr="004F5F28">
        <w:rPr>
          <w:rFonts w:ascii="Arial" w:hAnsi="Arial" w:cs="Arial"/>
          <w:color w:val="000000"/>
          <w:spacing w:val="-13"/>
        </w:rPr>
        <w:t>1</w:t>
      </w:r>
      <w:r w:rsidRPr="004F5F28">
        <w:rPr>
          <w:rFonts w:ascii="Arial" w:hAnsi="Arial" w:cs="Arial"/>
          <w:color w:val="000000"/>
        </w:rPr>
        <w:t xml:space="preserve">1 says that a local authority must adopt ‘a code dealing with the </w:t>
      </w:r>
      <w:r w:rsidRPr="004F5F28">
        <w:rPr>
          <w:rFonts w:ascii="Arial" w:hAnsi="Arial" w:cs="Arial"/>
          <w:color w:val="000000"/>
        </w:rPr>
        <w:lastRenderedPageBreak/>
        <w:t>conduct that is expected of members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and co-opted members of the authority when they are acting in that capacit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.’</w:t>
      </w:r>
      <w:r w:rsidRPr="004F5F28">
        <w:rPr>
          <w:rFonts w:ascii="Arial" w:hAnsi="Arial" w:cs="Arial"/>
        </w:rPr>
        <w:t xml:space="preserve"> </w:t>
      </w:r>
    </w:p>
    <w:p w:rsidR="00887919" w:rsidRDefault="00887919" w:rsidP="00887919">
      <w:pPr>
        <w:spacing w:before="19" w:line="249" w:lineRule="exact"/>
        <w:ind w:right="238"/>
        <w:rPr>
          <w:rFonts w:ascii="Arial" w:hAnsi="Arial" w:cs="Arial"/>
          <w:color w:val="010302"/>
        </w:rPr>
      </w:pPr>
    </w:p>
    <w:p w:rsidR="007150CA" w:rsidRPr="004F5F28" w:rsidRDefault="00A84AAC" w:rsidP="00887919">
      <w:pPr>
        <w:spacing w:before="19" w:line="249" w:lineRule="exact"/>
        <w:ind w:right="238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The term ‘capacity’ is not further defined in the Act. Howeve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the Model Code states that: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414324">
      <w:pPr>
        <w:spacing w:before="200" w:line="201" w:lineRule="exact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The Code of Conduct applies to you when you are acting in your capacity as a councillor which may include when:</w:t>
      </w:r>
      <w:r w:rsidRPr="004F5F28">
        <w:rPr>
          <w:rFonts w:ascii="Arial" w:hAnsi="Arial" w:cs="Arial"/>
        </w:rPr>
        <w:t xml:space="preserve"> </w:t>
      </w:r>
    </w:p>
    <w:p w:rsidR="00414324" w:rsidRPr="00414324" w:rsidRDefault="00A84AAC" w:rsidP="00414324">
      <w:pPr>
        <w:pStyle w:val="ListParagraph"/>
        <w:numPr>
          <w:ilvl w:val="0"/>
          <w:numId w:val="1"/>
        </w:numPr>
        <w:spacing w:before="200" w:line="201" w:lineRule="exact"/>
        <w:rPr>
          <w:rFonts w:ascii="Arial" w:hAnsi="Arial" w:cs="Arial"/>
          <w:color w:val="010302"/>
        </w:rPr>
      </w:pPr>
      <w:r w:rsidRPr="00414324">
        <w:rPr>
          <w:rFonts w:ascii="Arial" w:hAnsi="Arial" w:cs="Arial"/>
          <w:color w:val="000000"/>
        </w:rPr>
        <w:t>you misuse your position as a councillor</w:t>
      </w:r>
      <w:r w:rsidRPr="00414324">
        <w:rPr>
          <w:rFonts w:ascii="Arial" w:hAnsi="Arial" w:cs="Arial"/>
        </w:rPr>
        <w:t xml:space="preserve"> </w:t>
      </w:r>
    </w:p>
    <w:p w:rsidR="007150CA" w:rsidRPr="00414324" w:rsidRDefault="00A84AAC" w:rsidP="00414324">
      <w:pPr>
        <w:pStyle w:val="ListParagraph"/>
        <w:numPr>
          <w:ilvl w:val="0"/>
          <w:numId w:val="1"/>
        </w:numPr>
        <w:spacing w:before="200" w:line="201" w:lineRule="exact"/>
        <w:rPr>
          <w:rFonts w:ascii="Arial" w:hAnsi="Arial" w:cs="Arial"/>
          <w:color w:val="010302"/>
        </w:rPr>
      </w:pPr>
      <w:r w:rsidRPr="00414324">
        <w:rPr>
          <w:rFonts w:ascii="Arial" w:hAnsi="Arial" w:cs="Arial"/>
          <w:color w:val="000000"/>
        </w:rPr>
        <w:t>your actions would give the impression to a reasonable member of the public with knowledge of all the facts that you are acting as a</w:t>
      </w:r>
      <w:r w:rsidRPr="00414324">
        <w:rPr>
          <w:rFonts w:ascii="Arial" w:hAnsi="Arial" w:cs="Arial"/>
        </w:rPr>
        <w:t xml:space="preserve"> </w:t>
      </w:r>
      <w:r w:rsidRPr="00414324">
        <w:rPr>
          <w:rFonts w:ascii="Arial" w:hAnsi="Arial" w:cs="Arial"/>
          <w:color w:val="000000"/>
        </w:rPr>
        <w:t>councillo</w:t>
      </w:r>
      <w:r w:rsidRPr="00414324">
        <w:rPr>
          <w:rFonts w:ascii="Arial" w:hAnsi="Arial" w:cs="Arial"/>
          <w:color w:val="000000"/>
          <w:spacing w:val="-9"/>
        </w:rPr>
        <w:t>r</w:t>
      </w:r>
      <w:r w:rsidRPr="00414324">
        <w:rPr>
          <w:rFonts w:ascii="Arial" w:hAnsi="Arial" w:cs="Arial"/>
          <w:color w:val="000000"/>
        </w:rPr>
        <w:t>.</w:t>
      </w:r>
      <w:r w:rsidRPr="00414324">
        <w:rPr>
          <w:rFonts w:ascii="Arial" w:hAnsi="Arial" w:cs="Arial"/>
        </w:rPr>
        <w:t xml:space="preserve"> </w:t>
      </w:r>
    </w:p>
    <w:p w:rsidR="00414324" w:rsidRDefault="00A84AAC" w:rsidP="00414324">
      <w:pPr>
        <w:spacing w:before="159" w:line="249" w:lineRule="exact"/>
        <w:ind w:right="238"/>
        <w:rPr>
          <w:rFonts w:ascii="Arial" w:hAnsi="Arial" w:cs="Arial"/>
          <w:color w:val="000000"/>
        </w:rPr>
      </w:pPr>
      <w:r w:rsidRPr="004F5F28">
        <w:rPr>
          <w:rFonts w:ascii="Arial" w:hAnsi="Arial" w:cs="Arial"/>
          <w:color w:val="000000"/>
        </w:rPr>
        <w:t>This means it applies when you are carrying out your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ficial duties, for example when you are considering or discussing local authority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business, either as a councillor or representing the local authority on an outside bod</w:t>
      </w:r>
      <w:r w:rsidRPr="004F5F28">
        <w:rPr>
          <w:rFonts w:ascii="Arial" w:hAnsi="Arial" w:cs="Arial"/>
          <w:color w:val="000000"/>
          <w:spacing w:val="-13"/>
        </w:rPr>
        <w:t>y</w:t>
      </w:r>
      <w:r w:rsidR="00414324">
        <w:rPr>
          <w:rFonts w:ascii="Arial" w:hAnsi="Arial" w:cs="Arial"/>
          <w:color w:val="000000"/>
        </w:rPr>
        <w:t>.</w:t>
      </w:r>
    </w:p>
    <w:p w:rsidR="00414324" w:rsidRDefault="00414324" w:rsidP="00414324">
      <w:pPr>
        <w:spacing w:before="159" w:line="249" w:lineRule="exact"/>
        <w:ind w:right="238"/>
        <w:rPr>
          <w:rFonts w:ascii="Arial" w:hAnsi="Arial" w:cs="Arial"/>
          <w:color w:val="000000"/>
        </w:rPr>
      </w:pPr>
    </w:p>
    <w:p w:rsidR="007150CA" w:rsidRPr="004F5F28" w:rsidRDefault="00A84AAC" w:rsidP="00414324">
      <w:pPr>
        <w:spacing w:before="159" w:line="249" w:lineRule="exact"/>
        <w:ind w:right="238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There is no formal description of what the role of a councillor is, but aside from formal local authority business it would include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promoting and representing the local authority in the local community and acting as a bridge between the community and the local</w:t>
      </w:r>
      <w:r w:rsidRPr="004F5F28">
        <w:rPr>
          <w:rFonts w:ascii="Arial" w:hAnsi="Arial" w:cs="Arial"/>
        </w:rPr>
        <w:t xml:space="preserve"> </w:t>
      </w:r>
      <w:hyperlink r:id="rId12" w:history="1">
        <w:r w:rsidRPr="004F5F28">
          <w:rPr>
            <w:rFonts w:ascii="Arial" w:hAnsi="Arial" w:cs="Arial"/>
            <w:color w:val="000000"/>
          </w:rPr>
          <w:t>authorit</w:t>
        </w:r>
        <w:r w:rsidRPr="004F5F28">
          <w:rPr>
            <w:rFonts w:ascii="Arial" w:hAnsi="Arial" w:cs="Arial"/>
            <w:color w:val="000000"/>
            <w:spacing w:val="-13"/>
          </w:rPr>
          <w:t>y</w:t>
        </w:r>
        <w:r w:rsidRPr="004F5F28">
          <w:rPr>
            <w:rFonts w:ascii="Arial" w:hAnsi="Arial" w:cs="Arial"/>
            <w:color w:val="000000"/>
          </w:rPr>
          <w:t>. The LG</w:t>
        </w:r>
        <w:r w:rsidRPr="004F5F28">
          <w:rPr>
            <w:rFonts w:ascii="Arial" w:hAnsi="Arial" w:cs="Arial"/>
            <w:color w:val="000000"/>
            <w:spacing w:val="-13"/>
          </w:rPr>
          <w:t>A</w:t>
        </w:r>
        <w:r w:rsidRPr="004F5F28">
          <w:rPr>
            <w:rFonts w:ascii="Arial" w:hAnsi="Arial" w:cs="Arial"/>
            <w:color w:val="000000"/>
            <w:spacing w:val="-3"/>
          </w:rPr>
          <w:t>’</w:t>
        </w:r>
        <w:r w:rsidRPr="004F5F28">
          <w:rPr>
            <w:rFonts w:ascii="Arial" w:hAnsi="Arial" w:cs="Arial"/>
            <w:color w:val="000000"/>
          </w:rPr>
          <w:t xml:space="preserve">s </w:t>
        </w:r>
        <w:r w:rsidRPr="004F5F28">
          <w:rPr>
            <w:rFonts w:ascii="Arial" w:hAnsi="Arial" w:cs="Arial"/>
            <w:color w:val="000000"/>
            <w:u w:val="single"/>
          </w:rPr>
          <w:t>Guidance</w:t>
        </w:r>
      </w:hyperlink>
      <w:r w:rsidR="00414324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for new councillors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 xml:space="preserve">is a helpful reference point.  </w:t>
      </w:r>
    </w:p>
    <w:p w:rsidR="007150CA" w:rsidRPr="004F5F28" w:rsidRDefault="00A84AAC" w:rsidP="00414324">
      <w:pPr>
        <w:spacing w:before="200" w:line="201" w:lineRule="exact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The code does not, therefore, apply solely when you are in local authority meetings or on local authority premises.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414324">
      <w:pPr>
        <w:spacing w:before="200" w:line="201" w:lineRule="exact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The code applies to all forms of communication and interaction, including: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7150CA" w:rsidP="00887919">
      <w:pPr>
        <w:spacing w:after="173"/>
        <w:rPr>
          <w:rFonts w:ascii="Arial" w:hAnsi="Arial" w:cs="Arial"/>
          <w:color w:val="000000" w:themeColor="text1"/>
        </w:rPr>
      </w:pPr>
    </w:p>
    <w:p w:rsidR="007150CA" w:rsidRPr="00414324" w:rsidRDefault="00A84AAC" w:rsidP="00414324">
      <w:pPr>
        <w:pStyle w:val="ListParagraph"/>
        <w:numPr>
          <w:ilvl w:val="0"/>
          <w:numId w:val="2"/>
        </w:numPr>
        <w:spacing w:line="201" w:lineRule="exact"/>
        <w:rPr>
          <w:rFonts w:ascii="Arial" w:hAnsi="Arial" w:cs="Arial"/>
          <w:color w:val="010302"/>
        </w:rPr>
      </w:pPr>
      <w:r w:rsidRPr="00414324">
        <w:rPr>
          <w:rFonts w:ascii="Arial" w:hAnsi="Arial" w:cs="Arial"/>
          <w:color w:val="000000"/>
        </w:rPr>
        <w:t>at face-to-face meetings</w:t>
      </w:r>
      <w:r w:rsidRPr="00414324">
        <w:rPr>
          <w:rFonts w:ascii="Arial" w:hAnsi="Arial" w:cs="Arial"/>
        </w:rPr>
        <w:t xml:space="preserve"> </w:t>
      </w:r>
    </w:p>
    <w:p w:rsidR="007150CA" w:rsidRPr="00414324" w:rsidRDefault="00A84AAC" w:rsidP="00414324">
      <w:pPr>
        <w:pStyle w:val="ListParagraph"/>
        <w:numPr>
          <w:ilvl w:val="0"/>
          <w:numId w:val="2"/>
        </w:numPr>
        <w:spacing w:before="200" w:line="201" w:lineRule="exact"/>
        <w:rPr>
          <w:rFonts w:ascii="Arial" w:hAnsi="Arial" w:cs="Arial"/>
          <w:color w:val="010302"/>
        </w:rPr>
      </w:pPr>
      <w:r w:rsidRPr="00414324">
        <w:rPr>
          <w:rFonts w:ascii="Arial" w:hAnsi="Arial" w:cs="Arial"/>
          <w:color w:val="000000"/>
        </w:rPr>
        <w:t>at online or telephone meetings</w:t>
      </w:r>
      <w:r w:rsidRPr="00414324">
        <w:rPr>
          <w:rFonts w:ascii="Arial" w:hAnsi="Arial" w:cs="Arial"/>
        </w:rPr>
        <w:t xml:space="preserve"> </w:t>
      </w:r>
    </w:p>
    <w:p w:rsidR="007150CA" w:rsidRPr="00414324" w:rsidRDefault="00A84AAC" w:rsidP="00414324">
      <w:pPr>
        <w:pStyle w:val="ListParagraph"/>
        <w:numPr>
          <w:ilvl w:val="0"/>
          <w:numId w:val="2"/>
        </w:numPr>
        <w:spacing w:before="200" w:line="201" w:lineRule="exact"/>
        <w:rPr>
          <w:rFonts w:ascii="Arial" w:hAnsi="Arial" w:cs="Arial"/>
          <w:color w:val="010302"/>
        </w:rPr>
      </w:pPr>
      <w:r w:rsidRPr="00414324">
        <w:rPr>
          <w:rFonts w:ascii="Arial" w:hAnsi="Arial" w:cs="Arial"/>
          <w:color w:val="000000"/>
        </w:rPr>
        <w:t>in written communication</w:t>
      </w:r>
      <w:r w:rsidRPr="00414324">
        <w:rPr>
          <w:rFonts w:ascii="Arial" w:hAnsi="Arial" w:cs="Arial"/>
        </w:rPr>
        <w:t xml:space="preserve"> </w:t>
      </w:r>
    </w:p>
    <w:p w:rsidR="007150CA" w:rsidRPr="00414324" w:rsidRDefault="00A84AAC" w:rsidP="00414324">
      <w:pPr>
        <w:pStyle w:val="ListParagraph"/>
        <w:numPr>
          <w:ilvl w:val="0"/>
          <w:numId w:val="2"/>
        </w:numPr>
        <w:spacing w:before="200" w:line="201" w:lineRule="exact"/>
        <w:rPr>
          <w:rFonts w:ascii="Arial" w:hAnsi="Arial" w:cs="Arial"/>
          <w:color w:val="010302"/>
        </w:rPr>
      </w:pPr>
      <w:r w:rsidRPr="00414324">
        <w:rPr>
          <w:rFonts w:ascii="Arial" w:hAnsi="Arial" w:cs="Arial"/>
          <w:color w:val="000000"/>
        </w:rPr>
        <w:t>in verbal communication</w:t>
      </w:r>
      <w:r w:rsidRPr="00414324">
        <w:rPr>
          <w:rFonts w:ascii="Arial" w:hAnsi="Arial" w:cs="Arial"/>
        </w:rPr>
        <w:t xml:space="preserve"> </w:t>
      </w:r>
    </w:p>
    <w:p w:rsidR="007150CA" w:rsidRPr="00414324" w:rsidRDefault="00A84AAC" w:rsidP="00414324">
      <w:pPr>
        <w:pStyle w:val="ListParagraph"/>
        <w:numPr>
          <w:ilvl w:val="0"/>
          <w:numId w:val="2"/>
        </w:numPr>
        <w:spacing w:before="200" w:line="201" w:lineRule="exact"/>
        <w:rPr>
          <w:rFonts w:ascii="Arial" w:hAnsi="Arial" w:cs="Arial"/>
          <w:color w:val="010302"/>
        </w:rPr>
      </w:pPr>
      <w:r w:rsidRPr="00414324">
        <w:rPr>
          <w:rFonts w:ascii="Arial" w:hAnsi="Arial" w:cs="Arial"/>
          <w:color w:val="000000"/>
        </w:rPr>
        <w:t>in non-verbal communications</w:t>
      </w:r>
      <w:r w:rsidRPr="00414324">
        <w:rPr>
          <w:rFonts w:ascii="Arial" w:hAnsi="Arial" w:cs="Arial"/>
        </w:rPr>
        <w:t xml:space="preserve"> </w:t>
      </w:r>
    </w:p>
    <w:p w:rsidR="007150CA" w:rsidRPr="00414324" w:rsidRDefault="00A84AAC" w:rsidP="00414324">
      <w:pPr>
        <w:pStyle w:val="ListParagraph"/>
        <w:numPr>
          <w:ilvl w:val="0"/>
          <w:numId w:val="2"/>
        </w:numPr>
        <w:spacing w:before="200" w:line="201" w:lineRule="exact"/>
        <w:rPr>
          <w:rFonts w:ascii="Arial" w:hAnsi="Arial" w:cs="Arial"/>
          <w:color w:val="010302"/>
        </w:rPr>
      </w:pPr>
      <w:r w:rsidRPr="00414324">
        <w:rPr>
          <w:rFonts w:ascii="Arial" w:hAnsi="Arial" w:cs="Arial"/>
          <w:color w:val="000000"/>
        </w:rPr>
        <w:t>in electronic and social media communication, posts, statements, and comments.</w:t>
      </w:r>
      <w:r w:rsidRPr="00414324">
        <w:rPr>
          <w:rFonts w:ascii="Arial" w:hAnsi="Arial" w:cs="Arial"/>
        </w:rPr>
        <w:t xml:space="preserve"> </w:t>
      </w:r>
    </w:p>
    <w:p w:rsidR="007150CA" w:rsidRPr="004F5F28" w:rsidRDefault="007150CA" w:rsidP="00887919">
      <w:pPr>
        <w:spacing w:after="155"/>
        <w:rPr>
          <w:rFonts w:ascii="Arial" w:hAnsi="Arial" w:cs="Arial"/>
          <w:color w:val="000000" w:themeColor="text1"/>
        </w:rPr>
      </w:pPr>
    </w:p>
    <w:p w:rsidR="00414324" w:rsidRDefault="00A84AAC" w:rsidP="00414324">
      <w:pPr>
        <w:ind w:right="255"/>
        <w:rPr>
          <w:rFonts w:ascii="Arial" w:hAnsi="Arial" w:cs="Arial"/>
        </w:rPr>
      </w:pPr>
      <w:r w:rsidRPr="004F5F28">
        <w:rPr>
          <w:rFonts w:ascii="Arial" w:hAnsi="Arial" w:cs="Arial"/>
          <w:color w:val="000000"/>
        </w:rPr>
        <w:t>This includes interactions with the public as well as with fellow councillors and local authority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ficers.</w:t>
      </w:r>
      <w:r w:rsidRPr="004F5F28">
        <w:rPr>
          <w:rFonts w:ascii="Arial" w:hAnsi="Arial" w:cs="Arial"/>
        </w:rPr>
        <w:t xml:space="preserve"> </w:t>
      </w:r>
    </w:p>
    <w:p w:rsidR="007150CA" w:rsidRPr="00414324" w:rsidRDefault="00A84AAC" w:rsidP="00414324">
      <w:pPr>
        <w:spacing w:line="450" w:lineRule="exact"/>
        <w:ind w:right="255"/>
        <w:rPr>
          <w:rFonts w:ascii="Arial" w:hAnsi="Arial" w:cs="Arial"/>
          <w:b/>
          <w:color w:val="010302"/>
        </w:rPr>
      </w:pPr>
      <w:r w:rsidRPr="00414324">
        <w:rPr>
          <w:rFonts w:ascii="Arial" w:hAnsi="Arial" w:cs="Arial"/>
          <w:b/>
          <w:color w:val="000000"/>
        </w:rPr>
        <w:t>Acting as a private individual</w:t>
      </w:r>
      <w:r w:rsidRPr="00414324">
        <w:rPr>
          <w:rFonts w:ascii="Arial" w:hAnsi="Arial" w:cs="Arial"/>
          <w:b/>
        </w:rPr>
        <w:t xml:space="preserve"> </w:t>
      </w:r>
    </w:p>
    <w:p w:rsidR="007150CA" w:rsidRPr="00414324" w:rsidRDefault="00A84AAC" w:rsidP="00414324">
      <w:pPr>
        <w:spacing w:before="18" w:line="250" w:lineRule="exact"/>
        <w:ind w:right="25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For something to fall within the code there must be a clear link to a local authority function or your role as a councillo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. For example, an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argument with a neighbour which does not relate to local authority business would not engage the code, even if your neighbour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</w:rPr>
        <w:br w:type="textWrapping" w:clear="all"/>
      </w:r>
      <w:r w:rsidRPr="004F5F28">
        <w:rPr>
          <w:rFonts w:ascii="Arial" w:hAnsi="Arial" w:cs="Arial"/>
          <w:color w:val="000000"/>
        </w:rPr>
        <w:t>happens to know you are a councillor and therefore complains to the local authority about being treated disrespectfull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</w:t>
      </w:r>
      <w:r w:rsidRPr="004F5F28">
        <w:rPr>
          <w:rFonts w:ascii="Arial" w:hAnsi="Arial" w:cs="Arial"/>
        </w:rPr>
        <w:t xml:space="preserve"> </w:t>
      </w:r>
    </w:p>
    <w:p w:rsidR="007150CA" w:rsidRDefault="00414324" w:rsidP="00887919">
      <w:pPr>
        <w:spacing w:after="19"/>
        <w:rPr>
          <w:rFonts w:ascii="Arial" w:hAnsi="Arial" w:cs="Arial"/>
          <w:color w:val="000000" w:themeColor="text1"/>
        </w:rPr>
      </w:pPr>
      <w:r w:rsidRPr="00414324">
        <w:rPr>
          <w:rFonts w:ascii="Arial" w:hAnsi="Arial" w:cs="Arial"/>
          <w:noProof/>
          <w:color w:val="000000" w:themeColor="text1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99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6257925" cy="1562100"/>
                <wp:effectExtent l="0" t="0" r="9525" b="0"/>
                <wp:wrapSquare wrapText="bothSides"/>
                <wp:docPr id="3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56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B49" w:rsidRPr="004F5F28" w:rsidRDefault="006E4B49" w:rsidP="00414324">
                            <w:pPr>
                              <w:spacing w:line="201" w:lineRule="exact"/>
                              <w:rPr>
                                <w:rFonts w:ascii="Arial" w:hAnsi="Arial" w:cs="Arial"/>
                                <w:color w:val="010302"/>
                              </w:rPr>
                            </w:pP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Example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E4B49" w:rsidRDefault="006E4B49" w:rsidP="00414324">
                            <w:pPr>
                              <w:spacing w:line="249" w:lineRule="exact"/>
                              <w:ind w:right="568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6E4B49" w:rsidRPr="00414324" w:rsidRDefault="006E4B49" w:rsidP="00414324">
                            <w:pPr>
                              <w:spacing w:line="249" w:lineRule="exact"/>
                              <w:ind w:right="568"/>
                              <w:rPr>
                                <w:rFonts w:ascii="Arial" w:hAnsi="Arial" w:cs="Arial"/>
                                <w:color w:val="010302"/>
                              </w:rPr>
                            </w:pP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A councillor and an o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3"/>
                              </w:rPr>
                              <w:t>f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ficer had a personal relationship. The councillor sent and encouraged the o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3"/>
                              </w:rPr>
                              <w:t>f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ficer to send inappropriate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social media messages, including messages of a sexual nature, during o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3"/>
                              </w:rPr>
                              <w:t>f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fice hours. The panel rejected arguments that the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councillor had been acting in an entirely personal capacit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13"/>
                              </w:rPr>
                              <w:t>y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. It found that the councillor could not divorce himself from his role as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the o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3"/>
                              </w:rPr>
                              <w:t>f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ficer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3"/>
                              </w:rPr>
                              <w:t>’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s quasi-employer and that, when sending or encouraging the o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3"/>
                              </w:rPr>
                              <w:t>f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ficer to send the messages during working hours, he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was acting in his o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3"/>
                              </w:rPr>
                              <w:t>f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ficial capacit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13"/>
                              </w:rPr>
                              <w:t>y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7.95pt;width:492.75pt;height:123pt;z-index:251799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" fillcolor="#d8d8d8 [2732]" stroked="f">
                <v:textbox>
                  <w:txbxContent>
                    <w:p w:rsidR="006E4B49" w:rsidRPr="004F5F28" w:rsidRDefault="006E4B49" w:rsidP="00414324">
                      <w:pPr>
                        <w:spacing w:line="201" w:lineRule="exact"/>
                        <w:rPr>
                          <w:rFonts w:ascii="Arial" w:hAnsi="Arial" w:cs="Arial"/>
                          <w:color w:val="010302"/>
                        </w:rPr>
                      </w:pP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Example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E4B49" w:rsidRDefault="006E4B49" w:rsidP="00414324">
                      <w:pPr>
                        <w:spacing w:line="249" w:lineRule="exact"/>
                        <w:ind w:right="568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6E4B49" w:rsidRPr="00414324" w:rsidRDefault="006E4B49" w:rsidP="00414324">
                      <w:pPr>
                        <w:spacing w:line="249" w:lineRule="exact"/>
                        <w:ind w:right="568"/>
                        <w:rPr>
                          <w:rFonts w:ascii="Arial" w:hAnsi="Arial" w:cs="Arial"/>
                          <w:color w:val="010302"/>
                        </w:rPr>
                      </w:pP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A councillor and an o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3"/>
                        </w:rPr>
                        <w:t>f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ficer had a personal relationship. The councillor sent and encouraged the o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3"/>
                        </w:rPr>
                        <w:t>f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ficer to send inappropriate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social media messages, including messages of a sexual nature, during o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3"/>
                        </w:rPr>
                        <w:t>f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fice hours. The panel rejected arguments that the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councillor had been acting in an entirely personal capacit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13"/>
                        </w:rPr>
                        <w:t>y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. It found that the councillor could not divorce himself from his role as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the o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3"/>
                        </w:rPr>
                        <w:t>f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ficer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3"/>
                        </w:rPr>
                        <w:t>’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s quasi-employer and that, when sending or encouraging the o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3"/>
                        </w:rPr>
                        <w:t>f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ficer to send the messages during working hours, he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was acting in his o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3"/>
                        </w:rPr>
                        <w:t>f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ficial capacit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13"/>
                        </w:rPr>
                        <w:t>y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14324" w:rsidRPr="004F5F28" w:rsidRDefault="00414324" w:rsidP="00887919">
      <w:pPr>
        <w:spacing w:after="19"/>
        <w:rPr>
          <w:rFonts w:ascii="Arial" w:hAnsi="Arial" w:cs="Arial"/>
          <w:color w:val="000000" w:themeColor="text1"/>
        </w:rPr>
      </w:pPr>
    </w:p>
    <w:p w:rsidR="00414324" w:rsidRDefault="00414324" w:rsidP="00414324">
      <w:pPr>
        <w:spacing w:line="249" w:lineRule="exact"/>
        <w:ind w:right="145"/>
        <w:rPr>
          <w:rFonts w:ascii="Arial" w:hAnsi="Arial" w:cs="Arial"/>
          <w:color w:val="010302"/>
        </w:rPr>
      </w:pPr>
      <w:r>
        <w:rPr>
          <w:rFonts w:ascii="Arial" w:hAnsi="Arial" w:cs="Arial"/>
          <w:color w:val="000000"/>
        </w:rPr>
        <w:t>I</w:t>
      </w:r>
      <w:r w:rsidR="00A84AAC" w:rsidRPr="004F5F28">
        <w:rPr>
          <w:rFonts w:ascii="Arial" w:hAnsi="Arial" w:cs="Arial"/>
          <w:color w:val="000000"/>
        </w:rPr>
        <w:t>t is not always immediately apparent in which capacity you are acting, therefore in situations where there may be ambiguity it may be</w:t>
      </w:r>
      <w:r w:rsidR="00A84AAC" w:rsidRPr="004F5F28">
        <w:rPr>
          <w:rFonts w:ascii="Arial" w:hAnsi="Arial" w:cs="Arial"/>
        </w:rPr>
        <w:t xml:space="preserve"> </w:t>
      </w:r>
      <w:r w:rsidR="00A84AAC" w:rsidRPr="004F5F28">
        <w:rPr>
          <w:rFonts w:ascii="Arial" w:hAnsi="Arial" w:cs="Arial"/>
          <w:color w:val="000000"/>
        </w:rPr>
        <w:t>helpful if you can make clear to people in which capacity you are engaging with them.</w:t>
      </w:r>
      <w:r w:rsidR="00A84AAC" w:rsidRPr="004F5F28">
        <w:rPr>
          <w:rFonts w:ascii="Arial" w:hAnsi="Arial" w:cs="Arial"/>
        </w:rPr>
        <w:t xml:space="preserve"> </w:t>
      </w:r>
    </w:p>
    <w:p w:rsidR="00414324" w:rsidRDefault="00414324" w:rsidP="00414324">
      <w:pPr>
        <w:spacing w:line="249" w:lineRule="exact"/>
        <w:ind w:right="145"/>
        <w:rPr>
          <w:rFonts w:ascii="Arial" w:hAnsi="Arial" w:cs="Arial"/>
          <w:color w:val="010302"/>
        </w:rPr>
      </w:pPr>
    </w:p>
    <w:p w:rsidR="003B066D" w:rsidRDefault="00A84AAC" w:rsidP="003B066D">
      <w:pPr>
        <w:spacing w:line="249" w:lineRule="exact"/>
        <w:ind w:right="14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While the Code does not apply to your non-councillor roles, what you do as a councillor could impact on your position in those other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roles.</w:t>
      </w:r>
      <w:r w:rsidRPr="004F5F28">
        <w:rPr>
          <w:rFonts w:ascii="Arial" w:hAnsi="Arial" w:cs="Arial"/>
        </w:rPr>
        <w:t xml:space="preserve"> </w:t>
      </w:r>
    </w:p>
    <w:p w:rsidR="003B066D" w:rsidRDefault="003B066D" w:rsidP="003B066D">
      <w:pPr>
        <w:spacing w:line="249" w:lineRule="exact"/>
        <w:ind w:right="145"/>
        <w:rPr>
          <w:rFonts w:ascii="Arial" w:hAnsi="Arial" w:cs="Arial"/>
          <w:color w:val="010302"/>
        </w:rPr>
      </w:pPr>
    </w:p>
    <w:p w:rsidR="003B066D" w:rsidRDefault="00A84AAC" w:rsidP="003B066D">
      <w:pPr>
        <w:spacing w:line="249" w:lineRule="exact"/>
        <w:ind w:right="14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Political party or group rules may also require you as a councillor to demonstrate certain behaviours as a private individual and failure to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do so can result in sanctions from political groups.</w:t>
      </w:r>
      <w:r w:rsidRPr="004F5F28">
        <w:rPr>
          <w:rFonts w:ascii="Arial" w:hAnsi="Arial" w:cs="Arial"/>
        </w:rPr>
        <w:t xml:space="preserve"> </w:t>
      </w:r>
    </w:p>
    <w:p w:rsidR="003B066D" w:rsidRDefault="003B066D" w:rsidP="003B066D">
      <w:pPr>
        <w:spacing w:line="249" w:lineRule="exact"/>
        <w:ind w:right="145"/>
        <w:rPr>
          <w:rFonts w:ascii="Arial" w:hAnsi="Arial" w:cs="Arial"/>
          <w:color w:val="010302"/>
        </w:rPr>
      </w:pPr>
    </w:p>
    <w:p w:rsidR="003B066D" w:rsidRDefault="00A84AAC" w:rsidP="003B066D">
      <w:pPr>
        <w:spacing w:line="249" w:lineRule="exact"/>
        <w:ind w:right="14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Under the Local Government Act 1972 councillors can be disqualified from being a councillor due to matters in their private life, such as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being subject to a bankruptcy order or receiving a custodial sentence of three months or longer (whether or not suspended).</w:t>
      </w:r>
      <w:r w:rsidRPr="004F5F28">
        <w:rPr>
          <w:rFonts w:ascii="Arial" w:hAnsi="Arial" w:cs="Arial"/>
        </w:rPr>
        <w:t xml:space="preserve"> </w:t>
      </w:r>
    </w:p>
    <w:p w:rsidR="003B066D" w:rsidRDefault="003B066D" w:rsidP="003B066D">
      <w:pPr>
        <w:spacing w:line="249" w:lineRule="exact"/>
        <w:ind w:right="145"/>
        <w:rPr>
          <w:rFonts w:ascii="Arial" w:hAnsi="Arial" w:cs="Arial"/>
          <w:color w:val="010302"/>
        </w:rPr>
      </w:pPr>
    </w:p>
    <w:p w:rsidR="003B066D" w:rsidRPr="003B066D" w:rsidRDefault="00A84AAC" w:rsidP="003B066D">
      <w:pPr>
        <w:spacing w:line="249" w:lineRule="exact"/>
        <w:ind w:right="145"/>
        <w:rPr>
          <w:rFonts w:ascii="Arial" w:hAnsi="Arial" w:cs="Arial"/>
          <w:b/>
          <w:color w:val="010302"/>
        </w:rPr>
      </w:pPr>
      <w:r w:rsidRPr="003B066D">
        <w:rPr>
          <w:rFonts w:ascii="Arial" w:hAnsi="Arial" w:cs="Arial"/>
          <w:b/>
          <w:color w:val="000000"/>
        </w:rPr>
        <w:t>In what circumstances might I give the impression to a reasonable member of the public that I was engaged on local authority</w:t>
      </w:r>
      <w:r w:rsidRPr="003B066D">
        <w:rPr>
          <w:rFonts w:ascii="Arial" w:hAnsi="Arial" w:cs="Arial"/>
          <w:b/>
        </w:rPr>
        <w:t xml:space="preserve"> </w:t>
      </w:r>
      <w:r w:rsidRPr="003B066D">
        <w:rPr>
          <w:rFonts w:ascii="Arial" w:hAnsi="Arial" w:cs="Arial"/>
          <w:b/>
          <w:color w:val="000000"/>
        </w:rPr>
        <w:t>business?</w:t>
      </w:r>
      <w:r w:rsidRPr="003B066D">
        <w:rPr>
          <w:rFonts w:ascii="Arial" w:hAnsi="Arial" w:cs="Arial"/>
          <w:b/>
        </w:rPr>
        <w:t xml:space="preserve"> </w:t>
      </w:r>
    </w:p>
    <w:p w:rsidR="003B066D" w:rsidRDefault="003B066D" w:rsidP="003B066D">
      <w:pPr>
        <w:spacing w:line="249" w:lineRule="exact"/>
        <w:ind w:right="145"/>
        <w:rPr>
          <w:rFonts w:ascii="Arial" w:hAnsi="Arial" w:cs="Arial"/>
          <w:color w:val="010302"/>
        </w:rPr>
      </w:pPr>
    </w:p>
    <w:p w:rsidR="003B066D" w:rsidRDefault="00A84AAC" w:rsidP="003B066D">
      <w:pPr>
        <w:spacing w:line="249" w:lineRule="exact"/>
        <w:ind w:right="14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When you use or attempt to use your position as a councillor to seek to gain an advantage for yourself or someone close to you or to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disadvantage someone this is an attempt to misuse your position and therefore falls within the scope of the Code of Conduct.</w:t>
      </w:r>
      <w:r w:rsidRPr="004F5F28">
        <w:rPr>
          <w:rFonts w:ascii="Arial" w:hAnsi="Arial" w:cs="Arial"/>
        </w:rPr>
        <w:t xml:space="preserve"> </w:t>
      </w:r>
    </w:p>
    <w:p w:rsidR="003B066D" w:rsidRDefault="003B066D" w:rsidP="003B066D">
      <w:pPr>
        <w:spacing w:line="249" w:lineRule="exact"/>
        <w:ind w:right="145"/>
        <w:rPr>
          <w:rFonts w:ascii="Arial" w:hAnsi="Arial" w:cs="Arial"/>
          <w:color w:val="010302"/>
        </w:rPr>
      </w:pPr>
    </w:p>
    <w:p w:rsidR="00D66C0E" w:rsidRDefault="00A84AAC" w:rsidP="00D66C0E">
      <w:pPr>
        <w:spacing w:line="249" w:lineRule="exact"/>
        <w:ind w:right="14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A number of factors will need to be taken into account to determine whether or not you had used or attempted to use your position as a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councillo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.</w:t>
      </w:r>
      <w:r w:rsidRPr="004F5F28">
        <w:rPr>
          <w:rFonts w:ascii="Arial" w:hAnsi="Arial" w:cs="Arial"/>
        </w:rPr>
        <w:t xml:space="preserve"> </w:t>
      </w:r>
    </w:p>
    <w:p w:rsidR="007150CA" w:rsidRPr="0037783D" w:rsidRDefault="0037783D" w:rsidP="00D66C0E">
      <w:pPr>
        <w:spacing w:line="249" w:lineRule="exact"/>
        <w:ind w:right="145"/>
        <w:rPr>
          <w:rFonts w:ascii="Arial" w:hAnsi="Arial" w:cs="Arial"/>
          <w:color w:val="010302"/>
        </w:rPr>
      </w:pPr>
      <w:r w:rsidRPr="00414324">
        <w:rPr>
          <w:rFonts w:ascii="Arial" w:hAnsi="Arial" w:cs="Arial"/>
          <w:noProof/>
          <w:color w:val="000000" w:themeColor="text1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4C68FA73" wp14:editId="725CE4EB">
                <wp:simplePos x="0" y="0"/>
                <wp:positionH relativeFrom="margin">
                  <wp:align>left</wp:align>
                </wp:positionH>
                <wp:positionV relativeFrom="paragraph">
                  <wp:posOffset>1607820</wp:posOffset>
                </wp:positionV>
                <wp:extent cx="6143625" cy="3495675"/>
                <wp:effectExtent l="0" t="0" r="9525" b="9525"/>
                <wp:wrapSquare wrapText="bothSides"/>
                <wp:docPr id="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3495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B49" w:rsidRPr="00F25D02" w:rsidRDefault="006E4B49" w:rsidP="0037783D">
                            <w:pPr>
                              <w:rPr>
                                <w:rFonts w:ascii="Arial" w:hAnsi="Arial" w:cs="Arial"/>
                                <w:b/>
                                <w:color w:val="010302"/>
                              </w:rPr>
                            </w:pPr>
                            <w:r w:rsidRPr="00F25D0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Example</w:t>
                            </w:r>
                            <w:r w:rsidRPr="00F25D02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</w:p>
                          <w:p w:rsidR="006E4B49" w:rsidRDefault="006E4B49" w:rsidP="0037783D">
                            <w:pPr>
                              <w:ind w:right="568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6E4B49" w:rsidRPr="004F5F28" w:rsidRDefault="006E4B49" w:rsidP="0037783D">
                            <w:pPr>
                              <w:ind w:right="475"/>
                              <w:rPr>
                                <w:rFonts w:ascii="Arial" w:hAnsi="Arial" w:cs="Arial"/>
                                <w:color w:val="010302"/>
                              </w:rPr>
                            </w:pP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Attempting to misuse your position as a councillor would include if you threaten to use your position improperly to block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3"/>
                              </w:rPr>
                              <w:t>’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s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someone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3"/>
                              </w:rPr>
                              <w:t>’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s planning, licence or grant application. In e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3"/>
                              </w:rPr>
                              <w:t>f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fect you would be doing something that only a councillor could do even if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as a matter of fact, you did not have the power to do so. That may include an assumption, for example, that you would put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inappropriate pressure on o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3"/>
                              </w:rPr>
                              <w:t>f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ficers or fellow councillors or lobby behind the scenes for a particular outcome. It should not be up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to a member of the public to have to wor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k out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whether you are in fact on a planning committee.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E4B49" w:rsidRPr="004F5F28" w:rsidRDefault="006E4B49" w:rsidP="0037783D">
                            <w:pPr>
                              <w:spacing w:before="200"/>
                              <w:rPr>
                                <w:rFonts w:ascii="Arial" w:hAnsi="Arial" w:cs="Arial"/>
                                <w:color w:val="010302"/>
                              </w:rPr>
                            </w:pP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Another example would be disclosing confidential information improperly you had received because of your role as a councillo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9"/>
                              </w:rPr>
                              <w:t>r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E4B49" w:rsidRPr="004F5F28" w:rsidRDefault="006E4B49" w:rsidP="0037783D">
                            <w:pPr>
                              <w:spacing w:before="158"/>
                              <w:ind w:right="475"/>
                              <w:rPr>
                                <w:rFonts w:ascii="Arial" w:hAnsi="Arial" w:cs="Arial"/>
                                <w:color w:val="010302"/>
                              </w:rPr>
                            </w:pP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A councillor returning from a party got into an argument with a taxi drive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9"/>
                              </w:rPr>
                              <w:t>r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. When he arrived home, he refused to pay the fare and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when he spoke to the manager of the taxi compan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13"/>
                              </w:rPr>
                              <w:t>y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, he said that he was a councillor and would make sure that the taxi driver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3"/>
                              </w:rPr>
                              <w:t>’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s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licence was withdrawn by the council. While he was entitled to dispute the payment if he was dissatisfied with the service he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had received he was found to have breached the code by invoking his o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3"/>
                              </w:rPr>
                              <w:t>f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fice and seeking to misuse his position to intimidate the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manager and driver and to seek to gain an advantage for himself, notwithstanding the fact that he did not in reality have the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ability to carry out his threat.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E4B49" w:rsidRPr="00414324" w:rsidRDefault="006E4B49" w:rsidP="0037783D">
                            <w:pPr>
                              <w:spacing w:line="249" w:lineRule="exact"/>
                              <w:ind w:right="568"/>
                              <w:rPr>
                                <w:rFonts w:ascii="Arial" w:hAnsi="Arial" w:cs="Arial"/>
                                <w:color w:val="01030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8FA73" id="_x0000_s1030" type="#_x0000_t202" style="position:absolute;margin-left:0;margin-top:126.6pt;width:483.75pt;height:275.25pt;z-index:251803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" fillcolor="#d8d8d8 [2732]" stroked="f">
                <v:textbox>
                  <w:txbxContent>
                    <w:p w:rsidR="006E4B49" w:rsidRPr="00F25D02" w:rsidRDefault="006E4B49" w:rsidP="0037783D">
                      <w:pPr>
                        <w:rPr>
                          <w:rFonts w:ascii="Arial" w:hAnsi="Arial" w:cs="Arial"/>
                          <w:b/>
                          <w:color w:val="010302"/>
                        </w:rPr>
                      </w:pPr>
                      <w:r w:rsidRPr="00F25D02">
                        <w:rPr>
                          <w:rFonts w:ascii="Arial" w:hAnsi="Arial" w:cs="Arial"/>
                          <w:b/>
                          <w:color w:val="000000"/>
                        </w:rPr>
                        <w:t>Example</w:t>
                      </w:r>
                      <w:r w:rsidRPr="00F25D02">
                        <w:rPr>
                          <w:rFonts w:ascii="Arial" w:hAnsi="Arial" w:cs="Arial"/>
                          <w:b/>
                        </w:rPr>
                        <w:t>s</w:t>
                      </w:r>
                    </w:p>
                    <w:p w:rsidR="006E4B49" w:rsidRDefault="006E4B49" w:rsidP="0037783D">
                      <w:pPr>
                        <w:ind w:right="568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6E4B49" w:rsidRPr="004F5F28" w:rsidRDefault="006E4B49" w:rsidP="0037783D">
                      <w:pPr>
                        <w:ind w:right="475"/>
                        <w:rPr>
                          <w:rFonts w:ascii="Arial" w:hAnsi="Arial" w:cs="Arial"/>
                          <w:color w:val="010302"/>
                        </w:rPr>
                      </w:pP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Attempting to misuse your position as a councillor would include if you threaten to use your position improperly to block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3"/>
                        </w:rPr>
                        <w:t>’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s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someone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3"/>
                        </w:rPr>
                        <w:t>’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s planning, licence or grant application. In e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3"/>
                        </w:rPr>
                        <w:t>f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fect you would be doing something that only a councillor could do even if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as a matter of fact, you did not have the power to do so. That may include an assumption, for example, that you would put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inappropriate pressure on o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3"/>
                        </w:rPr>
                        <w:t>f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ficers or fellow councillors or lobby behind the scenes for a particular outcome. It should not be up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to a member of the public to have to wor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k out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whether you are in fact on a planning committee.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E4B49" w:rsidRPr="004F5F28" w:rsidRDefault="006E4B49" w:rsidP="0037783D">
                      <w:pPr>
                        <w:spacing w:before="200"/>
                        <w:rPr>
                          <w:rFonts w:ascii="Arial" w:hAnsi="Arial" w:cs="Arial"/>
                          <w:color w:val="010302"/>
                        </w:rPr>
                      </w:pP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Another example would be disclosing confidential information improperly you had received because of your role as a councillo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9"/>
                        </w:rPr>
                        <w:t>r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E4B49" w:rsidRPr="004F5F28" w:rsidRDefault="006E4B49" w:rsidP="0037783D">
                      <w:pPr>
                        <w:spacing w:before="158"/>
                        <w:ind w:right="475"/>
                        <w:rPr>
                          <w:rFonts w:ascii="Arial" w:hAnsi="Arial" w:cs="Arial"/>
                          <w:color w:val="010302"/>
                        </w:rPr>
                      </w:pP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A councillor returning from a party got into an argument with a taxi drive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9"/>
                        </w:rPr>
                        <w:t>r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. When he arrived home, he refused to pay the fare and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when he spoke to the manager of the taxi compan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13"/>
                        </w:rPr>
                        <w:t>y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, he said that he was a councillor and would make sure that the taxi driver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3"/>
                        </w:rPr>
                        <w:t>’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s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licence was withdrawn by the council. While he was entitled to dispute the payment if he was dissatisfied with the service he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had received he was found to have breached the code by invoking his o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3"/>
                        </w:rPr>
                        <w:t>f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fice and seeking to misuse his position to intimidate the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manager and driver and to seek to gain an advantage for himself, notwithstanding the fact that he did not in reality have the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ability to carry out his threat.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E4B49" w:rsidRPr="00414324" w:rsidRDefault="006E4B49" w:rsidP="0037783D">
                      <w:pPr>
                        <w:spacing w:line="249" w:lineRule="exact"/>
                        <w:ind w:right="568"/>
                        <w:rPr>
                          <w:rFonts w:ascii="Arial" w:hAnsi="Arial" w:cs="Arial"/>
                          <w:color w:val="01030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14324">
        <w:rPr>
          <w:rFonts w:ascii="Arial" w:hAnsi="Arial" w:cs="Arial"/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4C68FA73" wp14:editId="725CE4EB">
                <wp:simplePos x="0" y="0"/>
                <wp:positionH relativeFrom="margin">
                  <wp:align>left</wp:align>
                </wp:positionH>
                <wp:positionV relativeFrom="paragraph">
                  <wp:posOffset>302895</wp:posOffset>
                </wp:positionV>
                <wp:extent cx="6143625" cy="1076325"/>
                <wp:effectExtent l="0" t="0" r="9525" b="9525"/>
                <wp:wrapSquare wrapText="bothSides"/>
                <wp:docPr id="3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076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B49" w:rsidRPr="0037783D" w:rsidRDefault="006E4B49" w:rsidP="003778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01" w:lineRule="exact"/>
                              <w:rPr>
                                <w:rFonts w:ascii="Arial" w:hAnsi="Arial" w:cs="Arial"/>
                                <w:color w:val="010302"/>
                              </w:rPr>
                            </w:pPr>
                            <w:r w:rsidRPr="0037783D">
                              <w:rPr>
                                <w:rFonts w:ascii="Arial" w:hAnsi="Arial" w:cs="Arial"/>
                                <w:color w:val="000000"/>
                              </w:rPr>
                              <w:t>writing to someone on local authority headed paper or using a local authority email address may lead someone to</w:t>
                            </w:r>
                            <w:r w:rsidRPr="0037783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37783D">
                              <w:rPr>
                                <w:rFonts w:ascii="Arial" w:hAnsi="Arial" w:cs="Arial"/>
                                <w:color w:val="000000"/>
                              </w:rPr>
                              <w:t>assume you were writing in your capacity as a councillor</w:t>
                            </w:r>
                          </w:p>
                          <w:p w:rsidR="006E4B49" w:rsidRPr="0037783D" w:rsidRDefault="006E4B49" w:rsidP="0037783D">
                            <w:pPr>
                              <w:spacing w:line="201" w:lineRule="exact"/>
                              <w:rPr>
                                <w:rFonts w:ascii="Arial" w:hAnsi="Arial" w:cs="Arial"/>
                                <w:color w:val="010302"/>
                              </w:rPr>
                            </w:pPr>
                          </w:p>
                          <w:p w:rsidR="006E4B49" w:rsidRPr="0037783D" w:rsidRDefault="006E4B49" w:rsidP="003778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01" w:lineRule="exact"/>
                              <w:rPr>
                                <w:rFonts w:ascii="Arial" w:hAnsi="Arial" w:cs="Arial"/>
                                <w:color w:val="010302"/>
                              </w:rPr>
                            </w:pPr>
                            <w:r w:rsidRPr="0037783D">
                              <w:rPr>
                                <w:rFonts w:ascii="Arial" w:hAnsi="Arial" w:cs="Arial"/>
                                <w:color w:val="000000"/>
                              </w:rPr>
                              <w:t>handing out a business card where you describe yourself as a councillor may also lead to that assumption</w:t>
                            </w:r>
                          </w:p>
                          <w:p w:rsidR="006E4B49" w:rsidRPr="0037783D" w:rsidRDefault="006E4B49" w:rsidP="0037783D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6E4B49" w:rsidRPr="0037783D" w:rsidRDefault="006E4B49" w:rsidP="003778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01" w:lineRule="exact"/>
                              <w:rPr>
                                <w:rFonts w:ascii="Arial" w:hAnsi="Arial" w:cs="Arial"/>
                                <w:color w:val="010302"/>
                              </w:rPr>
                            </w:pPr>
                            <w:r w:rsidRPr="0037783D">
                              <w:rPr>
                                <w:rFonts w:ascii="Arial" w:hAnsi="Arial" w:cs="Arial"/>
                                <w:color w:val="000000"/>
                              </w:rPr>
                              <w:t>wearing o</w:t>
                            </w:r>
                            <w:r w:rsidRPr="0037783D">
                              <w:rPr>
                                <w:rFonts w:ascii="Arial" w:hAnsi="Arial" w:cs="Arial"/>
                                <w:color w:val="000000"/>
                                <w:spacing w:val="-3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ficial local authority regalia.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8FA73" id="_x0000_s1031" type="#_x0000_t202" style="position:absolute;margin-left:0;margin-top:23.85pt;width:483.75pt;height:84.75pt;z-index:251801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" fillcolor="#d8d8d8 [2732]" stroked="f">
                <v:textbox>
                  <w:txbxContent>
                    <w:p w:rsidR="006E4B49" w:rsidRPr="0037783D" w:rsidRDefault="006E4B49" w:rsidP="003778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01" w:lineRule="exact"/>
                        <w:rPr>
                          <w:rFonts w:ascii="Arial" w:hAnsi="Arial" w:cs="Arial"/>
                          <w:color w:val="010302"/>
                        </w:rPr>
                      </w:pPr>
                      <w:r w:rsidRPr="0037783D">
                        <w:rPr>
                          <w:rFonts w:ascii="Arial" w:hAnsi="Arial" w:cs="Arial"/>
                          <w:color w:val="000000"/>
                        </w:rPr>
                        <w:t>writing to someone on local authority headed paper or using a local authority email address may lead someone to</w:t>
                      </w:r>
                      <w:r w:rsidRPr="0037783D">
                        <w:rPr>
                          <w:rFonts w:ascii="Arial" w:hAnsi="Arial" w:cs="Arial"/>
                        </w:rPr>
                        <w:t xml:space="preserve"> </w:t>
                      </w:r>
                      <w:r w:rsidRPr="0037783D">
                        <w:rPr>
                          <w:rFonts w:ascii="Arial" w:hAnsi="Arial" w:cs="Arial"/>
                          <w:color w:val="000000"/>
                        </w:rPr>
                        <w:t>assume you were writing in your capacity as a councillor</w:t>
                      </w:r>
                    </w:p>
                    <w:p w:rsidR="006E4B49" w:rsidRPr="0037783D" w:rsidRDefault="006E4B49" w:rsidP="0037783D">
                      <w:pPr>
                        <w:spacing w:line="201" w:lineRule="exact"/>
                        <w:rPr>
                          <w:rFonts w:ascii="Arial" w:hAnsi="Arial" w:cs="Arial"/>
                          <w:color w:val="010302"/>
                        </w:rPr>
                      </w:pPr>
                    </w:p>
                    <w:p w:rsidR="006E4B49" w:rsidRPr="0037783D" w:rsidRDefault="006E4B49" w:rsidP="003778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01" w:lineRule="exact"/>
                        <w:rPr>
                          <w:rFonts w:ascii="Arial" w:hAnsi="Arial" w:cs="Arial"/>
                          <w:color w:val="010302"/>
                        </w:rPr>
                      </w:pPr>
                      <w:r w:rsidRPr="0037783D">
                        <w:rPr>
                          <w:rFonts w:ascii="Arial" w:hAnsi="Arial" w:cs="Arial"/>
                          <w:color w:val="000000"/>
                        </w:rPr>
                        <w:t>handing out a business card where you describe yourself as a councillor may also lead to that assumption</w:t>
                      </w:r>
                    </w:p>
                    <w:p w:rsidR="006E4B49" w:rsidRPr="0037783D" w:rsidRDefault="006E4B49" w:rsidP="0037783D">
                      <w:pPr>
                        <w:pStyle w:val="ListParagraph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6E4B49" w:rsidRPr="0037783D" w:rsidRDefault="006E4B49" w:rsidP="003778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01" w:lineRule="exact"/>
                        <w:rPr>
                          <w:rFonts w:ascii="Arial" w:hAnsi="Arial" w:cs="Arial"/>
                          <w:color w:val="010302"/>
                        </w:rPr>
                      </w:pPr>
                      <w:proofErr w:type="gramStart"/>
                      <w:r w:rsidRPr="0037783D">
                        <w:rPr>
                          <w:rFonts w:ascii="Arial" w:hAnsi="Arial" w:cs="Arial"/>
                          <w:color w:val="000000"/>
                        </w:rPr>
                        <w:t>wearing</w:t>
                      </w:r>
                      <w:proofErr w:type="gramEnd"/>
                      <w:r w:rsidRPr="0037783D">
                        <w:rPr>
                          <w:rFonts w:ascii="Arial" w:hAnsi="Arial" w:cs="Arial"/>
                          <w:color w:val="000000"/>
                        </w:rPr>
                        <w:t xml:space="preserve"> o</w:t>
                      </w:r>
                      <w:r w:rsidRPr="0037783D">
                        <w:rPr>
                          <w:rFonts w:ascii="Arial" w:hAnsi="Arial" w:cs="Arial"/>
                          <w:color w:val="000000"/>
                          <w:spacing w:val="-3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ficial local authority regalia.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color w:val="000000"/>
        </w:rPr>
        <w:t>F</w:t>
      </w:r>
      <w:r w:rsidR="00A84AAC" w:rsidRPr="004F5F28">
        <w:rPr>
          <w:rFonts w:ascii="Arial" w:hAnsi="Arial" w:cs="Arial"/>
          <w:color w:val="000000"/>
        </w:rPr>
        <w:t>or example:</w:t>
      </w:r>
      <w:r w:rsidR="00A84AAC" w:rsidRPr="004F5F28">
        <w:rPr>
          <w:rFonts w:ascii="Arial" w:hAnsi="Arial" w:cs="Arial"/>
        </w:rPr>
        <w:t xml:space="preserve"> </w:t>
      </w:r>
    </w:p>
    <w:p w:rsidR="007150CA" w:rsidRPr="004F5F28" w:rsidRDefault="007150CA" w:rsidP="00887919">
      <w:pPr>
        <w:spacing w:after="275"/>
        <w:rPr>
          <w:rFonts w:ascii="Arial" w:hAnsi="Arial" w:cs="Arial"/>
          <w:color w:val="000000" w:themeColor="text1"/>
        </w:rPr>
      </w:pPr>
    </w:p>
    <w:p w:rsidR="007150CA" w:rsidRPr="00F611D2" w:rsidRDefault="00A84AAC" w:rsidP="00F611D2">
      <w:pPr>
        <w:spacing w:line="450" w:lineRule="exact"/>
        <w:ind w:right="255"/>
        <w:rPr>
          <w:rFonts w:ascii="Arial" w:hAnsi="Arial" w:cs="Arial"/>
          <w:b/>
          <w:color w:val="000000"/>
        </w:rPr>
      </w:pPr>
      <w:r w:rsidRPr="00F611D2">
        <w:rPr>
          <w:rFonts w:ascii="Arial" w:hAnsi="Arial" w:cs="Arial"/>
          <w:b/>
          <w:color w:val="000000"/>
        </w:rPr>
        <w:t xml:space="preserve">Social media postings </w:t>
      </w:r>
    </w:p>
    <w:p w:rsidR="007150CA" w:rsidRPr="004F5F28" w:rsidRDefault="00A84AAC" w:rsidP="003D26AA">
      <w:pPr>
        <w:spacing w:before="19" w:line="249" w:lineRule="exact"/>
        <w:ind w:right="18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Simply describing yourself as a councillor in a social media posting or at the top of your page or in your username or profile, for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example, does not of itself mean that every posting you make is covered by the Code. There must be a link within the individual posting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or thread to your role as a councillor or to local authority business. Howeve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even if you do not describe yourself as a councillor you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may fall within the scope of the code if you are discussing local authority business.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3D26AA">
      <w:pPr>
        <w:spacing w:before="158" w:line="250" w:lineRule="exact"/>
        <w:ind w:right="18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For example, a posting which is simply discussing a recent football match is not covered by the code even if you have described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yourself as a councillo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. Howeve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if you make a posting threatening a fellow councillor or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 that would fall within the code even if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you have not described yourself as a councillor as it relates to local authority business or your role as a councillo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3D26AA">
      <w:pPr>
        <w:spacing w:before="158" w:line="250" w:lineRule="exact"/>
        <w:ind w:right="18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Each matter would need to be looked at on a case-by-case basis (</w:t>
      </w:r>
      <w:r w:rsidR="00F611D2">
        <w:rPr>
          <w:rFonts w:ascii="Arial" w:hAnsi="Arial" w:cs="Arial"/>
          <w:color w:val="000000"/>
        </w:rPr>
        <w:t>see Part 2 below)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3D26AA">
      <w:pPr>
        <w:spacing w:before="159" w:line="249" w:lineRule="exact"/>
        <w:ind w:right="18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 should be very careful when describing yourself as a councillor as seeing the word “councillor” may lead to assumptions amongst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the community that you are acting as a councillo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3D26AA">
      <w:pPr>
        <w:spacing w:before="159" w:line="249" w:lineRule="exact"/>
        <w:ind w:right="18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  <w:spacing w:val="-19"/>
        </w:rPr>
        <w:t>T</w:t>
      </w:r>
      <w:r w:rsidRPr="004F5F28">
        <w:rPr>
          <w:rFonts w:ascii="Arial" w:hAnsi="Arial" w:cs="Arial"/>
          <w:color w:val="000000"/>
        </w:rPr>
        <w:t>o help avoid some of these issues, some councillors have found it helpful to have separate social media profiles for personal and local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authority use, though even the strictest privacy settings are no guarantee that posts or actions will remain private. As a rule of thumb,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 xml:space="preserve">never post anything online </w:t>
      </w:r>
      <w:r w:rsidRPr="004F5F28">
        <w:rPr>
          <w:rFonts w:ascii="Arial" w:hAnsi="Arial" w:cs="Arial"/>
          <w:color w:val="000000"/>
        </w:rPr>
        <w:lastRenderedPageBreak/>
        <w:t>you would not be comfortable saying or sharing in a public meeting. If your local authority has guidance on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the e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fective use of social media this can help.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3D26AA">
      <w:pPr>
        <w:spacing w:before="200" w:line="201" w:lineRule="exact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page">
              <wp:posOffset>2991643</wp:posOffset>
            </wp:positionH>
            <wp:positionV relativeFrom="paragraph">
              <wp:posOffset>224122</wp:posOffset>
            </wp:positionV>
            <wp:extent cx="2811263" cy="31750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1263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5F28">
        <w:rPr>
          <w:rFonts w:ascii="Arial" w:hAnsi="Arial" w:cs="Arial"/>
          <w:color w:val="000000"/>
        </w:rPr>
        <w:t xml:space="preserve">The LGA has published </w:t>
      </w:r>
      <w:hyperlink r:id="rId14" w:history="1">
        <w:r w:rsidRPr="004F5F28">
          <w:rPr>
            <w:rFonts w:ascii="Arial" w:hAnsi="Arial" w:cs="Arial"/>
            <w:color w:val="000000"/>
            <w:u w:val="single"/>
          </w:rPr>
          <w:t>guidance on councillors</w:t>
        </w:r>
        <w:r w:rsidRPr="004F5F28">
          <w:rPr>
            <w:rFonts w:ascii="Arial" w:hAnsi="Arial" w:cs="Arial"/>
            <w:color w:val="006699"/>
          </w:rPr>
          <w:t xml:space="preserve"> [https://local.go</w:t>
        </w:r>
        <w:r w:rsidRPr="004F5F28">
          <w:rPr>
            <w:rFonts w:ascii="Arial" w:hAnsi="Arial" w:cs="Arial"/>
            <w:color w:val="006699"/>
            <w:spacing w:val="-13"/>
          </w:rPr>
          <w:t>v</w:t>
        </w:r>
        <w:r w:rsidRPr="004F5F28">
          <w:rPr>
            <w:rFonts w:ascii="Arial" w:hAnsi="Arial" w:cs="Arial"/>
            <w:color w:val="006699"/>
          </w:rPr>
          <w:t xml:space="preserve">.uk/councillors-and-social-media] </w:t>
        </w:r>
      </w:hyperlink>
      <w:r w:rsidRPr="004F5F28">
        <w:rPr>
          <w:rFonts w:ascii="Arial" w:hAnsi="Arial" w:cs="Arial"/>
          <w:color w:val="000000"/>
        </w:rPr>
        <w:t>and social media.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2C4290" w:rsidP="00887919">
      <w:pPr>
        <w:rPr>
          <w:rFonts w:ascii="Arial" w:hAnsi="Arial" w:cs="Arial"/>
          <w:color w:val="000000" w:themeColor="text1"/>
        </w:rPr>
      </w:pPr>
      <w:r w:rsidRPr="00414324">
        <w:rPr>
          <w:rFonts w:ascii="Arial" w:hAnsi="Arial" w:cs="Arial"/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015D0045" wp14:editId="67E00A8A">
                <wp:simplePos x="0" y="0"/>
                <wp:positionH relativeFrom="margin">
                  <wp:align>right</wp:align>
                </wp:positionH>
                <wp:positionV relativeFrom="paragraph">
                  <wp:posOffset>287655</wp:posOffset>
                </wp:positionV>
                <wp:extent cx="6293485" cy="2466975"/>
                <wp:effectExtent l="0" t="0" r="0" b="9525"/>
                <wp:wrapSquare wrapText="bothSides"/>
                <wp:docPr id="3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3485" cy="2466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B49" w:rsidRPr="00F25D02" w:rsidRDefault="006E4B49" w:rsidP="0037783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25D0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Examples</w:t>
                            </w:r>
                            <w:r w:rsidRPr="00F25D0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6E4B49" w:rsidRDefault="006E4B49" w:rsidP="0037783D">
                            <w:pPr>
                              <w:ind w:right="444"/>
                              <w:rPr>
                                <w:rFonts w:ascii="Arial" w:hAnsi="Arial" w:cs="Arial"/>
                                <w:color w:val="010302"/>
                              </w:rPr>
                            </w:pPr>
                          </w:p>
                          <w:p w:rsidR="006E4B49" w:rsidRPr="004F5F28" w:rsidRDefault="006E4B49" w:rsidP="0037783D">
                            <w:pPr>
                              <w:ind w:right="444"/>
                              <w:rPr>
                                <w:rFonts w:ascii="Arial" w:hAnsi="Arial" w:cs="Arial"/>
                                <w:color w:val="010302"/>
                              </w:rPr>
                            </w:pP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Following a heavy snowstorm which meant a local street market could not go ahead a councillor posted on the local community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Facebook page that a certain local authority o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3"/>
                              </w:rPr>
                              <w:t>f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ficer should be sacked for failing to put adequate arrangements in place to clear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br w:type="textWrapping" w:clear="all"/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the sno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9"/>
                              </w:rPr>
                              <w:t>w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. Even though it was not posted on a local authority page and he did not explicitly describe himself as a councillor in the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post he was found to have breached the code by treating an o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3"/>
                              </w:rPr>
                              <w:t>f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ficer with disrespect and seeking to put undue pressure on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br w:type="textWrapping" w:clear="all"/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o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3"/>
                              </w:rPr>
                              <w:t>f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ficers.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E4B49" w:rsidRPr="004F5F28" w:rsidRDefault="006E4B49" w:rsidP="0037783D">
                            <w:pPr>
                              <w:spacing w:before="200"/>
                              <w:rPr>
                                <w:rFonts w:ascii="Arial" w:hAnsi="Arial" w:cs="Arial"/>
                                <w:color w:val="010302"/>
                              </w:rPr>
                            </w:pP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A councillor who described himself as such in his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9"/>
                              </w:rPr>
                              <w:t>T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witter profile made insulting and o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3"/>
                              </w:rPr>
                              <w:t>f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fensive comments about the Prime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Minister which led to complaints being made to his local authorit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13"/>
                              </w:rPr>
                              <w:t>y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. He was found not to have breached the code as the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comments did not directly relate to his role as a councillor or local authority business but were seen as wider political comments.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E4B49" w:rsidRPr="00414324" w:rsidRDefault="006E4B49" w:rsidP="0037783D">
                            <w:pPr>
                              <w:spacing w:line="249" w:lineRule="exact"/>
                              <w:ind w:right="568"/>
                              <w:rPr>
                                <w:rFonts w:ascii="Arial" w:hAnsi="Arial" w:cs="Arial"/>
                                <w:color w:val="01030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D0045" id="_x0000_s1032" type="#_x0000_t202" style="position:absolute;margin-left:444.35pt;margin-top:22.65pt;width:495.55pt;height:194.25pt;z-index:251805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" fillcolor="#d8d8d8 [2732]" stroked="f">
                <v:textbox>
                  <w:txbxContent>
                    <w:p w:rsidR="006E4B49" w:rsidRPr="00F25D02" w:rsidRDefault="006E4B49" w:rsidP="0037783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25D02">
                        <w:rPr>
                          <w:rFonts w:ascii="Arial" w:hAnsi="Arial" w:cs="Arial"/>
                          <w:b/>
                          <w:color w:val="000000"/>
                        </w:rPr>
                        <w:t>Examples</w:t>
                      </w:r>
                      <w:r w:rsidRPr="00F25D0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6E4B49" w:rsidRDefault="006E4B49" w:rsidP="0037783D">
                      <w:pPr>
                        <w:ind w:right="444"/>
                        <w:rPr>
                          <w:rFonts w:ascii="Arial" w:hAnsi="Arial" w:cs="Arial"/>
                          <w:color w:val="010302"/>
                        </w:rPr>
                      </w:pPr>
                    </w:p>
                    <w:p w:rsidR="006E4B49" w:rsidRPr="004F5F28" w:rsidRDefault="006E4B49" w:rsidP="0037783D">
                      <w:pPr>
                        <w:ind w:right="444"/>
                        <w:rPr>
                          <w:rFonts w:ascii="Arial" w:hAnsi="Arial" w:cs="Arial"/>
                          <w:color w:val="010302"/>
                        </w:rPr>
                      </w:pP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Following a heavy snowstorm which meant a local street market could not go ahead a councillor posted on the local community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Facebook page that a certain local authority o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3"/>
                        </w:rPr>
                        <w:t>f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ficer should be sacked for failing to put adequate arrangements in place to clear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</w:rPr>
                        <w:br w:type="textWrapping" w:clear="all"/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the sno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9"/>
                        </w:rPr>
                        <w:t>w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. Even though it was not posted on a local authority page and he did not explicitly describe himself as a councillor in the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post he was found to have breached the code by treating an o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3"/>
                        </w:rPr>
                        <w:t>f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ficer with disrespect and seeking to put undue pressure on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</w:rPr>
                        <w:br w:type="textWrapping" w:clear="all"/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o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3"/>
                        </w:rPr>
                        <w:t>f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ficers.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E4B49" w:rsidRPr="004F5F28" w:rsidRDefault="006E4B49" w:rsidP="0037783D">
                      <w:pPr>
                        <w:spacing w:before="200"/>
                        <w:rPr>
                          <w:rFonts w:ascii="Arial" w:hAnsi="Arial" w:cs="Arial"/>
                          <w:color w:val="010302"/>
                        </w:rPr>
                      </w:pP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 xml:space="preserve">A councillor who described himself as such in his 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9"/>
                        </w:rPr>
                        <w:t>T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witter profile made insulting and o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3"/>
                        </w:rPr>
                        <w:t>f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fensive comments about the Prime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Minister which led to complaints being made to his local authorit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13"/>
                        </w:rPr>
                        <w:t>y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. He was found not to have breached the code as the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comments did not directly relate to his role as a councillor or local authority business but were seen as wider political comments.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E4B49" w:rsidRPr="00414324" w:rsidRDefault="006E4B49" w:rsidP="0037783D">
                      <w:pPr>
                        <w:spacing w:line="249" w:lineRule="exact"/>
                        <w:ind w:right="568"/>
                        <w:rPr>
                          <w:rFonts w:ascii="Arial" w:hAnsi="Arial" w:cs="Arial"/>
                          <w:color w:val="01030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150CA" w:rsidRPr="004F5F28" w:rsidRDefault="007150CA" w:rsidP="00887919">
      <w:pPr>
        <w:spacing w:after="97"/>
        <w:rPr>
          <w:rFonts w:ascii="Arial" w:hAnsi="Arial" w:cs="Arial"/>
          <w:color w:val="000000" w:themeColor="text1"/>
        </w:rPr>
      </w:pPr>
    </w:p>
    <w:p w:rsidR="007150CA" w:rsidRPr="004F5F28" w:rsidRDefault="007150CA" w:rsidP="00887919">
      <w:pPr>
        <w:rPr>
          <w:rFonts w:ascii="Arial" w:hAnsi="Arial" w:cs="Arial"/>
          <w:color w:val="000000" w:themeColor="text1"/>
        </w:rPr>
      </w:pPr>
    </w:p>
    <w:p w:rsidR="007150CA" w:rsidRPr="003D26AA" w:rsidRDefault="00A84AAC" w:rsidP="003D26AA">
      <w:pPr>
        <w:spacing w:line="201" w:lineRule="exact"/>
        <w:rPr>
          <w:rFonts w:ascii="Arial" w:hAnsi="Arial" w:cs="Arial"/>
          <w:b/>
          <w:color w:val="010302"/>
        </w:rPr>
      </w:pPr>
      <w:r w:rsidRPr="003D26AA">
        <w:rPr>
          <w:rFonts w:ascii="Arial" w:hAnsi="Arial" w:cs="Arial"/>
          <w:b/>
          <w:color w:val="000000"/>
        </w:rPr>
        <w:t>What does acting as a representative of my local authority mean?</w:t>
      </w:r>
      <w:r w:rsidRPr="003D26AA">
        <w:rPr>
          <w:rFonts w:ascii="Arial" w:hAnsi="Arial" w:cs="Arial"/>
          <w:b/>
        </w:rPr>
        <w:t xml:space="preserve"> </w:t>
      </w:r>
    </w:p>
    <w:p w:rsidR="007150CA" w:rsidRPr="004F5F28" w:rsidRDefault="00A84AAC" w:rsidP="003D26AA">
      <w:pPr>
        <w:spacing w:before="19" w:line="249" w:lineRule="exact"/>
        <w:ind w:right="310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 are acting as a representative of the local authority when you are sitting on an outside body to which you have been appointed by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the local authorit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, for example.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3D26AA">
      <w:pPr>
        <w:spacing w:before="159" w:line="249" w:lineRule="exact"/>
        <w:ind w:right="310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 would also be considered a representative of the local authority where you were attending an external function or conference on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behalf of the local authority or as the local authority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>s nominated delegate.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3D26AA">
      <w:pPr>
        <w:spacing w:before="159" w:line="249" w:lineRule="exact"/>
        <w:ind w:right="310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 would not be considered as a representative of the local authority where you were attending an event in a party-political role, for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example at a political party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>s annual conference. In that situation you would be subject to any relevant party rules.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3D26AA">
      <w:pPr>
        <w:spacing w:before="159" w:line="249" w:lineRule="exact"/>
        <w:ind w:right="310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Matters in party group meetings would also normally not be covered by the code as they are more matters for a party to regulate.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Howeve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if you are clearly trying to improperly influence fellow councillors or put undue pressure on them in relation to local authority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business for example then relevant provisions of the code would appl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 The same would apply to social media groups you may be a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member of, such as a WhatsApp group set up for your local authority group.</w:t>
      </w:r>
      <w:r w:rsidRPr="004F5F28">
        <w:rPr>
          <w:rFonts w:ascii="Arial" w:hAnsi="Arial" w:cs="Arial"/>
        </w:rPr>
        <w:t xml:space="preserve"> </w:t>
      </w:r>
    </w:p>
    <w:p w:rsidR="003D26AA" w:rsidRDefault="003D26AA" w:rsidP="003D26AA">
      <w:pPr>
        <w:spacing w:before="160" w:line="201" w:lineRule="exact"/>
        <w:rPr>
          <w:rFonts w:ascii="Arial" w:hAnsi="Arial" w:cs="Arial"/>
          <w:b/>
          <w:color w:val="000000"/>
        </w:rPr>
      </w:pPr>
    </w:p>
    <w:p w:rsidR="007150CA" w:rsidRPr="003D26AA" w:rsidRDefault="00A84AAC" w:rsidP="003D26AA">
      <w:pPr>
        <w:spacing w:before="160" w:line="201" w:lineRule="exact"/>
        <w:rPr>
          <w:rFonts w:ascii="Arial" w:hAnsi="Arial" w:cs="Arial"/>
          <w:b/>
          <w:color w:val="010302"/>
        </w:rPr>
      </w:pPr>
      <w:r w:rsidRPr="003D26AA">
        <w:rPr>
          <w:rFonts w:ascii="Arial" w:hAnsi="Arial" w:cs="Arial"/>
          <w:b/>
          <w:color w:val="000000"/>
        </w:rPr>
        <w:t>What if I sit on more than one local authority?</w:t>
      </w:r>
      <w:r w:rsidRPr="003D26AA">
        <w:rPr>
          <w:rFonts w:ascii="Arial" w:hAnsi="Arial" w:cs="Arial"/>
          <w:b/>
        </w:rPr>
        <w:t xml:space="preserve"> </w:t>
      </w:r>
    </w:p>
    <w:p w:rsidR="007150CA" w:rsidRPr="004F5F28" w:rsidRDefault="00A84AAC" w:rsidP="003D26AA">
      <w:pPr>
        <w:spacing w:before="19" w:line="249" w:lineRule="exact"/>
        <w:ind w:right="310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If you sit on more than one local authorit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, you are subject to the code and associated procedures of the local authority you are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representing at any one time. As such, if you are on a district council and a parish council, you would be bound by the district code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when attending district council meetings or speaking to district council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ficers; and bound by the parish council code when attending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parish council meetings or speaking to parish council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ficers.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7150CA" w:rsidP="003D26AA">
      <w:pPr>
        <w:spacing w:after="231"/>
        <w:rPr>
          <w:rFonts w:ascii="Arial" w:hAnsi="Arial" w:cs="Arial"/>
          <w:color w:val="000000" w:themeColor="text1"/>
        </w:rPr>
      </w:pPr>
    </w:p>
    <w:p w:rsidR="007150CA" w:rsidRPr="004F5F28" w:rsidRDefault="00A84AAC" w:rsidP="003D26AA">
      <w:pPr>
        <w:spacing w:line="249" w:lineRule="exact"/>
        <w:ind w:right="198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Where your local authorities have the same code, the same rules would apply and, for example, your completed register of interests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should be the same on both tiers.</w:t>
      </w:r>
      <w:r w:rsidRPr="004F5F28">
        <w:rPr>
          <w:rFonts w:ascii="Arial" w:hAnsi="Arial" w:cs="Arial"/>
        </w:rPr>
        <w:t xml:space="preserve"> </w:t>
      </w:r>
    </w:p>
    <w:p w:rsidR="007150CA" w:rsidRPr="003D26AA" w:rsidRDefault="00A84AAC" w:rsidP="003D26AA">
      <w:pPr>
        <w:spacing w:before="160" w:line="201" w:lineRule="exact"/>
        <w:rPr>
          <w:rFonts w:ascii="Arial" w:hAnsi="Arial" w:cs="Arial"/>
          <w:b/>
          <w:color w:val="010302"/>
        </w:rPr>
      </w:pPr>
      <w:r w:rsidRPr="003D26AA">
        <w:rPr>
          <w:rFonts w:ascii="Arial" w:hAnsi="Arial" w:cs="Arial"/>
          <w:b/>
          <w:color w:val="000000"/>
        </w:rPr>
        <w:t>What is a co-opted member?</w:t>
      </w:r>
      <w:r w:rsidRPr="003D26AA">
        <w:rPr>
          <w:rFonts w:ascii="Arial" w:hAnsi="Arial" w:cs="Arial"/>
          <w:b/>
        </w:rPr>
        <w:t xml:space="preserve"> </w:t>
      </w:r>
    </w:p>
    <w:p w:rsidR="007150CA" w:rsidRPr="004F5F28" w:rsidRDefault="00A84AAC" w:rsidP="003D26AA">
      <w:pPr>
        <w:spacing w:before="19" w:line="249" w:lineRule="exact"/>
        <w:ind w:right="198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lastRenderedPageBreak/>
        <w:t>The code also applies to co-opted members under the Localism Act. A co-opted member under the Act is someone who is entitled to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vote on any matter to be decided at a local authority committee or sub-committee.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3D26AA">
      <w:pPr>
        <w:spacing w:before="159" w:line="249" w:lineRule="exact"/>
        <w:ind w:right="198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A parish councillor who has been co-opted to fill a casual vacancy where an election has not been held is also covered by the Code of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Conduct in the same way as if they had been elected.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3D26AA">
      <w:pPr>
        <w:spacing w:before="159" w:line="249" w:lineRule="exact"/>
        <w:ind w:right="198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It does not, therefore include co-opted members who do not have voting rights, nor does it cove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for example, an Independent Person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appointed under s28 of the Localism Act to support the local authority on standards matters.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3D26AA">
      <w:pPr>
        <w:spacing w:before="159" w:line="249" w:lineRule="exact"/>
        <w:ind w:right="198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Howeve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it would be good practice to ask such councillors to agree to abide by the code of conduct and to inform the monitoring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of any interests they might have. While they would not formally fall within the statutory framework for complaint handling, they can be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removed from their role by the local authority should they be found to have committed a serious breach of the code so it is important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that they are also aware of the expected standards of behaviou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7150CA" w:rsidP="003D26AA">
      <w:pPr>
        <w:spacing w:after="182"/>
        <w:rPr>
          <w:rFonts w:ascii="Arial" w:hAnsi="Arial" w:cs="Arial"/>
          <w:color w:val="000000" w:themeColor="text1"/>
        </w:rPr>
      </w:pPr>
    </w:p>
    <w:p w:rsidR="007150CA" w:rsidRPr="004B0307" w:rsidRDefault="00A84AAC" w:rsidP="003D26AA">
      <w:pPr>
        <w:spacing w:line="420" w:lineRule="exact"/>
        <w:ind w:right="158"/>
        <w:rPr>
          <w:rStyle w:val="Heading2Char"/>
        </w:rPr>
      </w:pPr>
      <w:bookmarkStart w:id="4" w:name="_Toc87447428"/>
      <w:r w:rsidRPr="005C3ADC">
        <w:rPr>
          <w:rStyle w:val="Heading1Char"/>
        </w:rPr>
        <w:t>Part 2 – General obligations under the Code of Conduct</w:t>
      </w:r>
      <w:bookmarkEnd w:id="4"/>
      <w:r w:rsidRPr="005C3ADC">
        <w:rPr>
          <w:rStyle w:val="Heading1Char"/>
        </w:rPr>
        <w:t xml:space="preserve"> </w:t>
      </w:r>
      <w:r w:rsidRPr="005C3ADC">
        <w:rPr>
          <w:rStyle w:val="Heading1Char"/>
        </w:rPr>
        <w:br/>
      </w:r>
      <w:r w:rsidRPr="004B0307">
        <w:rPr>
          <w:rStyle w:val="Heading2Char"/>
        </w:rPr>
        <w:t xml:space="preserve">Respect </w:t>
      </w:r>
    </w:p>
    <w:p w:rsidR="00F611D2" w:rsidRDefault="00F611D2" w:rsidP="003D26AA">
      <w:pPr>
        <w:spacing w:before="60" w:line="201" w:lineRule="exact"/>
        <w:rPr>
          <w:rFonts w:ascii="Arial" w:hAnsi="Arial" w:cs="Arial"/>
          <w:color w:val="000000"/>
        </w:rPr>
      </w:pPr>
    </w:p>
    <w:p w:rsidR="007150CA" w:rsidRPr="004F5F28" w:rsidRDefault="00A84AAC" w:rsidP="003D26AA">
      <w:pPr>
        <w:spacing w:before="60" w:line="201" w:lineRule="exact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As a councillor:</w:t>
      </w:r>
      <w:r w:rsidRPr="004F5F28">
        <w:rPr>
          <w:rFonts w:ascii="Arial" w:hAnsi="Arial" w:cs="Arial"/>
        </w:rPr>
        <w:t xml:space="preserve"> </w:t>
      </w:r>
    </w:p>
    <w:p w:rsidR="00F611D2" w:rsidRPr="00F611D2" w:rsidRDefault="00A84AAC" w:rsidP="00AC032A">
      <w:pPr>
        <w:pStyle w:val="ListParagraph"/>
        <w:numPr>
          <w:ilvl w:val="0"/>
          <w:numId w:val="10"/>
        </w:numPr>
        <w:spacing w:before="200" w:line="201" w:lineRule="exact"/>
        <w:rPr>
          <w:rFonts w:ascii="Arial" w:hAnsi="Arial" w:cs="Arial"/>
          <w:b/>
          <w:color w:val="010302"/>
        </w:rPr>
      </w:pPr>
      <w:r w:rsidRPr="00F611D2">
        <w:rPr>
          <w:rFonts w:ascii="Arial" w:hAnsi="Arial" w:cs="Arial"/>
          <w:b/>
          <w:color w:val="000000"/>
        </w:rPr>
        <w:t>I treat other councillors and members of the public with respect.</w:t>
      </w:r>
    </w:p>
    <w:p w:rsidR="007150CA" w:rsidRPr="00F611D2" w:rsidRDefault="00A84AAC" w:rsidP="00AC032A">
      <w:pPr>
        <w:pStyle w:val="ListParagraph"/>
        <w:numPr>
          <w:ilvl w:val="0"/>
          <w:numId w:val="10"/>
        </w:numPr>
        <w:spacing w:before="200" w:line="201" w:lineRule="exact"/>
        <w:rPr>
          <w:rFonts w:ascii="Arial" w:hAnsi="Arial" w:cs="Arial"/>
          <w:b/>
          <w:color w:val="010302"/>
        </w:rPr>
      </w:pPr>
      <w:r w:rsidRPr="00F611D2">
        <w:rPr>
          <w:rFonts w:ascii="Arial" w:hAnsi="Arial" w:cs="Arial"/>
          <w:b/>
          <w:color w:val="000000"/>
        </w:rPr>
        <w:t>I treat local authority employees, employees and representatives of partner organisations and those volunteering for the</w:t>
      </w:r>
      <w:r w:rsidRPr="00F611D2">
        <w:rPr>
          <w:rFonts w:ascii="Arial" w:hAnsi="Arial" w:cs="Arial"/>
          <w:b/>
        </w:rPr>
        <w:t xml:space="preserve"> </w:t>
      </w:r>
      <w:r w:rsidRPr="00F611D2">
        <w:rPr>
          <w:rFonts w:ascii="Arial" w:hAnsi="Arial" w:cs="Arial"/>
          <w:b/>
          <w:color w:val="000000"/>
        </w:rPr>
        <w:t>local authority with respect and respect the role they pla</w:t>
      </w:r>
      <w:r w:rsidRPr="00F611D2">
        <w:rPr>
          <w:rFonts w:ascii="Arial" w:hAnsi="Arial" w:cs="Arial"/>
          <w:b/>
          <w:color w:val="000000"/>
          <w:spacing w:val="-13"/>
        </w:rPr>
        <w:t>y</w:t>
      </w:r>
      <w:r w:rsidRPr="00F611D2">
        <w:rPr>
          <w:rFonts w:ascii="Arial" w:hAnsi="Arial" w:cs="Arial"/>
          <w:b/>
          <w:color w:val="000000"/>
        </w:rPr>
        <w:t>.</w:t>
      </w:r>
      <w:r w:rsidRPr="00F611D2">
        <w:rPr>
          <w:rFonts w:ascii="Arial" w:hAnsi="Arial" w:cs="Arial"/>
          <w:b/>
        </w:rPr>
        <w:t xml:space="preserve"> </w:t>
      </w:r>
    </w:p>
    <w:p w:rsidR="007150CA" w:rsidRPr="004F5F28" w:rsidRDefault="00A84AAC" w:rsidP="00F611D2">
      <w:pPr>
        <w:spacing w:before="158" w:line="250" w:lineRule="exact"/>
        <w:ind w:right="158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Showing respect to others is fundamental to a civil societ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 As an elected or appointed representative of the public it is important to treat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others with respect and to act in a respectful wa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 Respect means politeness, courtesy and civility in behaviou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speech, and in the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written word. It also relates to all forms of communications councillors undertake, not just in meetings. Rude,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fensive, and</w:t>
      </w:r>
      <w:r w:rsidR="00F611D2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disrespectful behaviour lowers the public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>s expectation</w:t>
      </w:r>
      <w:r w:rsidR="00F611D2">
        <w:rPr>
          <w:rFonts w:ascii="Arial" w:hAnsi="Arial" w:cs="Arial"/>
          <w:color w:val="000000"/>
        </w:rPr>
        <w:t xml:space="preserve">s and confidence in its elected </w:t>
      </w:r>
      <w:r w:rsidRPr="004F5F28">
        <w:rPr>
          <w:rFonts w:ascii="Arial" w:hAnsi="Arial" w:cs="Arial"/>
          <w:color w:val="000000"/>
        </w:rPr>
        <w:t>representatives.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7150CA" w:rsidP="003D26AA">
      <w:pPr>
        <w:rPr>
          <w:rFonts w:ascii="Arial" w:hAnsi="Arial" w:cs="Arial"/>
          <w:color w:val="000000" w:themeColor="text1"/>
        </w:rPr>
      </w:pPr>
    </w:p>
    <w:p w:rsidR="007150CA" w:rsidRPr="004F5F28" w:rsidRDefault="007150CA" w:rsidP="003D26AA">
      <w:pPr>
        <w:spacing w:after="78"/>
        <w:rPr>
          <w:rFonts w:ascii="Arial" w:hAnsi="Arial" w:cs="Arial"/>
          <w:color w:val="000000" w:themeColor="text1"/>
        </w:rPr>
      </w:pPr>
    </w:p>
    <w:p w:rsidR="007150CA" w:rsidRPr="00F611D2" w:rsidRDefault="00A84AAC" w:rsidP="003D26AA">
      <w:pPr>
        <w:spacing w:line="223" w:lineRule="exact"/>
        <w:rPr>
          <w:rFonts w:ascii="Arial" w:hAnsi="Arial" w:cs="Arial"/>
          <w:b/>
          <w:color w:val="010302"/>
        </w:rPr>
      </w:pPr>
      <w:r w:rsidRPr="00F611D2">
        <w:rPr>
          <w:rFonts w:ascii="Arial" w:hAnsi="Arial" w:cs="Arial"/>
          <w:b/>
          <w:color w:val="000000"/>
        </w:rPr>
        <w:t>Respect</w:t>
      </w:r>
      <w:r w:rsidRPr="00F611D2">
        <w:rPr>
          <w:rFonts w:ascii="Arial" w:hAnsi="Arial" w:cs="Arial"/>
          <w:b/>
        </w:rPr>
        <w:t xml:space="preserve"> </w:t>
      </w:r>
    </w:p>
    <w:p w:rsidR="007150CA" w:rsidRPr="004F5F28" w:rsidRDefault="00A84AAC" w:rsidP="003D26AA">
      <w:pPr>
        <w:spacing w:before="119" w:line="249" w:lineRule="exact"/>
        <w:ind w:right="224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The key roles and responsibilities of councillors; representing and serving your communities and taking decisions on their behalf,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require councillors to interact and communicate e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fectively with others. Examples of councillor interaction and communication include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talking to constituents, attending local authority meetings, representing the local authority on outside bodies, and participating in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community meetings and events. In turn this means that as a councillor you are required to interact with many di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ferent people, often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from diverse backgrounds and with di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ferent or conflicting needs and points of vie</w:t>
      </w:r>
      <w:r w:rsidRPr="004F5F28">
        <w:rPr>
          <w:rFonts w:ascii="Arial" w:hAnsi="Arial" w:cs="Arial"/>
          <w:color w:val="000000"/>
          <w:spacing w:val="-9"/>
        </w:rPr>
        <w:t>w</w:t>
      </w:r>
      <w:r w:rsidRPr="004F5F28">
        <w:rPr>
          <w:rFonts w:ascii="Arial" w:hAnsi="Arial" w:cs="Arial"/>
          <w:color w:val="000000"/>
        </w:rPr>
        <w:t>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3D26AA">
      <w:pPr>
        <w:spacing w:before="159" w:line="249" w:lineRule="exact"/>
        <w:ind w:right="224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 will engage in robust debate at times and are expected to express, challenge, criticise and disagree with views, ideas, opinions,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and policies. Doing these things in a respectful way will help you to build and maintain healthy working relationships with fellow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councillors,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ficers, and members of the public, it encourages others to treat you with respect and helps to avoid conflict and stress.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Respectful and healthy working relationships and a culture of mutual respect can encourage positive debate and meaningful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communication which in turn can increase the exchange of ideas, understanding and knowledge.</w:t>
      </w:r>
      <w:r w:rsidRPr="004F5F28">
        <w:rPr>
          <w:rFonts w:ascii="Arial" w:hAnsi="Arial" w:cs="Arial"/>
        </w:rPr>
        <w:t xml:space="preserve"> </w:t>
      </w:r>
    </w:p>
    <w:p w:rsidR="007150CA" w:rsidRDefault="00A84AAC" w:rsidP="003D26AA">
      <w:pPr>
        <w:spacing w:before="159" w:line="249" w:lineRule="exact"/>
        <w:ind w:right="224"/>
        <w:rPr>
          <w:rFonts w:ascii="Arial" w:hAnsi="Arial" w:cs="Arial"/>
        </w:rPr>
      </w:pPr>
      <w:r w:rsidRPr="004F5F28">
        <w:rPr>
          <w:rFonts w:ascii="Arial" w:hAnsi="Arial" w:cs="Arial"/>
          <w:color w:val="000000"/>
        </w:rPr>
        <w:t xml:space="preserve">Examples of ways in which you can show respect are by being polite and courteous, listening and </w:t>
      </w:r>
      <w:r w:rsidRPr="004F5F28">
        <w:rPr>
          <w:rFonts w:ascii="Arial" w:hAnsi="Arial" w:cs="Arial"/>
          <w:color w:val="000000"/>
        </w:rPr>
        <w:lastRenderedPageBreak/>
        <w:t>paying attention to others, having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consideration for other people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>s feelings, following protocols and rules, showing appreciation and thanks and being kind. In a local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government context this can mean using appropriate language in meetings and written communications, allowing others time to speak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without interruption during debates, focusing any criticism or challenge on ideas and policies rather than personalities or personal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attributes and recognising the contribution of others to projects.</w:t>
      </w:r>
      <w:r w:rsidRPr="004F5F28">
        <w:rPr>
          <w:rFonts w:ascii="Arial" w:hAnsi="Arial" w:cs="Arial"/>
        </w:rPr>
        <w:t xml:space="preserve"> </w:t>
      </w:r>
    </w:p>
    <w:p w:rsidR="00F611D2" w:rsidRPr="004F5F28" w:rsidRDefault="00F611D2" w:rsidP="003D26AA">
      <w:pPr>
        <w:spacing w:before="159" w:line="249" w:lineRule="exact"/>
        <w:ind w:right="224"/>
        <w:rPr>
          <w:rFonts w:ascii="Arial" w:hAnsi="Arial" w:cs="Arial"/>
          <w:color w:val="010302"/>
        </w:rPr>
      </w:pPr>
    </w:p>
    <w:p w:rsidR="007150CA" w:rsidRPr="00F611D2" w:rsidRDefault="00A84AAC" w:rsidP="003D26AA">
      <w:pPr>
        <w:spacing w:before="180" w:line="223" w:lineRule="exact"/>
        <w:rPr>
          <w:rFonts w:ascii="Arial" w:hAnsi="Arial" w:cs="Arial"/>
          <w:b/>
          <w:color w:val="010302"/>
        </w:rPr>
      </w:pPr>
      <w:r w:rsidRPr="00F611D2">
        <w:rPr>
          <w:rFonts w:ascii="Arial" w:hAnsi="Arial" w:cs="Arial"/>
          <w:b/>
          <w:color w:val="000000"/>
        </w:rPr>
        <w:t>Disrespectful behaviour</w:t>
      </w:r>
      <w:r w:rsidRPr="00F611D2">
        <w:rPr>
          <w:rFonts w:ascii="Arial" w:hAnsi="Arial" w:cs="Arial"/>
          <w:b/>
        </w:rPr>
        <w:t xml:space="preserve"> </w:t>
      </w:r>
    </w:p>
    <w:p w:rsidR="007150CA" w:rsidRPr="004F5F28" w:rsidRDefault="00A84AAC" w:rsidP="003D26AA">
      <w:pPr>
        <w:spacing w:before="19" w:line="249" w:lineRule="exact"/>
        <w:ind w:right="224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Failure to treat others with respect will occur when unreasonable or demeaning behaviour is directed by one person against or about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anothe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. The circumstances in which the behaviour occurs are relevant in assessing whether the behaviour is disrespectful. The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circumstances include the place where the behaviour occurs, who observes the behaviou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the character and relationship of the people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involved and the behaviour of anyone who prompts the alleged disrespect.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7150CA" w:rsidP="003D26AA">
      <w:pPr>
        <w:spacing w:after="11"/>
        <w:rPr>
          <w:rFonts w:ascii="Arial" w:hAnsi="Arial" w:cs="Arial"/>
          <w:color w:val="000000" w:themeColor="text1"/>
        </w:rPr>
      </w:pPr>
    </w:p>
    <w:p w:rsidR="007150CA" w:rsidRPr="004F5F28" w:rsidRDefault="00A84AAC" w:rsidP="003D26AA">
      <w:pPr>
        <w:spacing w:line="249" w:lineRule="exact"/>
        <w:ind w:right="148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Disrespectful behaviour can take many di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ferent forms ranging from overt acts of abuse and disruptive or bad behaviour to insidious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actions such as bullying and the demeaning treatment of others. It is subjective and di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ficult to define. Howeve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it is important to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remember that any behaviour that a reasonable person would think would influence the willingness of fellow councillors,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ficers or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members of the public to speak up or interact with you because th</w:t>
      </w:r>
      <w:r w:rsidR="00F611D2">
        <w:rPr>
          <w:rFonts w:ascii="Arial" w:hAnsi="Arial" w:cs="Arial"/>
          <w:color w:val="000000"/>
        </w:rPr>
        <w:t xml:space="preserve">ey expect the encounter will be </w:t>
      </w:r>
      <w:r w:rsidRPr="004F5F28">
        <w:rPr>
          <w:rFonts w:ascii="Arial" w:hAnsi="Arial" w:cs="Arial"/>
          <w:color w:val="000000"/>
        </w:rPr>
        <w:t>unpleasant or highly uncomfortable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fits the definition of disrespectful behaviou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3D26AA">
      <w:pPr>
        <w:spacing w:before="159" w:line="249" w:lineRule="exact"/>
        <w:ind w:right="148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Examples of disrespect in a local government context might include rude or angry outbursts in meetings, use of inappropriate language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in meetings or written communications such as swearing, ignoring someone who is attempting to contribute to a discussion, attempts to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shame or humiliate others in public, nit-picking and fault-finding, the use of inappropriate sarcasm in communications and the sharing of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malicious gossip or rumours.</w:t>
      </w:r>
      <w:r w:rsidRPr="004F5F28">
        <w:rPr>
          <w:rFonts w:ascii="Arial" w:hAnsi="Arial" w:cs="Arial"/>
        </w:rPr>
        <w:t xml:space="preserve"> </w:t>
      </w:r>
    </w:p>
    <w:p w:rsidR="00F611D2" w:rsidRDefault="00A84AAC" w:rsidP="00F611D2">
      <w:pPr>
        <w:spacing w:before="159" w:line="249" w:lineRule="exact"/>
        <w:ind w:right="148"/>
        <w:rPr>
          <w:rFonts w:ascii="Arial" w:hAnsi="Arial" w:cs="Arial"/>
          <w:color w:val="000000"/>
        </w:rPr>
      </w:pPr>
      <w:r w:rsidRPr="004F5F28">
        <w:rPr>
          <w:rFonts w:ascii="Arial" w:hAnsi="Arial" w:cs="Arial"/>
          <w:color w:val="000000"/>
        </w:rPr>
        <w:t>Disrespectful behaviour can be harmful to both you and to others. It can lower the public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>s expectations and confidence in you and your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local authority and councillors and politicians more generall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 It influences the willingness of fellow councillors,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ficers, and the public to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speak up or interact with you because they expect the encounter will be unpleasant or uncomfortable. Ongoing disrespectful behaviour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can undermine willingness of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ficers to give frank advice, damage morale at a local authorit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, and ultimately create a toxic culture and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has been associated with instances of governance failure.</w:t>
      </w:r>
    </w:p>
    <w:p w:rsidR="00F611D2" w:rsidRDefault="00F611D2" w:rsidP="00F611D2">
      <w:pPr>
        <w:spacing w:before="159" w:line="249" w:lineRule="exact"/>
        <w:ind w:right="148"/>
        <w:rPr>
          <w:rFonts w:ascii="Arial" w:hAnsi="Arial" w:cs="Arial"/>
          <w:color w:val="000000"/>
        </w:rPr>
      </w:pPr>
    </w:p>
    <w:p w:rsidR="007150CA" w:rsidRPr="00F611D2" w:rsidRDefault="00A84AAC" w:rsidP="00F611D2">
      <w:pPr>
        <w:spacing w:before="159" w:line="249" w:lineRule="exact"/>
        <w:ind w:right="148"/>
        <w:rPr>
          <w:rFonts w:ascii="Arial" w:hAnsi="Arial" w:cs="Arial"/>
          <w:b/>
          <w:color w:val="010302"/>
        </w:rPr>
      </w:pPr>
      <w:r w:rsidRPr="00F611D2">
        <w:rPr>
          <w:rFonts w:ascii="Arial" w:hAnsi="Arial" w:cs="Arial"/>
          <w:b/>
          <w:color w:val="000000"/>
        </w:rPr>
        <w:t>Freedom of expression</w:t>
      </w:r>
      <w:r w:rsidRPr="00F611D2">
        <w:rPr>
          <w:rFonts w:ascii="Arial" w:hAnsi="Arial" w:cs="Arial"/>
          <w:b/>
        </w:rPr>
        <w:t xml:space="preserve"> </w:t>
      </w:r>
    </w:p>
    <w:p w:rsidR="007150CA" w:rsidRPr="004F5F28" w:rsidRDefault="00A84AAC" w:rsidP="003D26AA">
      <w:pPr>
        <w:spacing w:before="19" w:line="249" w:lineRule="exact"/>
        <w:ind w:right="148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The requirement to treat others with respect must be balanced with the right to Freedom of expression. Article 10 of the European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Convention on Human Rights protects your right to hold your own opinions and to express them freely without government interference.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This includes the right to express your views aloud or in writing, such as in published articles or leaflets or on the internet and social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media. Protection under Article 10 extends to the expression of views that may shock, disturb, or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fend the deeply-held beliefs of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others.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F611D2">
      <w:pPr>
        <w:spacing w:before="158" w:line="250" w:lineRule="exact"/>
        <w:ind w:right="148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Howeve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Article 10 is not an absolute but a qualified right which means that the rights of the individual must be balanced against the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interests of societ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 Whether a restriction on freedom of expression is justified is likely to depend on a number of factors, including the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identity of the speake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the context of the speech and its purpose, as well as the actual words spoken or written. Democracy depends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on people being free to express, debate and criticise opposing viewpoints. The courts have generally held that the right to free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expression should not be curtailed simply because other people may find it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fensive or insulting. A balance must still be struck between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the right of individuals to express points of view which others may find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fensive or insulting, and the rights of others to be protected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from hatred and discrimination.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3D26AA">
      <w:pPr>
        <w:spacing w:before="159" w:line="249" w:lineRule="exact"/>
        <w:ind w:right="148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Freedom of expression is protected more strongly in some contexts than others. In particula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 xml:space="preserve">, a wide </w:t>
      </w:r>
      <w:r w:rsidRPr="004F5F28">
        <w:rPr>
          <w:rFonts w:ascii="Arial" w:hAnsi="Arial" w:cs="Arial"/>
          <w:color w:val="000000"/>
        </w:rPr>
        <w:lastRenderedPageBreak/>
        <w:t>degree of tolerance is accorded to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political speech, and this enhanced protection applies to all levels of politics, including local government. Article 10 protects the right to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make incorrect but honestly made statements in a political context but it does not protect statements which the publisher knows to be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false. Political expression is a broad concept and is not limited to expressions of or criticism of political views but extends to all matters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of public administration including comments about the performance of public duties by others. Howeve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gratuitous personal comments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do not fall within the definition of political expression.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3D26AA">
      <w:pPr>
        <w:spacing w:before="159" w:line="249" w:lineRule="exact"/>
        <w:ind w:right="148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Public servants such as local government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ficers are subject to wider levels of acceptable criticism than other members of the public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when matters of public concern are being discussed. Howeve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the limits are not as wide as they are for elected politicians such as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councillors.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ficers do not necessarily have the same right of reply to such comments as councillors do and councillors should take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care not to abuse or exploit this imbalance.</w:t>
      </w:r>
      <w:r w:rsidRPr="004F5F28">
        <w:rPr>
          <w:rFonts w:ascii="Arial" w:hAnsi="Arial" w:cs="Arial"/>
        </w:rPr>
        <w:t xml:space="preserve"> </w:t>
      </w:r>
    </w:p>
    <w:p w:rsidR="007150CA" w:rsidRDefault="00A84AAC" w:rsidP="003D26AA">
      <w:pPr>
        <w:spacing w:before="159" w:line="249" w:lineRule="exact"/>
        <w:ind w:right="148"/>
        <w:rPr>
          <w:rFonts w:ascii="Arial" w:hAnsi="Arial" w:cs="Arial"/>
        </w:rPr>
      </w:pPr>
      <w:r w:rsidRPr="004F5F28">
        <w:rPr>
          <w:rFonts w:ascii="Arial" w:hAnsi="Arial" w:cs="Arial"/>
          <w:color w:val="000000"/>
        </w:rPr>
        <w:t>Recent case law has confirmed that local authority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ficers should be protected from unwarranted comments that may have an adverse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e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fect on good administration and states that it is in the public interest that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ficers are not subject to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fensive, abusive attacks and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unwarranted comments that prevents them from carrying out their duties or undermine public confidence in the administration. That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said,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ficers who are in more senior positions, for example chief executives or heads of services, will also be expected to have a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greater degree of robustness.</w:t>
      </w:r>
      <w:r w:rsidRPr="004F5F28">
        <w:rPr>
          <w:rFonts w:ascii="Arial" w:hAnsi="Arial" w:cs="Arial"/>
        </w:rPr>
        <w:t xml:space="preserve"> </w:t>
      </w:r>
    </w:p>
    <w:p w:rsidR="00F611D2" w:rsidRPr="004F5F28" w:rsidRDefault="00F611D2" w:rsidP="003D26AA">
      <w:pPr>
        <w:spacing w:before="159" w:line="249" w:lineRule="exact"/>
        <w:ind w:right="148"/>
        <w:rPr>
          <w:rFonts w:ascii="Arial" w:hAnsi="Arial" w:cs="Arial"/>
          <w:color w:val="010302"/>
        </w:rPr>
      </w:pPr>
    </w:p>
    <w:p w:rsidR="00F611D2" w:rsidRPr="00F611D2" w:rsidRDefault="00A84AAC" w:rsidP="003D26AA">
      <w:pPr>
        <w:spacing w:before="160" w:line="201" w:lineRule="exact"/>
        <w:rPr>
          <w:rFonts w:ascii="Arial" w:hAnsi="Arial" w:cs="Arial"/>
          <w:b/>
          <w:color w:val="000000"/>
        </w:rPr>
      </w:pPr>
      <w:r w:rsidRPr="00F611D2">
        <w:rPr>
          <w:rFonts w:ascii="Arial" w:hAnsi="Arial" w:cs="Arial"/>
          <w:b/>
          <w:color w:val="000000"/>
        </w:rPr>
        <w:t xml:space="preserve">Is the Respect provision of the code a gag on councillors?  </w:t>
      </w:r>
    </w:p>
    <w:p w:rsidR="007150CA" w:rsidRPr="004F5F28" w:rsidRDefault="00A84AAC" w:rsidP="003D26AA">
      <w:pPr>
        <w:spacing w:before="19" w:line="249" w:lineRule="exact"/>
        <w:ind w:right="148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This provision of the Code (Paragraph 1) is not intended to stand in the way of lively debate in local authorities. Such discussion is a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crucial part of the democratic process. Di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ferences of opinion and the defence of those opinions through councillors’ arguments and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public debate are an essential part of the cut and thrust of political life. Councillors should be able to express their opinions and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concerns in forceful terms. Direct language can sometimes be appropriate to ensure that matters are dealt with properl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 The code is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not intended to stifle the expressions of passion and frustration that often accompany discussions about local authority business.</w:t>
      </w:r>
      <w:r w:rsidRPr="004F5F28">
        <w:rPr>
          <w:rFonts w:ascii="Arial" w:hAnsi="Arial" w:cs="Arial"/>
        </w:rPr>
        <w:t xml:space="preserve"> </w:t>
      </w:r>
    </w:p>
    <w:p w:rsidR="007150CA" w:rsidRPr="00F611D2" w:rsidRDefault="00A84AAC" w:rsidP="00F611D2">
      <w:pPr>
        <w:spacing w:before="160" w:line="201" w:lineRule="exact"/>
        <w:rPr>
          <w:rFonts w:ascii="Arial" w:hAnsi="Arial" w:cs="Arial"/>
          <w:b/>
          <w:color w:val="010302"/>
        </w:rPr>
      </w:pPr>
      <w:r w:rsidRPr="00F611D2">
        <w:rPr>
          <w:rFonts w:ascii="Arial" w:hAnsi="Arial" w:cs="Arial"/>
          <w:b/>
          <w:color w:val="000000"/>
        </w:rPr>
        <w:t>Can councillors criticise officers?</w:t>
      </w:r>
      <w:r w:rsidRPr="00F611D2">
        <w:rPr>
          <w:rFonts w:ascii="Arial" w:hAnsi="Arial" w:cs="Arial"/>
          <w:b/>
        </w:rPr>
        <w:t xml:space="preserve"> </w:t>
      </w:r>
    </w:p>
    <w:p w:rsidR="007150CA" w:rsidRPr="004F5F28" w:rsidRDefault="00A84AAC" w:rsidP="003D26AA">
      <w:pPr>
        <w:spacing w:line="249" w:lineRule="exact"/>
        <w:ind w:right="161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es. In some cases,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ficers have been known to reject reasonable criticism appropriately made and describe it as disrespectful or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</w:rPr>
        <w:br w:type="textWrapping" w:clear="all"/>
      </w:r>
      <w:r w:rsidRPr="004F5F28">
        <w:rPr>
          <w:rFonts w:ascii="Arial" w:hAnsi="Arial" w:cs="Arial"/>
          <w:color w:val="000000"/>
        </w:rPr>
        <w:t>bullying. The Code of Conduct is not intended to constrain councillors’ involvement in local governance, including the role of councillors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to challenge performance. Councillors can question and probe poor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 performance provided it is done in an appropriate wa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 In the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everyday running of a local authorit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, it is inevitable that councillors may have disagreements with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ficers from time to time.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3D26AA">
      <w:pPr>
        <w:spacing w:before="159" w:line="249" w:lineRule="exact"/>
        <w:ind w:right="161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This paragraph of the code does not mean that councillors cannot express disagreement with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ficers. This disagreement might, in the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appropriate context, manifest itself in criticism of the way in which an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 or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ficers handled particular matters.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3D26AA">
      <w:pPr>
        <w:spacing w:before="159" w:line="249" w:lineRule="exact"/>
        <w:ind w:right="161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It is important that councillors raise issues about poor performance in the correct way and at the appropriate forum in accordance with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your local authority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>s processes and procedures, and not in a public meeting or through a published attack in the media.</w:t>
      </w:r>
      <w:r w:rsidRPr="004F5F28">
        <w:rPr>
          <w:rFonts w:ascii="Arial" w:hAnsi="Arial" w:cs="Arial"/>
        </w:rPr>
        <w:t xml:space="preserve"> </w:t>
      </w:r>
    </w:p>
    <w:p w:rsidR="007150CA" w:rsidRDefault="00A84AAC" w:rsidP="003D26AA">
      <w:pPr>
        <w:spacing w:before="158" w:line="250" w:lineRule="exact"/>
        <w:ind w:right="161"/>
        <w:rPr>
          <w:rFonts w:ascii="Arial" w:hAnsi="Arial" w:cs="Arial"/>
        </w:rPr>
      </w:pPr>
      <w:r w:rsidRPr="004F5F28">
        <w:rPr>
          <w:rFonts w:ascii="Arial" w:hAnsi="Arial" w:cs="Arial"/>
          <w:color w:val="000000"/>
        </w:rPr>
        <w:t>All local authorities should have clearly defined policies, procedures, and occasions where such issues can be properly raised. It is only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where councillors’ conduct is unfai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unreasonable, or demeaning that the code will be relevant. If a councillor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>s criticism is abusive or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</w:rPr>
        <w:br w:type="textWrapping" w:clear="all"/>
      </w:r>
      <w:r w:rsidRPr="004F5F28">
        <w:rPr>
          <w:rFonts w:ascii="Arial" w:hAnsi="Arial" w:cs="Arial"/>
          <w:color w:val="000000"/>
        </w:rPr>
        <w:t>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fensive it is likely to breach the code.</w:t>
      </w:r>
      <w:r w:rsidRPr="004F5F28">
        <w:rPr>
          <w:rFonts w:ascii="Arial" w:hAnsi="Arial" w:cs="Arial"/>
        </w:rPr>
        <w:t xml:space="preserve"> </w:t>
      </w:r>
    </w:p>
    <w:p w:rsidR="00DC0B7B" w:rsidRPr="004F5F28" w:rsidRDefault="00DC0B7B" w:rsidP="003D26AA">
      <w:pPr>
        <w:spacing w:before="158" w:line="250" w:lineRule="exact"/>
        <w:ind w:right="161"/>
        <w:rPr>
          <w:rFonts w:ascii="Arial" w:hAnsi="Arial" w:cs="Arial"/>
          <w:color w:val="010302"/>
        </w:rPr>
      </w:pPr>
    </w:p>
    <w:p w:rsidR="007150CA" w:rsidRPr="00DC0B7B" w:rsidRDefault="00A84AAC" w:rsidP="003D26AA">
      <w:pPr>
        <w:spacing w:before="160" w:line="201" w:lineRule="exact"/>
        <w:rPr>
          <w:rFonts w:ascii="Arial" w:hAnsi="Arial" w:cs="Arial"/>
          <w:b/>
          <w:color w:val="010302"/>
        </w:rPr>
      </w:pPr>
      <w:r w:rsidRPr="00DC0B7B">
        <w:rPr>
          <w:rFonts w:ascii="Arial" w:hAnsi="Arial" w:cs="Arial"/>
          <w:b/>
          <w:color w:val="000000"/>
        </w:rPr>
        <w:t>What kinds of conduct are not covered?</w:t>
      </w:r>
      <w:r w:rsidRPr="00DC0B7B">
        <w:rPr>
          <w:rFonts w:ascii="Arial" w:hAnsi="Arial" w:cs="Arial"/>
          <w:b/>
        </w:rPr>
        <w:t xml:space="preserve"> </w:t>
      </w:r>
    </w:p>
    <w:p w:rsidR="007150CA" w:rsidRDefault="00A84AAC" w:rsidP="003D26AA">
      <w:pPr>
        <w:spacing w:before="18" w:line="250" w:lineRule="exact"/>
        <w:ind w:right="161"/>
        <w:rPr>
          <w:rFonts w:ascii="Arial" w:hAnsi="Arial" w:cs="Arial"/>
        </w:rPr>
      </w:pPr>
      <w:r w:rsidRPr="004F5F28">
        <w:rPr>
          <w:rFonts w:ascii="Arial" w:hAnsi="Arial" w:cs="Arial"/>
          <w:color w:val="000000"/>
        </w:rPr>
        <w:t>A very clear line must be drawn between the Code of Conduct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 xml:space="preserve">s requirement of respect for others, </w:t>
      </w:r>
      <w:r w:rsidRPr="004F5F28">
        <w:rPr>
          <w:rFonts w:ascii="Arial" w:hAnsi="Arial" w:cs="Arial"/>
          <w:color w:val="000000"/>
        </w:rPr>
        <w:lastRenderedPageBreak/>
        <w:t>including councillors with opposing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views, and the freedom to disagree with the views and opinions of others. In a democrac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, members of public bodies should be able to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express disagreement publicly with each othe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.</w:t>
      </w:r>
      <w:r w:rsidRPr="004F5F28">
        <w:rPr>
          <w:rFonts w:ascii="Arial" w:hAnsi="Arial" w:cs="Arial"/>
        </w:rPr>
        <w:t xml:space="preserve"> </w:t>
      </w:r>
    </w:p>
    <w:p w:rsidR="00DC0B7B" w:rsidRPr="004F5F28" w:rsidRDefault="00DC0B7B" w:rsidP="003D26AA">
      <w:pPr>
        <w:spacing w:before="18" w:line="250" w:lineRule="exact"/>
        <w:ind w:right="161"/>
        <w:rPr>
          <w:rFonts w:ascii="Arial" w:hAnsi="Arial" w:cs="Arial"/>
          <w:color w:val="010302"/>
        </w:rPr>
      </w:pPr>
    </w:p>
    <w:p w:rsidR="007150CA" w:rsidRPr="00DC0B7B" w:rsidRDefault="00A84AAC" w:rsidP="003D26AA">
      <w:pPr>
        <w:spacing w:before="160" w:line="201" w:lineRule="exact"/>
        <w:rPr>
          <w:rFonts w:ascii="Arial" w:hAnsi="Arial" w:cs="Arial"/>
          <w:b/>
          <w:color w:val="010302"/>
        </w:rPr>
      </w:pPr>
      <w:r w:rsidRPr="00DC0B7B">
        <w:rPr>
          <w:rFonts w:ascii="Arial" w:hAnsi="Arial" w:cs="Arial"/>
          <w:b/>
          <w:color w:val="000000"/>
        </w:rPr>
        <w:t>What if a member of the public is being unnecessarily disrespectful to me?</w:t>
      </w:r>
      <w:r w:rsidRPr="00DC0B7B">
        <w:rPr>
          <w:rFonts w:ascii="Arial" w:hAnsi="Arial" w:cs="Arial"/>
          <w:b/>
        </w:rPr>
        <w:t xml:space="preserve"> </w:t>
      </w:r>
    </w:p>
    <w:p w:rsidR="007150CA" w:rsidRPr="004F5F28" w:rsidRDefault="00A84AAC" w:rsidP="003D26AA">
      <w:pPr>
        <w:spacing w:before="18" w:line="250" w:lineRule="exact"/>
        <w:ind w:right="161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Councillors are allowed to respond to criticism, and where that criticism is robust, then they can be robust in response. Howeve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councillors should always seek to try to be civil and demonstrate leadership in their communication. Even where councillors have been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wrongly accused, responding in an angr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, defensive way can often escalate the situation.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3D26AA">
      <w:pPr>
        <w:spacing w:before="158" w:line="250" w:lineRule="exact"/>
        <w:ind w:right="161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There has been a growing tendency for members of the public to use social media channels to unfairly criticise local councillors. For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this reason, many local authorities now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fer social media guidance to councillors in addition to the civility in public life resources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 xml:space="preserve">available on the </w:t>
      </w:r>
      <w:hyperlink r:id="rId15" w:history="1">
        <w:r w:rsidRPr="004F5F28">
          <w:rPr>
            <w:rFonts w:ascii="Arial" w:hAnsi="Arial" w:cs="Arial"/>
            <w:color w:val="000000"/>
            <w:u w:val="single"/>
          </w:rPr>
          <w:t>LG</w:t>
        </w:r>
        <w:r w:rsidRPr="004F5F28">
          <w:rPr>
            <w:rFonts w:ascii="Arial" w:hAnsi="Arial" w:cs="Arial"/>
            <w:color w:val="000000"/>
            <w:spacing w:val="-9"/>
            <w:u w:val="single"/>
          </w:rPr>
          <w:t>A</w:t>
        </w:r>
        <w:r w:rsidRPr="004F5F28">
          <w:rPr>
            <w:rFonts w:ascii="Arial" w:hAnsi="Arial" w:cs="Arial"/>
            <w:color w:val="000000"/>
            <w:spacing w:val="-6"/>
            <w:u w:val="single"/>
          </w:rPr>
          <w:t>’</w:t>
        </w:r>
        <w:r w:rsidRPr="004F5F28">
          <w:rPr>
            <w:rFonts w:ascii="Arial" w:hAnsi="Arial" w:cs="Arial"/>
            <w:color w:val="000000"/>
            <w:u w:val="single"/>
          </w:rPr>
          <w:t>s website</w:t>
        </w:r>
      </w:hyperlink>
    </w:p>
    <w:p w:rsidR="007150CA" w:rsidRDefault="007150CA" w:rsidP="003D26AA">
      <w:pPr>
        <w:rPr>
          <w:rFonts w:ascii="Arial" w:hAnsi="Arial" w:cs="Arial"/>
          <w:color w:val="000000" w:themeColor="text1"/>
        </w:rPr>
      </w:pPr>
    </w:p>
    <w:p w:rsidR="00DC0B7B" w:rsidRPr="004F5F28" w:rsidRDefault="00DC0B7B" w:rsidP="003D26AA">
      <w:pPr>
        <w:rPr>
          <w:rFonts w:ascii="Arial" w:hAnsi="Arial" w:cs="Arial"/>
          <w:color w:val="000000" w:themeColor="text1"/>
        </w:rPr>
      </w:pPr>
      <w:r w:rsidRPr="00414324">
        <w:rPr>
          <w:rFonts w:ascii="Arial" w:hAnsi="Arial" w:cs="Arial"/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27863501" wp14:editId="62AC306B">
                <wp:simplePos x="0" y="0"/>
                <wp:positionH relativeFrom="margin">
                  <wp:align>left</wp:align>
                </wp:positionH>
                <wp:positionV relativeFrom="paragraph">
                  <wp:posOffset>208280</wp:posOffset>
                </wp:positionV>
                <wp:extent cx="6293485" cy="3526790"/>
                <wp:effectExtent l="0" t="0" r="0" b="0"/>
                <wp:wrapSquare wrapText="bothSides"/>
                <wp:docPr id="1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3485" cy="3526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B49" w:rsidRPr="00F25D02" w:rsidRDefault="006E4B49" w:rsidP="00DC0B7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25D0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Examples</w:t>
                            </w:r>
                            <w:r w:rsidRPr="00F25D0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6E4B49" w:rsidRPr="004F5F28" w:rsidRDefault="006E4B49" w:rsidP="00DC0B7B">
                            <w:pPr>
                              <w:spacing w:line="201" w:lineRule="exact"/>
                              <w:rPr>
                                <w:rFonts w:ascii="Arial" w:hAnsi="Arial" w:cs="Arial"/>
                                <w:color w:val="010302"/>
                              </w:rPr>
                            </w:pPr>
                          </w:p>
                          <w:p w:rsidR="006E4B49" w:rsidRPr="004F5F28" w:rsidRDefault="006E4B49" w:rsidP="00DC0B7B">
                            <w:pPr>
                              <w:spacing w:line="249" w:lineRule="exact"/>
                              <w:ind w:right="548"/>
                              <w:rPr>
                                <w:rFonts w:ascii="Arial" w:hAnsi="Arial" w:cs="Arial"/>
                                <w:color w:val="010302"/>
                              </w:rPr>
                            </w:pP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The complaint alleged that the councillor posted on their blog a highly critical comment and an o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3"/>
                              </w:rPr>
                              <w:t>f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fensive caption about a former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councillo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9"/>
                              </w:rPr>
                              <w:t>r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, who had passed away and whose funeral had taken place the previous da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13"/>
                              </w:rPr>
                              <w:t>y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. The councillor was found to have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breached the provisions of his local authority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3"/>
                              </w:rPr>
                              <w:t>’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s Code of Conduct relating to councillors treating others with respect; as well as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conducting themselves in a manner which could reasonably be regarded as bringing their role or their authority into disrepute.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E4B49" w:rsidRPr="004F5F28" w:rsidRDefault="006E4B49" w:rsidP="00DC0B7B">
                            <w:pPr>
                              <w:spacing w:before="159" w:line="249" w:lineRule="exact"/>
                              <w:ind w:right="548"/>
                              <w:rPr>
                                <w:rFonts w:ascii="Arial" w:hAnsi="Arial" w:cs="Arial"/>
                                <w:color w:val="010302"/>
                              </w:rPr>
                            </w:pP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The complaint alleged that a councillor commented under a pseudonym on a local authority blog referring to possible nepotism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in the awarding of a contract to a local firm by the local authorit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13"/>
                              </w:rPr>
                              <w:t>y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. The standards committee found that the councillor had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breached the Code of Conduct in making the posts because he had failed to treat others with respect and, in doing so, he had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conducted himself in a manner which brought his role and his local authority into disrepute.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E4B49" w:rsidRPr="00414324" w:rsidRDefault="006E4B49" w:rsidP="00DC0B7B">
                            <w:pPr>
                              <w:spacing w:before="159" w:line="249" w:lineRule="exact"/>
                              <w:ind w:right="548"/>
                              <w:rPr>
                                <w:rFonts w:ascii="Arial" w:hAnsi="Arial" w:cs="Arial"/>
                                <w:color w:val="010302"/>
                              </w:rPr>
                            </w:pP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The complaint alleged that a councillor had made remarks of an abusive, insulting and personal nature to the complainant, a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police o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3"/>
                              </w:rPr>
                              <w:t>f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fice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9"/>
                              </w:rPr>
                              <w:t>r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, and also made a number of unfounded allegations about him during two telephone calls to a police station made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in his capacity as a ward councillo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9"/>
                              </w:rPr>
                              <w:t>r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. It was found that the comments amounted to an unacceptable personal attack on the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complainant and that the councillor had breached the respect provisions in his local authority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3"/>
                              </w:rPr>
                              <w:t>’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s Code of Conduct.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63501" id="_x0000_s1033" type="#_x0000_t202" style="position:absolute;margin-left:0;margin-top:16.4pt;width:495.55pt;height:277.7pt;z-index:251815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" fillcolor="#d8d8d8 [2732]" stroked="f">
                <v:textbox>
                  <w:txbxContent>
                    <w:p w:rsidR="006E4B49" w:rsidRPr="00F25D02" w:rsidRDefault="006E4B49" w:rsidP="00DC0B7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25D02">
                        <w:rPr>
                          <w:rFonts w:ascii="Arial" w:hAnsi="Arial" w:cs="Arial"/>
                          <w:b/>
                          <w:color w:val="000000"/>
                        </w:rPr>
                        <w:t>Examples</w:t>
                      </w:r>
                      <w:r w:rsidRPr="00F25D0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6E4B49" w:rsidRPr="004F5F28" w:rsidRDefault="006E4B49" w:rsidP="00DC0B7B">
                      <w:pPr>
                        <w:spacing w:line="201" w:lineRule="exact"/>
                        <w:rPr>
                          <w:rFonts w:ascii="Arial" w:hAnsi="Arial" w:cs="Arial"/>
                          <w:color w:val="010302"/>
                        </w:rPr>
                      </w:pPr>
                    </w:p>
                    <w:p w:rsidR="006E4B49" w:rsidRPr="004F5F28" w:rsidRDefault="006E4B49" w:rsidP="00DC0B7B">
                      <w:pPr>
                        <w:spacing w:line="249" w:lineRule="exact"/>
                        <w:ind w:right="548"/>
                        <w:rPr>
                          <w:rFonts w:ascii="Arial" w:hAnsi="Arial" w:cs="Arial"/>
                          <w:color w:val="010302"/>
                        </w:rPr>
                      </w:pP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The complaint alleged that the councillor posted on their blog a highly critical comment and an o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3"/>
                        </w:rPr>
                        <w:t>f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fensive caption about a former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councillo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9"/>
                        </w:rPr>
                        <w:t>r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, who had passed away and whose funeral had taken place the previous da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13"/>
                        </w:rPr>
                        <w:t>y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. The councillor was found to have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breached the provisions of his local authority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3"/>
                        </w:rPr>
                        <w:t>’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s Code of Conduct relating to councillors treating others with respect; as well as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conducting themselves in a manner which could reasonably be regarded as bringing their role or their authority into disrepute.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E4B49" w:rsidRPr="004F5F28" w:rsidRDefault="006E4B49" w:rsidP="00DC0B7B">
                      <w:pPr>
                        <w:spacing w:before="159" w:line="249" w:lineRule="exact"/>
                        <w:ind w:right="548"/>
                        <w:rPr>
                          <w:rFonts w:ascii="Arial" w:hAnsi="Arial" w:cs="Arial"/>
                          <w:color w:val="010302"/>
                        </w:rPr>
                      </w:pP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The complaint alleged that a councillor commented under a pseudonym on a local authority blog referring to possible nepotism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in the awarding of a contract to a local firm by the local authorit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13"/>
                        </w:rPr>
                        <w:t>y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. The standards committee found that the councillor had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breached the Code of Conduct in making the posts because he had failed to treat others with respect and, in doing so, he had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conducted himself in a manner which brought his role and his local authority into disrepute.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E4B49" w:rsidRPr="00414324" w:rsidRDefault="006E4B49" w:rsidP="00DC0B7B">
                      <w:pPr>
                        <w:spacing w:before="159" w:line="249" w:lineRule="exact"/>
                        <w:ind w:right="548"/>
                        <w:rPr>
                          <w:rFonts w:ascii="Arial" w:hAnsi="Arial" w:cs="Arial"/>
                          <w:color w:val="010302"/>
                        </w:rPr>
                      </w:pP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The complaint alleged that a councillor had made remarks of an abusive, insulting and personal nature to the complainant, a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police o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3"/>
                        </w:rPr>
                        <w:t>f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fice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9"/>
                        </w:rPr>
                        <w:t>r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, and also made a number of unfounded allegations about him during two telephone calls to a police station made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in his capacity as a ward councillo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9"/>
                        </w:rPr>
                        <w:t>r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. It was found that the comments amounted to an unacceptable personal attack on the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complainant and that the councillor had breached the respect provisions in his local authority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3"/>
                        </w:rPr>
                        <w:t>’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s Code of Conduct.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150CA" w:rsidRPr="004F5F28" w:rsidRDefault="007150CA" w:rsidP="003D26AA">
      <w:pPr>
        <w:spacing w:after="126"/>
        <w:rPr>
          <w:rFonts w:ascii="Arial" w:hAnsi="Arial" w:cs="Arial"/>
          <w:color w:val="000000" w:themeColor="text1"/>
        </w:rPr>
      </w:pPr>
    </w:p>
    <w:p w:rsidR="007150CA" w:rsidRPr="00DC0B7B" w:rsidRDefault="00A84AAC" w:rsidP="004B0307">
      <w:pPr>
        <w:pStyle w:val="Heading2"/>
        <w:rPr>
          <w:color w:val="010302"/>
        </w:rPr>
      </w:pPr>
      <w:bookmarkStart w:id="5" w:name="_Toc87447429"/>
      <w:r w:rsidRPr="00DC0B7B">
        <w:t>Bullying</w:t>
      </w:r>
      <w:bookmarkEnd w:id="5"/>
      <w:r w:rsidRPr="00DC0B7B">
        <w:t xml:space="preserve"> </w:t>
      </w:r>
    </w:p>
    <w:p w:rsidR="007150CA" w:rsidRPr="004F5F28" w:rsidRDefault="00A84AAC" w:rsidP="003D26AA">
      <w:pPr>
        <w:spacing w:before="140" w:line="223" w:lineRule="exact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As a councillor:</w:t>
      </w:r>
      <w:r w:rsidRPr="004F5F28">
        <w:rPr>
          <w:rFonts w:ascii="Arial" w:hAnsi="Arial" w:cs="Arial"/>
        </w:rPr>
        <w:t xml:space="preserve"> </w:t>
      </w:r>
    </w:p>
    <w:p w:rsidR="00DC0B7B" w:rsidRDefault="00DC0B7B" w:rsidP="00DC0B7B">
      <w:pPr>
        <w:spacing w:before="60" w:line="201" w:lineRule="exact"/>
        <w:rPr>
          <w:rFonts w:ascii="Arial" w:hAnsi="Arial" w:cs="Arial"/>
          <w:color w:val="000000"/>
        </w:rPr>
      </w:pPr>
    </w:p>
    <w:p w:rsidR="007150CA" w:rsidRPr="00DC0B7B" w:rsidRDefault="00A84AAC" w:rsidP="00AC032A">
      <w:pPr>
        <w:pStyle w:val="ListParagraph"/>
        <w:numPr>
          <w:ilvl w:val="0"/>
          <w:numId w:val="9"/>
        </w:numPr>
        <w:spacing w:before="60" w:line="201" w:lineRule="exact"/>
        <w:rPr>
          <w:rFonts w:ascii="Arial" w:hAnsi="Arial" w:cs="Arial"/>
          <w:b/>
          <w:color w:val="010302"/>
        </w:rPr>
      </w:pPr>
      <w:r w:rsidRPr="00DC0B7B">
        <w:rPr>
          <w:rFonts w:ascii="Arial" w:hAnsi="Arial" w:cs="Arial"/>
          <w:b/>
          <w:color w:val="000000"/>
        </w:rPr>
        <w:t>I do not bully any person.</w:t>
      </w:r>
      <w:r w:rsidRPr="00DC0B7B">
        <w:rPr>
          <w:rFonts w:ascii="Arial" w:hAnsi="Arial" w:cs="Arial"/>
          <w:b/>
        </w:rPr>
        <w:t xml:space="preserve"> </w:t>
      </w:r>
    </w:p>
    <w:p w:rsidR="007150CA" w:rsidRPr="004F5F28" w:rsidRDefault="00A84AAC" w:rsidP="003D26AA">
      <w:pPr>
        <w:spacing w:before="158" w:line="250" w:lineRule="exact"/>
        <w:ind w:right="38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Bullying, harassment, discrimination, and victimisation (either directly or indirectly) are unacceptable and should not be tolerated. It is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important to recognise the impact such behaviour can have on any individual experiencing it, as well as on the wider organisation in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terms of morale and operational e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fectiveness.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7150CA" w:rsidP="003D26AA">
      <w:pPr>
        <w:spacing w:after="111"/>
        <w:rPr>
          <w:rFonts w:ascii="Arial" w:hAnsi="Arial" w:cs="Arial"/>
          <w:color w:val="000000" w:themeColor="text1"/>
        </w:rPr>
      </w:pPr>
    </w:p>
    <w:p w:rsidR="007150CA" w:rsidRPr="004F5F28" w:rsidRDefault="00A84AAC" w:rsidP="003D26AA">
      <w:pPr>
        <w:spacing w:line="249" w:lineRule="exact"/>
        <w:ind w:right="148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Bullying may be characterised as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fensive, intimidating, malicious, insulting, or humiliating behaviou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an abuse or misuse of power that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 xml:space="preserve">can make a person feel vulnerable, upset, undermined, </w:t>
      </w:r>
      <w:r w:rsidRPr="004F5F28">
        <w:rPr>
          <w:rFonts w:ascii="Arial" w:hAnsi="Arial" w:cs="Arial"/>
          <w:color w:val="000000"/>
        </w:rPr>
        <w:lastRenderedPageBreak/>
        <w:t>humiliated, denigrated or threatened. Power does not always mean being in a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position of authority and can include both personal strength and the power to coerce through fear or intimidation. Bullying may be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obvious or be hidden or insidious. Such conduct is usually part of a pattern of behaviour which attempts to undermine an individual or a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group of individuals, is detrimental to their confidence and capabilit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, and may adversely a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fect their health.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3D26AA">
      <w:pPr>
        <w:spacing w:before="158" w:line="250" w:lineRule="exact"/>
        <w:ind w:right="148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Bullying can take the form of physical, verbal, and non-verbal conduct but does not need to be related to protected characteristics.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Bullying behaviour may be in person, by telephone or in writing, including emails, texts, or online communications such as social media.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The standards of behaviour expected are the same, whether you are expressing yourself verbally or in writing.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3D26AA">
      <w:pPr>
        <w:spacing w:before="159" w:line="249" w:lineRule="exact"/>
        <w:ind w:right="148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Bullying can a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fect anyone, in any caree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at any time, at any level and within any workplace. Such behaviour can take the form of easily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noticed, physically threatening or intimidatory conduct with immediate impact, or it can take place behind closed doors, or be much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more subtle or camouflaged and di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ficult to identif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, at least at first. It can start, for example, with what appear to be minor instances,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such as routine ‘nit-picking’ or fault-finding, but which become cumulative or develop into more serious behaviour over time, enabling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the perpetrator to isolate and control the person.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3D26AA">
      <w:pPr>
        <w:spacing w:before="159" w:line="249" w:lineRule="exact"/>
        <w:ind w:right="148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Some bullies lack insight into their behaviour and are unaware of how others perceive it. Others know exactly what they are doing and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will continue to bully if they feel they are unlikely to be challenged. Bullying can sometimes be overlooked, as a result of common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euphemisms being used by way of explanation or justification, referring to someone as having a “poor leadership style” or a “bad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 xml:space="preserve">attitude,” for example, or to the problem being due to a “personality clash”.  </w:t>
      </w:r>
    </w:p>
    <w:p w:rsidR="007150CA" w:rsidRPr="004F5F28" w:rsidRDefault="00A84AAC" w:rsidP="003D26AA">
      <w:pPr>
        <w:spacing w:before="159" w:line="249" w:lineRule="exact"/>
        <w:ind w:right="148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 should always be mindful of the overall potential impact of the behaviour on others. First and foremost, bullying can have a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significant impact on the recipient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>s well-being and health. Bullying can have an impact on a local authority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>s e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fective use of resources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and provision of services.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ficers who are subject to bullying are frequently away from their posts, sometimes for extended periods, on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sickness or stress-related leave. Bullying can impact on a councillor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>s ability to represent their residents e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fectivel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 It can also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discourage candidates from standing in local elections, making local authorities less representative of their communities, and impacting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local democrac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3D26AA">
      <w:pPr>
        <w:spacing w:before="158" w:line="250" w:lineRule="exact"/>
        <w:ind w:right="148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Like disrespectful behaviou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bullying can be di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ficult to define. When allegations of bullying are considered it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>s likely that the person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handling the complaint will consider both the perspective of the alleged victim, and whether the councillor intended their actions to be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bullying. They will also consider whether the individual was reasonably entitled to believe they were being bullied.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3D26AA">
      <w:pPr>
        <w:spacing w:before="158" w:line="250" w:lineRule="exact"/>
        <w:ind w:right="148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Conduct is unlikely to be considered as bullying when it is an isolated incident of a minor nature, where it is targeted at issues, rather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than at an individual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>s conduct or behaviou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or when the behaviour by both the complainant and councillor contributed equally to the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breakdown in relations. Howeve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the cumulative impact of repeated 'minor' incidents should not be underestimated.</w:t>
      </w:r>
      <w:r w:rsidRPr="004F5F28">
        <w:rPr>
          <w:rFonts w:ascii="Arial" w:hAnsi="Arial" w:cs="Arial"/>
        </w:rPr>
        <w:t xml:space="preserve"> </w:t>
      </w:r>
    </w:p>
    <w:p w:rsidR="00DC0B7B" w:rsidRDefault="00A84AAC" w:rsidP="00DC0B7B">
      <w:pPr>
        <w:spacing w:before="200" w:line="201" w:lineRule="exact"/>
        <w:rPr>
          <w:rFonts w:ascii="Arial" w:hAnsi="Arial" w:cs="Arial"/>
        </w:rPr>
      </w:pPr>
      <w:r w:rsidRPr="004F5F28">
        <w:rPr>
          <w:rFonts w:ascii="Arial" w:hAnsi="Arial" w:cs="Arial"/>
          <w:color w:val="000000"/>
        </w:rPr>
        <w:t>Examples of bullying include but are not limited to:</w:t>
      </w:r>
      <w:r w:rsidRPr="004F5F28">
        <w:rPr>
          <w:rFonts w:ascii="Arial" w:hAnsi="Arial" w:cs="Arial"/>
        </w:rPr>
        <w:t xml:space="preserve"> </w:t>
      </w:r>
    </w:p>
    <w:p w:rsidR="00DC0B7B" w:rsidRPr="00DC0B7B" w:rsidRDefault="00A84AAC" w:rsidP="00AC032A">
      <w:pPr>
        <w:pStyle w:val="ListParagraph"/>
        <w:numPr>
          <w:ilvl w:val="0"/>
          <w:numId w:val="4"/>
        </w:numPr>
        <w:spacing w:before="200" w:line="201" w:lineRule="exact"/>
        <w:rPr>
          <w:rFonts w:ascii="Arial" w:hAnsi="Arial" w:cs="Arial"/>
          <w:color w:val="010302"/>
        </w:rPr>
      </w:pPr>
      <w:r w:rsidRPr="00DC0B7B">
        <w:rPr>
          <w:rFonts w:ascii="Arial" w:hAnsi="Arial" w:cs="Arial"/>
          <w:color w:val="000000"/>
        </w:rPr>
        <w:t>verbal abuse, such as shouting, swearing, threats, insults, sarcasm, ridiculing or demeaning others, inappropriate nicknames, or</w:t>
      </w:r>
      <w:r w:rsidRPr="00DC0B7B">
        <w:rPr>
          <w:rFonts w:ascii="Arial" w:hAnsi="Arial" w:cs="Arial"/>
        </w:rPr>
        <w:t xml:space="preserve"> </w:t>
      </w:r>
      <w:r w:rsidRPr="00DC0B7B">
        <w:rPr>
          <w:rFonts w:ascii="Arial" w:hAnsi="Arial" w:cs="Arial"/>
        </w:rPr>
        <w:br w:type="textWrapping" w:clear="all"/>
      </w:r>
      <w:r w:rsidRPr="00DC0B7B">
        <w:rPr>
          <w:rFonts w:ascii="Arial" w:hAnsi="Arial" w:cs="Arial"/>
          <w:color w:val="000000"/>
        </w:rPr>
        <w:t>humiliating language</w:t>
      </w:r>
      <w:r w:rsidRPr="00DC0B7B">
        <w:rPr>
          <w:rFonts w:ascii="Arial" w:hAnsi="Arial" w:cs="Arial"/>
        </w:rPr>
        <w:t xml:space="preserve"> </w:t>
      </w:r>
    </w:p>
    <w:p w:rsidR="00DC0B7B" w:rsidRPr="00DC0B7B" w:rsidRDefault="00A84AAC" w:rsidP="00AC032A">
      <w:pPr>
        <w:pStyle w:val="ListParagraph"/>
        <w:numPr>
          <w:ilvl w:val="0"/>
          <w:numId w:val="4"/>
        </w:numPr>
        <w:spacing w:before="200" w:line="201" w:lineRule="exact"/>
        <w:rPr>
          <w:rFonts w:ascii="Arial" w:hAnsi="Arial" w:cs="Arial"/>
          <w:color w:val="010302"/>
        </w:rPr>
      </w:pPr>
      <w:r w:rsidRPr="00DC0B7B">
        <w:rPr>
          <w:rFonts w:ascii="Arial" w:hAnsi="Arial" w:cs="Arial"/>
          <w:color w:val="000000"/>
        </w:rPr>
        <w:t>physical or psychological threats or actions towards an individual or their personal property</w:t>
      </w:r>
    </w:p>
    <w:p w:rsidR="00DC0B7B" w:rsidRPr="00DC0B7B" w:rsidRDefault="00A84AAC" w:rsidP="00AC032A">
      <w:pPr>
        <w:pStyle w:val="ListParagraph"/>
        <w:numPr>
          <w:ilvl w:val="0"/>
          <w:numId w:val="4"/>
        </w:numPr>
        <w:spacing w:before="200" w:line="201" w:lineRule="exact"/>
        <w:rPr>
          <w:rFonts w:ascii="Arial" w:hAnsi="Arial" w:cs="Arial"/>
          <w:color w:val="010302"/>
        </w:rPr>
      </w:pPr>
      <w:r w:rsidRPr="00DC0B7B">
        <w:rPr>
          <w:rFonts w:ascii="Arial" w:hAnsi="Arial" w:cs="Arial"/>
          <w:color w:val="000000"/>
        </w:rPr>
        <w:t>practical jokes</w:t>
      </w:r>
    </w:p>
    <w:p w:rsidR="00DC0B7B" w:rsidRPr="00DC0B7B" w:rsidRDefault="00A84AAC" w:rsidP="00AC032A">
      <w:pPr>
        <w:pStyle w:val="ListParagraph"/>
        <w:numPr>
          <w:ilvl w:val="0"/>
          <w:numId w:val="4"/>
        </w:numPr>
        <w:spacing w:before="200" w:line="201" w:lineRule="exact"/>
        <w:rPr>
          <w:rFonts w:ascii="Arial" w:hAnsi="Arial" w:cs="Arial"/>
          <w:color w:val="010302"/>
        </w:rPr>
      </w:pPr>
      <w:r w:rsidRPr="00DC0B7B">
        <w:rPr>
          <w:rFonts w:ascii="Arial" w:hAnsi="Arial" w:cs="Arial"/>
          <w:color w:val="000000"/>
        </w:rPr>
        <w:t>overbearing or intimidating levels of supervision, including preventing someone from undertaking their role or following agreed</w:t>
      </w:r>
      <w:r w:rsidRPr="00DC0B7B">
        <w:rPr>
          <w:rFonts w:ascii="Arial" w:hAnsi="Arial" w:cs="Arial"/>
        </w:rPr>
        <w:t xml:space="preserve"> </w:t>
      </w:r>
      <w:r w:rsidRPr="00DC0B7B">
        <w:rPr>
          <w:rFonts w:ascii="Arial" w:hAnsi="Arial" w:cs="Arial"/>
          <w:color w:val="000000"/>
        </w:rPr>
        <w:t>policies and procedures</w:t>
      </w:r>
      <w:r w:rsidRPr="00DC0B7B">
        <w:rPr>
          <w:rFonts w:ascii="Arial" w:hAnsi="Arial" w:cs="Arial"/>
        </w:rPr>
        <w:t xml:space="preserve"> </w:t>
      </w:r>
    </w:p>
    <w:p w:rsidR="00DC0B7B" w:rsidRPr="00DC0B7B" w:rsidRDefault="00A84AAC" w:rsidP="00AC032A">
      <w:pPr>
        <w:pStyle w:val="ListParagraph"/>
        <w:numPr>
          <w:ilvl w:val="0"/>
          <w:numId w:val="4"/>
        </w:numPr>
        <w:spacing w:before="200" w:line="201" w:lineRule="exact"/>
        <w:rPr>
          <w:rFonts w:ascii="Arial" w:hAnsi="Arial" w:cs="Arial"/>
          <w:color w:val="010302"/>
        </w:rPr>
      </w:pPr>
      <w:r w:rsidRPr="00DC0B7B">
        <w:rPr>
          <w:rFonts w:ascii="Arial" w:hAnsi="Arial" w:cs="Arial"/>
          <w:color w:val="000000"/>
        </w:rPr>
        <w:t>inappropriate comments about someone</w:t>
      </w:r>
      <w:r w:rsidRPr="00DC0B7B">
        <w:rPr>
          <w:rFonts w:ascii="Arial" w:hAnsi="Arial" w:cs="Arial"/>
          <w:color w:val="000000"/>
          <w:spacing w:val="-3"/>
        </w:rPr>
        <w:t>’</w:t>
      </w:r>
      <w:r w:rsidRPr="00DC0B7B">
        <w:rPr>
          <w:rFonts w:ascii="Arial" w:hAnsi="Arial" w:cs="Arial"/>
          <w:color w:val="000000"/>
        </w:rPr>
        <w:t>s performance</w:t>
      </w:r>
    </w:p>
    <w:p w:rsidR="00DC0B7B" w:rsidRPr="00DC0B7B" w:rsidRDefault="00A84AAC" w:rsidP="00AC032A">
      <w:pPr>
        <w:pStyle w:val="ListParagraph"/>
        <w:numPr>
          <w:ilvl w:val="0"/>
          <w:numId w:val="4"/>
        </w:numPr>
        <w:spacing w:before="200" w:line="201" w:lineRule="exact"/>
        <w:rPr>
          <w:rFonts w:ascii="Arial" w:hAnsi="Arial" w:cs="Arial"/>
          <w:color w:val="010302"/>
        </w:rPr>
      </w:pPr>
      <w:r w:rsidRPr="00DC0B7B">
        <w:rPr>
          <w:rFonts w:ascii="Arial" w:hAnsi="Arial" w:cs="Arial"/>
          <w:color w:val="000000"/>
        </w:rPr>
        <w:t>abuse of authority or powe</w:t>
      </w:r>
      <w:r w:rsidRPr="00DC0B7B">
        <w:rPr>
          <w:rFonts w:ascii="Arial" w:hAnsi="Arial" w:cs="Arial"/>
          <w:color w:val="000000"/>
          <w:spacing w:val="-9"/>
        </w:rPr>
        <w:t>r</w:t>
      </w:r>
      <w:r w:rsidRPr="00DC0B7B">
        <w:rPr>
          <w:rFonts w:ascii="Arial" w:hAnsi="Arial" w:cs="Arial"/>
          <w:color w:val="000000"/>
        </w:rPr>
        <w:t>, such as placing unreasonable expectations on someone in relation to their job, responsibilities, or hours</w:t>
      </w:r>
      <w:r w:rsidRPr="00DC0B7B">
        <w:rPr>
          <w:rFonts w:ascii="Arial" w:hAnsi="Arial" w:cs="Arial"/>
        </w:rPr>
        <w:t xml:space="preserve"> </w:t>
      </w:r>
      <w:r w:rsidRPr="00DC0B7B">
        <w:rPr>
          <w:rFonts w:ascii="Arial" w:hAnsi="Arial" w:cs="Arial"/>
          <w:color w:val="000000"/>
        </w:rPr>
        <w:t>of work, or coercing someone to meet such expectations</w:t>
      </w:r>
    </w:p>
    <w:p w:rsidR="00DC0B7B" w:rsidRPr="00DC0B7B" w:rsidRDefault="00A84AAC" w:rsidP="00AC032A">
      <w:pPr>
        <w:pStyle w:val="ListParagraph"/>
        <w:numPr>
          <w:ilvl w:val="0"/>
          <w:numId w:val="4"/>
        </w:numPr>
        <w:spacing w:before="200" w:line="201" w:lineRule="exact"/>
        <w:rPr>
          <w:rFonts w:ascii="Arial" w:hAnsi="Arial" w:cs="Arial"/>
          <w:color w:val="010302"/>
        </w:rPr>
      </w:pPr>
      <w:r w:rsidRPr="00DC0B7B">
        <w:rPr>
          <w:rFonts w:ascii="Arial" w:hAnsi="Arial" w:cs="Arial"/>
          <w:color w:val="000000"/>
        </w:rPr>
        <w:lastRenderedPageBreak/>
        <w:t>ostracising or excluding someone from meetings, communications, work events or socials</w:t>
      </w:r>
      <w:r w:rsidRPr="00DC0B7B">
        <w:rPr>
          <w:rFonts w:ascii="Arial" w:hAnsi="Arial" w:cs="Arial"/>
        </w:rPr>
        <w:t xml:space="preserve"> </w:t>
      </w:r>
    </w:p>
    <w:p w:rsidR="00DC0B7B" w:rsidRPr="00DC0B7B" w:rsidRDefault="00A84AAC" w:rsidP="00AC032A">
      <w:pPr>
        <w:pStyle w:val="ListParagraph"/>
        <w:numPr>
          <w:ilvl w:val="0"/>
          <w:numId w:val="4"/>
        </w:numPr>
        <w:spacing w:before="200" w:line="201" w:lineRule="exact"/>
        <w:rPr>
          <w:rFonts w:ascii="Arial" w:hAnsi="Arial" w:cs="Arial"/>
          <w:color w:val="010302"/>
        </w:rPr>
      </w:pPr>
      <w:r w:rsidRPr="00DC0B7B">
        <w:rPr>
          <w:rFonts w:ascii="Arial" w:hAnsi="Arial" w:cs="Arial"/>
          <w:color w:val="000000"/>
        </w:rPr>
        <w:t>sending, distributing, or posting detrimental material about other people, including images, in any medium</w:t>
      </w:r>
    </w:p>
    <w:p w:rsidR="007150CA" w:rsidRPr="00DC0B7B" w:rsidRDefault="00A84AAC" w:rsidP="00AC032A">
      <w:pPr>
        <w:pStyle w:val="ListParagraph"/>
        <w:numPr>
          <w:ilvl w:val="0"/>
          <w:numId w:val="4"/>
        </w:numPr>
        <w:spacing w:before="200" w:line="201" w:lineRule="exact"/>
        <w:rPr>
          <w:rFonts w:ascii="Arial" w:hAnsi="Arial" w:cs="Arial"/>
          <w:color w:val="010302"/>
        </w:rPr>
      </w:pPr>
      <w:r w:rsidRPr="00DC0B7B">
        <w:rPr>
          <w:rFonts w:ascii="Arial" w:hAnsi="Arial" w:cs="Arial"/>
          <w:color w:val="000000"/>
        </w:rPr>
        <w:t>smear campaigns.</w:t>
      </w:r>
      <w:r w:rsidRPr="00DC0B7B">
        <w:rPr>
          <w:rFonts w:ascii="Arial" w:hAnsi="Arial" w:cs="Arial"/>
        </w:rPr>
        <w:t xml:space="preserve"> </w:t>
      </w:r>
    </w:p>
    <w:p w:rsidR="00DC0B7B" w:rsidRDefault="00DC0B7B" w:rsidP="003D26AA">
      <w:pPr>
        <w:spacing w:before="159" w:line="249" w:lineRule="exact"/>
        <w:ind w:right="148"/>
        <w:rPr>
          <w:rFonts w:ascii="Arial" w:hAnsi="Arial" w:cs="Arial"/>
          <w:b/>
          <w:color w:val="000000"/>
        </w:rPr>
      </w:pPr>
    </w:p>
    <w:p w:rsidR="007150CA" w:rsidRPr="00DC0B7B" w:rsidRDefault="00A84AAC" w:rsidP="003D26AA">
      <w:pPr>
        <w:spacing w:before="159" w:line="249" w:lineRule="exact"/>
        <w:ind w:right="148"/>
        <w:rPr>
          <w:rFonts w:ascii="Arial" w:hAnsi="Arial" w:cs="Arial"/>
          <w:b/>
          <w:color w:val="010302"/>
        </w:rPr>
      </w:pPr>
      <w:r w:rsidRPr="00DC0B7B">
        <w:rPr>
          <w:rFonts w:ascii="Arial" w:hAnsi="Arial" w:cs="Arial"/>
          <w:b/>
          <w:color w:val="000000"/>
        </w:rPr>
        <w:t>Freedom of expression 'Respect' guidance Part 2</w:t>
      </w:r>
    </w:p>
    <w:p w:rsidR="00DC0B7B" w:rsidRDefault="00DC0B7B" w:rsidP="003D26AA">
      <w:pPr>
        <w:spacing w:before="160" w:line="201" w:lineRule="exact"/>
        <w:rPr>
          <w:rFonts w:ascii="Arial" w:hAnsi="Arial" w:cs="Arial"/>
          <w:color w:val="000000"/>
        </w:rPr>
      </w:pPr>
    </w:p>
    <w:p w:rsidR="007150CA" w:rsidRPr="00DC0B7B" w:rsidRDefault="00A84AAC" w:rsidP="003D26AA">
      <w:pPr>
        <w:spacing w:before="160" w:line="201" w:lineRule="exact"/>
        <w:rPr>
          <w:rFonts w:ascii="Arial" w:hAnsi="Arial" w:cs="Arial"/>
          <w:b/>
          <w:color w:val="010302"/>
        </w:rPr>
      </w:pPr>
      <w:r w:rsidRPr="00DC0B7B">
        <w:rPr>
          <w:rFonts w:ascii="Arial" w:hAnsi="Arial" w:cs="Arial"/>
          <w:b/>
          <w:color w:val="000000"/>
        </w:rPr>
        <w:t>Does this mean that councillors cannot raise concerns about officers or fellow councillors?</w:t>
      </w:r>
      <w:r w:rsidRPr="00DC0B7B">
        <w:rPr>
          <w:rFonts w:ascii="Arial" w:hAnsi="Arial" w:cs="Arial"/>
          <w:b/>
        </w:rPr>
        <w:t xml:space="preserve"> </w:t>
      </w:r>
    </w:p>
    <w:p w:rsidR="007150CA" w:rsidRDefault="00A84AAC" w:rsidP="003D26AA">
      <w:pPr>
        <w:spacing w:before="19" w:line="249" w:lineRule="exact"/>
        <w:ind w:right="148"/>
        <w:rPr>
          <w:rFonts w:ascii="Arial" w:hAnsi="Arial" w:cs="Arial"/>
        </w:rPr>
      </w:pPr>
      <w:r w:rsidRPr="004F5F28">
        <w:rPr>
          <w:rFonts w:ascii="Arial" w:hAnsi="Arial" w:cs="Arial"/>
          <w:color w:val="000000"/>
        </w:rPr>
        <w:t>Bullying behaviour should be contrasted with the legitimate challenges which a councillor can make in challenging policy or scrutinising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performance. An example of this would be debates in the chamber about policy or asking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ficers to explain the rationale for the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 xml:space="preserve">professional opinions they have put forward. </w:t>
      </w: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 are entitled to challenge fellow councillors and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ficers as to why they hold their views.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Howeve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if your criticism is a personal threat or abusive or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fensive in nature, you are likely to cross the line of what is acceptable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behaviou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.</w:t>
      </w:r>
      <w:r w:rsidRPr="004F5F28">
        <w:rPr>
          <w:rFonts w:ascii="Arial" w:hAnsi="Arial" w:cs="Arial"/>
        </w:rPr>
        <w:t xml:space="preserve"> </w:t>
      </w:r>
    </w:p>
    <w:p w:rsidR="00DC0B7B" w:rsidRPr="004F5F28" w:rsidRDefault="00DC0B7B" w:rsidP="003D26AA">
      <w:pPr>
        <w:spacing w:before="19" w:line="249" w:lineRule="exact"/>
        <w:ind w:right="148"/>
        <w:rPr>
          <w:rFonts w:ascii="Arial" w:hAnsi="Arial" w:cs="Arial"/>
          <w:color w:val="010302"/>
        </w:rPr>
      </w:pPr>
    </w:p>
    <w:p w:rsidR="00A84AAC" w:rsidRPr="004F5F28" w:rsidRDefault="00A84AAC" w:rsidP="003D26AA">
      <w:pPr>
        <w:spacing w:line="223" w:lineRule="exact"/>
        <w:rPr>
          <w:rFonts w:ascii="Arial" w:hAnsi="Arial" w:cs="Arial"/>
          <w:color w:val="000000"/>
        </w:rPr>
      </w:pPr>
    </w:p>
    <w:p w:rsidR="007150CA" w:rsidRPr="00DC0B7B" w:rsidRDefault="00A84AAC" w:rsidP="003D26AA">
      <w:pPr>
        <w:spacing w:line="223" w:lineRule="exact"/>
        <w:rPr>
          <w:rFonts w:ascii="Arial" w:hAnsi="Arial" w:cs="Arial"/>
          <w:b/>
          <w:color w:val="010302"/>
        </w:rPr>
      </w:pPr>
      <w:r w:rsidRPr="00DC0B7B">
        <w:rPr>
          <w:rFonts w:ascii="Arial" w:hAnsi="Arial" w:cs="Arial"/>
          <w:b/>
          <w:color w:val="000000"/>
        </w:rPr>
        <w:t>Preventing bullying conduct from developing</w:t>
      </w:r>
      <w:r w:rsidRPr="00DC0B7B">
        <w:rPr>
          <w:rFonts w:ascii="Arial" w:hAnsi="Arial" w:cs="Arial"/>
          <w:b/>
        </w:rPr>
        <w:t xml:space="preserve"> </w:t>
      </w:r>
    </w:p>
    <w:p w:rsidR="007150CA" w:rsidRPr="004F5F28" w:rsidRDefault="00A84AAC" w:rsidP="003D26AA">
      <w:pPr>
        <w:spacing w:before="18" w:line="250" w:lineRule="exact"/>
        <w:ind w:right="-2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Ideall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, a culture of honest and clear communication should be sought, with respect for the individual and for the confidentiality required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when managing individual performance-related issues. The bullying of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ficers might be reduced by establishing a specific protocol,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which addresses issues such as councillor-o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 work relations and appropriate behaviou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3D26AA">
      <w:pPr>
        <w:spacing w:before="159" w:line="249" w:lineRule="exact"/>
        <w:ind w:right="-2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The protocol for parish and town councils can include such simple but important matters as acceptable times to contact the clerk by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telephone at home or call at the clerk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>s home on council business.</w:t>
      </w:r>
      <w:r w:rsidRPr="004F5F28">
        <w:rPr>
          <w:rFonts w:ascii="Arial" w:hAnsi="Arial" w:cs="Arial"/>
        </w:rPr>
        <w:t xml:space="preserve"> </w:t>
      </w:r>
    </w:p>
    <w:p w:rsidR="007150CA" w:rsidRDefault="00A84AAC" w:rsidP="003D26AA">
      <w:pPr>
        <w:spacing w:before="159" w:line="249" w:lineRule="exact"/>
        <w:ind w:right="-2"/>
        <w:rPr>
          <w:rFonts w:ascii="Arial" w:hAnsi="Arial" w:cs="Arial"/>
        </w:rPr>
      </w:pPr>
      <w:r w:rsidRPr="004F5F28">
        <w:rPr>
          <w:rFonts w:ascii="Arial" w:hAnsi="Arial" w:cs="Arial"/>
          <w:color w:val="000000"/>
        </w:rPr>
        <w:t>Local authority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ficers and parish clerks also need to be mindful that councillors can come from a wide range of backgrounds and may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have been part of workplaces where the culture and expected standards are very di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ferent from what the clerk or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ficers expect; as a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result, the councillor simply may not be aware of the impact that their communications have had on the clerk or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. Early discussion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about emerging issues is important to help avoid matters escalating and help establish more e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fective working arrangements for the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future.</w:t>
      </w:r>
      <w:r w:rsidRPr="004F5F28">
        <w:rPr>
          <w:rFonts w:ascii="Arial" w:hAnsi="Arial" w:cs="Arial"/>
        </w:rPr>
        <w:t xml:space="preserve"> </w:t>
      </w:r>
    </w:p>
    <w:p w:rsidR="00DC0B7B" w:rsidRPr="004F5F28" w:rsidRDefault="00DC0B7B" w:rsidP="003D26AA">
      <w:pPr>
        <w:spacing w:before="159" w:line="249" w:lineRule="exact"/>
        <w:ind w:right="-2"/>
        <w:rPr>
          <w:rFonts w:ascii="Arial" w:hAnsi="Arial" w:cs="Arial"/>
          <w:color w:val="010302"/>
        </w:rPr>
      </w:pPr>
    </w:p>
    <w:p w:rsidR="007150CA" w:rsidRPr="00DC0B7B" w:rsidRDefault="00A84AAC" w:rsidP="003D26AA">
      <w:pPr>
        <w:spacing w:before="180" w:line="223" w:lineRule="exact"/>
        <w:rPr>
          <w:rFonts w:ascii="Arial" w:hAnsi="Arial" w:cs="Arial"/>
          <w:b/>
          <w:color w:val="010302"/>
        </w:rPr>
      </w:pPr>
      <w:r w:rsidRPr="00DC0B7B">
        <w:rPr>
          <w:rFonts w:ascii="Arial" w:hAnsi="Arial" w:cs="Arial"/>
          <w:b/>
          <w:color w:val="000000"/>
        </w:rPr>
        <w:t>Bullying and harassment and the law</w:t>
      </w:r>
      <w:r w:rsidRPr="00DC0B7B">
        <w:rPr>
          <w:rFonts w:ascii="Arial" w:hAnsi="Arial" w:cs="Arial"/>
          <w:b/>
        </w:rPr>
        <w:t xml:space="preserve"> </w:t>
      </w:r>
    </w:p>
    <w:p w:rsidR="007150CA" w:rsidRPr="004F5F28" w:rsidRDefault="00A84AAC" w:rsidP="003D26AA">
      <w:pPr>
        <w:spacing w:before="60" w:line="201" w:lineRule="exact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In some cases, acts of bullying or harassment can be civil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 xml:space="preserve">fences, which can be brought to an employment tribunal or a county court.  </w:t>
      </w:r>
    </w:p>
    <w:p w:rsidR="007150CA" w:rsidRPr="004F5F28" w:rsidRDefault="00A84AAC" w:rsidP="003D26AA">
      <w:pPr>
        <w:spacing w:before="158" w:line="250" w:lineRule="exact"/>
        <w:ind w:right="-2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In some cases, conduct that amounts to bullying and harassment may also amount to criminal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fences, which can be tried in the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criminal courts. There is not an exhaustive list of acts of bullying or harassment that may constitute a criminal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fence. Examples may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include, but are not limited to:</w:t>
      </w:r>
      <w:r w:rsidRPr="004F5F28">
        <w:rPr>
          <w:rFonts w:ascii="Arial" w:hAnsi="Arial" w:cs="Arial"/>
        </w:rPr>
        <w:t xml:space="preserve"> </w:t>
      </w:r>
    </w:p>
    <w:p w:rsidR="00DC0B7B" w:rsidRPr="00DC0B7B" w:rsidRDefault="00A84AAC" w:rsidP="00AC032A">
      <w:pPr>
        <w:pStyle w:val="ListParagraph"/>
        <w:numPr>
          <w:ilvl w:val="0"/>
          <w:numId w:val="5"/>
        </w:numPr>
        <w:spacing w:before="200" w:line="201" w:lineRule="exact"/>
        <w:rPr>
          <w:rFonts w:ascii="Arial" w:hAnsi="Arial" w:cs="Arial"/>
          <w:color w:val="010302"/>
        </w:rPr>
      </w:pPr>
      <w:r w:rsidRPr="00DC0B7B">
        <w:rPr>
          <w:rFonts w:ascii="Arial" w:hAnsi="Arial" w:cs="Arial"/>
          <w:color w:val="000000"/>
        </w:rPr>
        <w:t>physical assault</w:t>
      </w:r>
    </w:p>
    <w:p w:rsidR="00DC0B7B" w:rsidRPr="00DC0B7B" w:rsidRDefault="00A84AAC" w:rsidP="00AC032A">
      <w:pPr>
        <w:pStyle w:val="ListParagraph"/>
        <w:numPr>
          <w:ilvl w:val="0"/>
          <w:numId w:val="5"/>
        </w:numPr>
        <w:spacing w:before="200" w:line="201" w:lineRule="exact"/>
        <w:rPr>
          <w:rFonts w:ascii="Arial" w:hAnsi="Arial" w:cs="Arial"/>
          <w:color w:val="010302"/>
        </w:rPr>
      </w:pPr>
      <w:r w:rsidRPr="00DC0B7B">
        <w:rPr>
          <w:rFonts w:ascii="Arial" w:hAnsi="Arial" w:cs="Arial"/>
          <w:color w:val="000000"/>
        </w:rPr>
        <w:t>making threats of violence or death threats</w:t>
      </w:r>
      <w:r w:rsidRPr="00DC0B7B">
        <w:rPr>
          <w:rFonts w:ascii="Arial" w:hAnsi="Arial" w:cs="Arial"/>
        </w:rPr>
        <w:t xml:space="preserve"> </w:t>
      </w:r>
      <w:r w:rsidRPr="00DC0B7B">
        <w:rPr>
          <w:rFonts w:ascii="Arial" w:hAnsi="Arial" w:cs="Arial"/>
          <w:color w:val="000000"/>
        </w:rPr>
        <w:t>stalking</w:t>
      </w:r>
    </w:p>
    <w:p w:rsidR="00DC0B7B" w:rsidRPr="00DC0B7B" w:rsidRDefault="00A84AAC" w:rsidP="00AC032A">
      <w:pPr>
        <w:pStyle w:val="ListParagraph"/>
        <w:numPr>
          <w:ilvl w:val="0"/>
          <w:numId w:val="5"/>
        </w:numPr>
        <w:spacing w:before="200" w:line="201" w:lineRule="exact"/>
        <w:rPr>
          <w:rFonts w:ascii="Arial" w:hAnsi="Arial" w:cs="Arial"/>
          <w:color w:val="010302"/>
        </w:rPr>
      </w:pPr>
      <w:r w:rsidRPr="00DC0B7B">
        <w:rPr>
          <w:rFonts w:ascii="Arial" w:hAnsi="Arial" w:cs="Arial"/>
          <w:color w:val="000000"/>
        </w:rPr>
        <w:t>hate crimes</w:t>
      </w:r>
      <w:r w:rsidRPr="00DC0B7B">
        <w:rPr>
          <w:rFonts w:ascii="Arial" w:hAnsi="Arial" w:cs="Arial"/>
        </w:rPr>
        <w:t xml:space="preserve"> </w:t>
      </w:r>
    </w:p>
    <w:p w:rsidR="007150CA" w:rsidRPr="00DC0B7B" w:rsidRDefault="00A84AAC" w:rsidP="00AC032A">
      <w:pPr>
        <w:pStyle w:val="ListParagraph"/>
        <w:numPr>
          <w:ilvl w:val="0"/>
          <w:numId w:val="5"/>
        </w:numPr>
        <w:spacing w:before="200" w:line="201" w:lineRule="exact"/>
        <w:rPr>
          <w:rFonts w:ascii="Arial" w:hAnsi="Arial" w:cs="Arial"/>
          <w:color w:val="010302"/>
        </w:rPr>
      </w:pPr>
      <w:r w:rsidRPr="00DC0B7B">
        <w:rPr>
          <w:rFonts w:ascii="Arial" w:hAnsi="Arial" w:cs="Arial"/>
          <w:color w:val="000000"/>
        </w:rPr>
        <w:t>sexual harassment</w:t>
      </w:r>
      <w:r w:rsidRPr="00DC0B7B">
        <w:rPr>
          <w:rFonts w:ascii="Arial" w:hAnsi="Arial" w:cs="Arial"/>
        </w:rPr>
        <w:t xml:space="preserve"> </w:t>
      </w:r>
    </w:p>
    <w:p w:rsidR="00DC0B7B" w:rsidRDefault="00DC0B7B" w:rsidP="003D26AA">
      <w:pPr>
        <w:spacing w:before="180" w:line="223" w:lineRule="exact"/>
        <w:rPr>
          <w:rFonts w:ascii="Arial" w:hAnsi="Arial" w:cs="Arial"/>
          <w:color w:val="000000"/>
        </w:rPr>
      </w:pPr>
    </w:p>
    <w:p w:rsidR="007150CA" w:rsidRPr="00DC0B7B" w:rsidRDefault="00A84AAC" w:rsidP="0013438F">
      <w:pPr>
        <w:spacing w:before="180"/>
        <w:rPr>
          <w:rFonts w:ascii="Arial" w:hAnsi="Arial" w:cs="Arial"/>
          <w:b/>
          <w:color w:val="010302"/>
        </w:rPr>
      </w:pPr>
      <w:r w:rsidRPr="00DC0B7B">
        <w:rPr>
          <w:rFonts w:ascii="Arial" w:hAnsi="Arial" w:cs="Arial"/>
          <w:b/>
          <w:color w:val="000000"/>
        </w:rPr>
        <w:t>Intimidation of councillors</w:t>
      </w:r>
      <w:r w:rsidRPr="00DC0B7B">
        <w:rPr>
          <w:rFonts w:ascii="Arial" w:hAnsi="Arial" w:cs="Arial"/>
          <w:b/>
        </w:rPr>
        <w:t xml:space="preserve"> </w:t>
      </w:r>
    </w:p>
    <w:p w:rsidR="007150CA" w:rsidRPr="004F5F28" w:rsidRDefault="00A84AAC" w:rsidP="0013438F">
      <w:pPr>
        <w:spacing w:before="60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Councillors can face behaviours which could amount to bullying and intimidation when carrying out their role.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13438F">
      <w:pPr>
        <w:spacing w:before="200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lastRenderedPageBreak/>
        <w:t xml:space="preserve">The LGA and the </w:t>
      </w:r>
      <w:r w:rsidRPr="004F5F28">
        <w:rPr>
          <w:rFonts w:ascii="Arial" w:hAnsi="Arial" w:cs="Arial"/>
          <w:color w:val="000000"/>
          <w:spacing w:val="-3"/>
        </w:rPr>
        <w:t>W</w:t>
      </w:r>
      <w:r w:rsidRPr="004F5F28">
        <w:rPr>
          <w:rFonts w:ascii="Arial" w:hAnsi="Arial" w:cs="Arial"/>
          <w:color w:val="000000"/>
        </w:rPr>
        <w:t>elsh Local Government Association recognise the growing need among councillors for support related to</w:t>
      </w:r>
      <w:r w:rsidRPr="004F5F28">
        <w:rPr>
          <w:rFonts w:ascii="Arial" w:hAnsi="Arial" w:cs="Arial"/>
        </w:rPr>
        <w:t xml:space="preserve"> </w:t>
      </w:r>
      <w:hyperlink r:id="rId16" w:history="1">
        <w:r w:rsidRPr="004F5F28">
          <w:rPr>
            <w:rFonts w:ascii="Arial" w:hAnsi="Arial" w:cs="Arial"/>
            <w:color w:val="000000"/>
          </w:rPr>
          <w:t>intimidation and have jointly developed a “</w:t>
        </w:r>
        <w:r w:rsidRPr="004F5F28">
          <w:rPr>
            <w:rFonts w:ascii="Arial" w:hAnsi="Arial" w:cs="Arial"/>
            <w:color w:val="000000"/>
            <w:u w:val="single"/>
          </w:rPr>
          <w:t>Councillors' guide to handling intimidation. Practical steps that you and your local</w:t>
        </w:r>
      </w:hyperlink>
      <w:r w:rsidRPr="004F5F28">
        <w:rPr>
          <w:rFonts w:ascii="Arial" w:hAnsi="Arial" w:cs="Arial"/>
        </w:rPr>
        <w:t xml:space="preserve"> </w:t>
      </w:r>
      <w:hyperlink r:id="rId17" w:history="1">
        <w:r w:rsidRPr="004F5F28">
          <w:rPr>
            <w:rFonts w:ascii="Arial" w:hAnsi="Arial" w:cs="Arial"/>
            <w:color w:val="000000"/>
            <w:u w:val="single"/>
          </w:rPr>
          <w:t>authority can undertake to protect yourself as a person in a public position”</w:t>
        </w:r>
      </w:hyperlink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. The guide covers topics such as how to handle abuse, both face-to-face, letters or online, guidance on personal safet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, lone working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and online abuse and the legal and practical remedies, including the nature of the criminal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fences involved. It will be continuously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updated with the latest advice and information available.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7150CA" w:rsidP="0013438F">
      <w:pPr>
        <w:rPr>
          <w:rFonts w:ascii="Arial" w:hAnsi="Arial" w:cs="Arial"/>
          <w:color w:val="000000" w:themeColor="text1"/>
        </w:rPr>
      </w:pPr>
    </w:p>
    <w:p w:rsidR="007150CA" w:rsidRPr="004F5F28" w:rsidRDefault="007150CA" w:rsidP="0013438F">
      <w:pPr>
        <w:spacing w:after="78"/>
        <w:rPr>
          <w:rFonts w:ascii="Arial" w:hAnsi="Arial" w:cs="Arial"/>
          <w:color w:val="000000" w:themeColor="text1"/>
        </w:rPr>
      </w:pPr>
    </w:p>
    <w:p w:rsidR="007150CA" w:rsidRPr="00DC0B7B" w:rsidRDefault="00A84AAC" w:rsidP="004B0307">
      <w:pPr>
        <w:pStyle w:val="Heading2"/>
        <w:rPr>
          <w:color w:val="010302"/>
        </w:rPr>
      </w:pPr>
      <w:bookmarkStart w:id="6" w:name="_Toc87447430"/>
      <w:r w:rsidRPr="00DC0B7B">
        <w:t>Harassment</w:t>
      </w:r>
      <w:bookmarkEnd w:id="6"/>
      <w:r w:rsidRPr="00DC0B7B">
        <w:t xml:space="preserve"> </w:t>
      </w:r>
    </w:p>
    <w:p w:rsidR="007150CA" w:rsidRPr="004F5F28" w:rsidRDefault="00A84AAC" w:rsidP="003D26AA">
      <w:pPr>
        <w:spacing w:before="140" w:line="223" w:lineRule="exact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As a councillor:</w:t>
      </w:r>
      <w:r w:rsidRPr="004F5F28">
        <w:rPr>
          <w:rFonts w:ascii="Arial" w:hAnsi="Arial" w:cs="Arial"/>
        </w:rPr>
        <w:t xml:space="preserve"> </w:t>
      </w:r>
    </w:p>
    <w:p w:rsidR="00DC0B7B" w:rsidRDefault="00DC0B7B" w:rsidP="00DC0B7B">
      <w:pPr>
        <w:spacing w:before="60" w:line="201" w:lineRule="exact"/>
        <w:rPr>
          <w:rFonts w:ascii="Arial" w:hAnsi="Arial" w:cs="Arial"/>
          <w:color w:val="000000"/>
        </w:rPr>
      </w:pPr>
    </w:p>
    <w:p w:rsidR="007150CA" w:rsidRPr="00DC0B7B" w:rsidRDefault="00A84AAC" w:rsidP="00AC032A">
      <w:pPr>
        <w:pStyle w:val="ListParagraph"/>
        <w:numPr>
          <w:ilvl w:val="0"/>
          <w:numId w:val="8"/>
        </w:numPr>
        <w:spacing w:before="60" w:line="201" w:lineRule="exact"/>
        <w:rPr>
          <w:rFonts w:ascii="Arial" w:hAnsi="Arial" w:cs="Arial"/>
          <w:b/>
          <w:color w:val="010302"/>
        </w:rPr>
      </w:pPr>
      <w:r w:rsidRPr="00DC0B7B">
        <w:rPr>
          <w:rFonts w:ascii="Arial" w:hAnsi="Arial" w:cs="Arial"/>
          <w:b/>
          <w:color w:val="000000"/>
        </w:rPr>
        <w:t>I do not harass any person.</w:t>
      </w:r>
      <w:r w:rsidRPr="00DC0B7B">
        <w:rPr>
          <w:rFonts w:ascii="Arial" w:hAnsi="Arial" w:cs="Arial"/>
          <w:b/>
        </w:rPr>
        <w:t xml:space="preserve"> </w:t>
      </w:r>
    </w:p>
    <w:p w:rsidR="007150CA" w:rsidRPr="004F5F28" w:rsidRDefault="00A84AAC" w:rsidP="003D26AA">
      <w:pPr>
        <w:spacing w:before="159" w:line="249" w:lineRule="exact"/>
        <w:ind w:right="23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The Protection from Harassment Act 1997 states that harassment includes behaviour which alarms a person or causes a person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distress or puts people in fear of violence and must involve such conduct on at least two occasions. It can include repeated attempts to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impose unwanted communications and contact upon a victim in a manner that could be expected to cause distress or fear in any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reasonable person. Harassment of any kind whether direct or indirect is in no-one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>s interest and should not be tolerated. It is important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to recognise the impact such behaviour can have on any individual experiencing it, as well as on the wider organisation in terms of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morale and operational e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fectiveness.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3D26AA">
      <w:pPr>
        <w:spacing w:before="158" w:line="250" w:lineRule="exact"/>
        <w:ind w:right="23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Like bullying, harassment can take the form of physical, verbal, and non-verbal conduct but does not need to be related to protected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characteristics. Harassment may be in person, by telephone or in writing, including emails, texts, or online communications such as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 xml:space="preserve">social media. It may manifest obviously or be hidden or insidious.  </w:t>
      </w:r>
    </w:p>
    <w:p w:rsidR="007150CA" w:rsidRPr="004F5F28" w:rsidRDefault="00A84AAC" w:rsidP="003D26AA">
      <w:pPr>
        <w:spacing w:before="158" w:line="250" w:lineRule="exact"/>
        <w:ind w:right="23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The factors likely to be considered when assessing allegations of harassment are whether the councillor knows or ought to know that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their actions constitute harassment, whether a reasonable person would consider the actions to be harassment and the impact of the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behaviour/conduct on victim.</w:t>
      </w:r>
      <w:r w:rsidRPr="004F5F28">
        <w:rPr>
          <w:rFonts w:ascii="Arial" w:hAnsi="Arial" w:cs="Arial"/>
        </w:rPr>
        <w:t xml:space="preserve"> </w:t>
      </w:r>
    </w:p>
    <w:p w:rsidR="00A84AAC" w:rsidRPr="004F5F28" w:rsidRDefault="00A84AAC" w:rsidP="003D26AA">
      <w:pPr>
        <w:tabs>
          <w:tab w:val="left" w:pos="2589"/>
        </w:tabs>
        <w:spacing w:line="178" w:lineRule="exact"/>
        <w:rPr>
          <w:rFonts w:ascii="Arial" w:hAnsi="Arial" w:cs="Arial"/>
        </w:rPr>
      </w:pPr>
    </w:p>
    <w:p w:rsidR="007150CA" w:rsidRPr="004F5F28" w:rsidRDefault="00A84AAC" w:rsidP="003D26AA">
      <w:pPr>
        <w:spacing w:line="201" w:lineRule="exact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Examples of harassment include but are not limited to:</w:t>
      </w:r>
      <w:r w:rsidRPr="004F5F28">
        <w:rPr>
          <w:rFonts w:ascii="Arial" w:hAnsi="Arial" w:cs="Arial"/>
        </w:rPr>
        <w:t xml:space="preserve"> </w:t>
      </w:r>
    </w:p>
    <w:p w:rsidR="0013438F" w:rsidRPr="0013438F" w:rsidRDefault="00A84AAC" w:rsidP="00AC032A">
      <w:pPr>
        <w:pStyle w:val="ListParagraph"/>
        <w:numPr>
          <w:ilvl w:val="0"/>
          <w:numId w:val="6"/>
        </w:numPr>
        <w:spacing w:before="200" w:line="201" w:lineRule="exact"/>
        <w:rPr>
          <w:rFonts w:ascii="Arial" w:hAnsi="Arial" w:cs="Arial"/>
          <w:color w:val="010302"/>
        </w:rPr>
      </w:pPr>
      <w:r w:rsidRPr="0013438F">
        <w:rPr>
          <w:rFonts w:ascii="Arial" w:hAnsi="Arial" w:cs="Arial"/>
          <w:color w:val="000000"/>
        </w:rPr>
        <w:t>sending unwelcome emails</w:t>
      </w:r>
      <w:r w:rsidRPr="0013438F">
        <w:rPr>
          <w:rFonts w:ascii="Arial" w:hAnsi="Arial" w:cs="Arial"/>
        </w:rPr>
        <w:t xml:space="preserve"> </w:t>
      </w:r>
    </w:p>
    <w:p w:rsidR="0013438F" w:rsidRPr="0013438F" w:rsidRDefault="00A84AAC" w:rsidP="00AC032A">
      <w:pPr>
        <w:pStyle w:val="ListParagraph"/>
        <w:numPr>
          <w:ilvl w:val="0"/>
          <w:numId w:val="6"/>
        </w:numPr>
        <w:spacing w:before="200" w:line="201" w:lineRule="exact"/>
        <w:rPr>
          <w:rFonts w:ascii="Arial" w:hAnsi="Arial" w:cs="Arial"/>
          <w:color w:val="010302"/>
        </w:rPr>
      </w:pPr>
      <w:r w:rsidRPr="0013438F">
        <w:rPr>
          <w:rFonts w:ascii="Arial" w:hAnsi="Arial" w:cs="Arial"/>
          <w:color w:val="000000"/>
        </w:rPr>
        <w:t>unnecessarily repetitive, intrusive questioning</w:t>
      </w:r>
      <w:r w:rsidRPr="0013438F">
        <w:rPr>
          <w:rFonts w:ascii="Arial" w:hAnsi="Arial" w:cs="Arial"/>
        </w:rPr>
        <w:t xml:space="preserve"> </w:t>
      </w:r>
    </w:p>
    <w:p w:rsidR="0013438F" w:rsidRPr="0013438F" w:rsidRDefault="00A84AAC" w:rsidP="00AC032A">
      <w:pPr>
        <w:pStyle w:val="ListParagraph"/>
        <w:numPr>
          <w:ilvl w:val="0"/>
          <w:numId w:val="6"/>
        </w:numPr>
        <w:spacing w:before="200" w:line="201" w:lineRule="exact"/>
        <w:rPr>
          <w:rFonts w:ascii="Arial" w:hAnsi="Arial" w:cs="Arial"/>
          <w:color w:val="010302"/>
        </w:rPr>
      </w:pPr>
      <w:r w:rsidRPr="0013438F">
        <w:rPr>
          <w:rFonts w:ascii="Arial" w:hAnsi="Arial" w:cs="Arial"/>
          <w:color w:val="000000"/>
        </w:rPr>
        <w:t>unwelcome physical contact such as touching or invading ‘personal space’</w:t>
      </w:r>
      <w:r w:rsidRPr="0013438F">
        <w:rPr>
          <w:rFonts w:ascii="Arial" w:hAnsi="Arial" w:cs="Arial"/>
        </w:rPr>
        <w:t xml:space="preserve"> </w:t>
      </w:r>
    </w:p>
    <w:p w:rsidR="0013438F" w:rsidRPr="0013438F" w:rsidRDefault="00A84AAC" w:rsidP="00AC032A">
      <w:pPr>
        <w:pStyle w:val="ListParagraph"/>
        <w:numPr>
          <w:ilvl w:val="0"/>
          <w:numId w:val="6"/>
        </w:numPr>
        <w:spacing w:before="200" w:line="201" w:lineRule="exact"/>
        <w:rPr>
          <w:rFonts w:ascii="Arial" w:hAnsi="Arial" w:cs="Arial"/>
          <w:color w:val="010302"/>
        </w:rPr>
      </w:pPr>
      <w:r w:rsidRPr="0013438F">
        <w:rPr>
          <w:rFonts w:ascii="Arial" w:hAnsi="Arial" w:cs="Arial"/>
          <w:color w:val="000000"/>
        </w:rPr>
        <w:t>haranguing</w:t>
      </w:r>
      <w:r w:rsidRPr="0013438F">
        <w:rPr>
          <w:rFonts w:ascii="Arial" w:hAnsi="Arial" w:cs="Arial"/>
        </w:rPr>
        <w:t xml:space="preserve"> </w:t>
      </w:r>
    </w:p>
    <w:p w:rsidR="0013438F" w:rsidRPr="0013438F" w:rsidRDefault="00A84AAC" w:rsidP="00AC032A">
      <w:pPr>
        <w:pStyle w:val="ListParagraph"/>
        <w:numPr>
          <w:ilvl w:val="0"/>
          <w:numId w:val="6"/>
        </w:numPr>
        <w:spacing w:before="200" w:line="201" w:lineRule="exact"/>
        <w:rPr>
          <w:rFonts w:ascii="Arial" w:hAnsi="Arial" w:cs="Arial"/>
          <w:color w:val="010302"/>
        </w:rPr>
      </w:pPr>
      <w:r w:rsidRPr="0013438F">
        <w:rPr>
          <w:rFonts w:ascii="Arial" w:hAnsi="Arial" w:cs="Arial"/>
          <w:color w:val="000000"/>
        </w:rPr>
        <w:t>intimidation</w:t>
      </w:r>
      <w:r w:rsidRPr="0013438F">
        <w:rPr>
          <w:rFonts w:ascii="Arial" w:hAnsi="Arial" w:cs="Arial"/>
        </w:rPr>
        <w:t xml:space="preserve"> </w:t>
      </w:r>
    </w:p>
    <w:p w:rsidR="0013438F" w:rsidRPr="0013438F" w:rsidRDefault="00A84AAC" w:rsidP="00AC032A">
      <w:pPr>
        <w:pStyle w:val="ListParagraph"/>
        <w:numPr>
          <w:ilvl w:val="0"/>
          <w:numId w:val="6"/>
        </w:numPr>
        <w:spacing w:before="200" w:line="201" w:lineRule="exact"/>
        <w:rPr>
          <w:rFonts w:ascii="Arial" w:hAnsi="Arial" w:cs="Arial"/>
          <w:color w:val="010302"/>
        </w:rPr>
      </w:pPr>
      <w:r w:rsidRPr="0013438F">
        <w:rPr>
          <w:rFonts w:ascii="Arial" w:hAnsi="Arial" w:cs="Arial"/>
          <w:color w:val="000000"/>
        </w:rPr>
        <w:t>inappropriate remarks or questioning such as comments about someone</w:t>
      </w:r>
      <w:r w:rsidRPr="0013438F">
        <w:rPr>
          <w:rFonts w:ascii="Arial" w:hAnsi="Arial" w:cs="Arial"/>
          <w:color w:val="000000"/>
          <w:spacing w:val="-3"/>
        </w:rPr>
        <w:t>’</w:t>
      </w:r>
      <w:r w:rsidRPr="0013438F">
        <w:rPr>
          <w:rFonts w:ascii="Arial" w:hAnsi="Arial" w:cs="Arial"/>
          <w:color w:val="000000"/>
        </w:rPr>
        <w:t>s appearance, lewd comments, and o</w:t>
      </w:r>
      <w:r w:rsidRPr="0013438F">
        <w:rPr>
          <w:rFonts w:ascii="Arial" w:hAnsi="Arial" w:cs="Arial"/>
          <w:color w:val="000000"/>
          <w:spacing w:val="-3"/>
        </w:rPr>
        <w:t>f</w:t>
      </w:r>
      <w:r w:rsidRPr="0013438F">
        <w:rPr>
          <w:rFonts w:ascii="Arial" w:hAnsi="Arial" w:cs="Arial"/>
          <w:color w:val="000000"/>
        </w:rPr>
        <w:t>fensive jokes</w:t>
      </w:r>
      <w:r w:rsidRPr="0013438F">
        <w:rPr>
          <w:rFonts w:ascii="Arial" w:hAnsi="Arial" w:cs="Arial"/>
        </w:rPr>
        <w:t xml:space="preserve"> </w:t>
      </w:r>
      <w:r w:rsidRPr="0013438F">
        <w:rPr>
          <w:rFonts w:ascii="Arial" w:hAnsi="Arial" w:cs="Arial"/>
          <w:color w:val="000000"/>
        </w:rPr>
        <w:t>overbearing or intimidating levels of supervision, including preventing someone from undertaking their role or following agreed</w:t>
      </w:r>
      <w:r w:rsidRPr="0013438F">
        <w:rPr>
          <w:rFonts w:ascii="Arial" w:hAnsi="Arial" w:cs="Arial"/>
        </w:rPr>
        <w:t xml:space="preserve"> </w:t>
      </w:r>
      <w:r w:rsidRPr="0013438F">
        <w:rPr>
          <w:rFonts w:ascii="Arial" w:hAnsi="Arial" w:cs="Arial"/>
          <w:color w:val="000000"/>
        </w:rPr>
        <w:t>policies and procedures</w:t>
      </w:r>
      <w:r w:rsidRPr="0013438F">
        <w:rPr>
          <w:rFonts w:ascii="Arial" w:hAnsi="Arial" w:cs="Arial"/>
        </w:rPr>
        <w:t xml:space="preserve"> </w:t>
      </w:r>
    </w:p>
    <w:p w:rsidR="0013438F" w:rsidRPr="0013438F" w:rsidRDefault="00A84AAC" w:rsidP="00AC032A">
      <w:pPr>
        <w:pStyle w:val="ListParagraph"/>
        <w:numPr>
          <w:ilvl w:val="0"/>
          <w:numId w:val="6"/>
        </w:numPr>
        <w:spacing w:before="200" w:line="201" w:lineRule="exact"/>
        <w:rPr>
          <w:rFonts w:ascii="Arial" w:hAnsi="Arial" w:cs="Arial"/>
          <w:color w:val="010302"/>
        </w:rPr>
      </w:pPr>
      <w:r w:rsidRPr="0013438F">
        <w:rPr>
          <w:rFonts w:ascii="Arial" w:hAnsi="Arial" w:cs="Arial"/>
          <w:color w:val="000000"/>
        </w:rPr>
        <w:t>inappropriate comments about someone</w:t>
      </w:r>
      <w:r w:rsidRPr="0013438F">
        <w:rPr>
          <w:rFonts w:ascii="Arial" w:hAnsi="Arial" w:cs="Arial"/>
          <w:color w:val="000000"/>
          <w:spacing w:val="-3"/>
        </w:rPr>
        <w:t>’</w:t>
      </w:r>
      <w:r w:rsidRPr="0013438F">
        <w:rPr>
          <w:rFonts w:ascii="Arial" w:hAnsi="Arial" w:cs="Arial"/>
          <w:color w:val="000000"/>
        </w:rPr>
        <w:t>s performance</w:t>
      </w:r>
      <w:r w:rsidRPr="0013438F">
        <w:rPr>
          <w:rFonts w:ascii="Arial" w:hAnsi="Arial" w:cs="Arial"/>
        </w:rPr>
        <w:t xml:space="preserve"> </w:t>
      </w:r>
    </w:p>
    <w:p w:rsidR="0013438F" w:rsidRPr="0013438F" w:rsidRDefault="00A84AAC" w:rsidP="00AC032A">
      <w:pPr>
        <w:pStyle w:val="ListParagraph"/>
        <w:numPr>
          <w:ilvl w:val="0"/>
          <w:numId w:val="6"/>
        </w:numPr>
        <w:spacing w:before="200" w:line="201" w:lineRule="exact"/>
        <w:rPr>
          <w:rFonts w:ascii="Arial" w:hAnsi="Arial" w:cs="Arial"/>
          <w:color w:val="010302"/>
        </w:rPr>
      </w:pPr>
      <w:r w:rsidRPr="0013438F">
        <w:rPr>
          <w:rFonts w:ascii="Arial" w:hAnsi="Arial" w:cs="Arial"/>
          <w:color w:val="000000"/>
        </w:rPr>
        <w:t>placing unreasonable expectations on someone in relation to their job, responsibilities, or hours of work, or coercing someone to</w:t>
      </w:r>
      <w:r w:rsidRPr="0013438F">
        <w:rPr>
          <w:rFonts w:ascii="Arial" w:hAnsi="Arial" w:cs="Arial"/>
        </w:rPr>
        <w:t xml:space="preserve"> </w:t>
      </w:r>
      <w:r w:rsidRPr="0013438F">
        <w:rPr>
          <w:rFonts w:ascii="Arial" w:hAnsi="Arial" w:cs="Arial"/>
          <w:color w:val="000000"/>
        </w:rPr>
        <w:t>meet such expectations</w:t>
      </w:r>
      <w:r w:rsidRPr="0013438F">
        <w:rPr>
          <w:rFonts w:ascii="Arial" w:hAnsi="Arial" w:cs="Arial"/>
        </w:rPr>
        <w:t xml:space="preserve"> </w:t>
      </w:r>
    </w:p>
    <w:p w:rsidR="007150CA" w:rsidRPr="0013438F" w:rsidRDefault="00A84AAC" w:rsidP="00AC032A">
      <w:pPr>
        <w:pStyle w:val="ListParagraph"/>
        <w:numPr>
          <w:ilvl w:val="0"/>
          <w:numId w:val="6"/>
        </w:numPr>
        <w:spacing w:before="200" w:line="201" w:lineRule="exact"/>
        <w:rPr>
          <w:rFonts w:ascii="Arial" w:hAnsi="Arial" w:cs="Arial"/>
          <w:color w:val="010302"/>
        </w:rPr>
      </w:pPr>
      <w:r w:rsidRPr="0013438F">
        <w:rPr>
          <w:rFonts w:ascii="Arial" w:hAnsi="Arial" w:cs="Arial"/>
          <w:color w:val="000000"/>
        </w:rPr>
        <w:t>sexual harassment</w:t>
      </w:r>
      <w:r w:rsidRPr="0013438F">
        <w:rPr>
          <w:rFonts w:ascii="Arial" w:hAnsi="Arial" w:cs="Arial"/>
        </w:rPr>
        <w:t xml:space="preserve"> </w:t>
      </w:r>
    </w:p>
    <w:p w:rsidR="0013438F" w:rsidRDefault="0013438F" w:rsidP="003D26AA">
      <w:pPr>
        <w:spacing w:before="160" w:line="189" w:lineRule="exact"/>
        <w:ind w:right="-2"/>
        <w:rPr>
          <w:b/>
        </w:rPr>
      </w:pPr>
    </w:p>
    <w:p w:rsidR="007150CA" w:rsidRPr="0013438F" w:rsidRDefault="00E85D06" w:rsidP="003D26AA">
      <w:pPr>
        <w:spacing w:before="160" w:line="189" w:lineRule="exact"/>
        <w:ind w:right="-2"/>
        <w:rPr>
          <w:rFonts w:ascii="Arial" w:hAnsi="Arial" w:cs="Arial"/>
          <w:b/>
          <w:color w:val="010302"/>
        </w:rPr>
      </w:pPr>
      <w:hyperlink r:id="rId18" w:history="1">
        <w:r w:rsidR="00A84AAC" w:rsidRPr="0013438F">
          <w:rPr>
            <w:rFonts w:ascii="Arial" w:hAnsi="Arial" w:cs="Arial"/>
            <w:b/>
            <w:color w:val="000000"/>
            <w:u w:val="single"/>
          </w:rPr>
          <w:t>What does the law say about harassment?</w:t>
        </w:r>
      </w:hyperlink>
      <w:r w:rsidR="00A84AAC" w:rsidRPr="0013438F">
        <w:rPr>
          <w:rFonts w:ascii="Arial" w:hAnsi="Arial" w:cs="Arial"/>
          <w:b/>
        </w:rPr>
        <w:t xml:space="preserve"> </w:t>
      </w:r>
    </w:p>
    <w:p w:rsidR="007150CA" w:rsidRPr="004F5F28" w:rsidRDefault="00A84AAC" w:rsidP="003D26AA">
      <w:pPr>
        <w:spacing w:before="60" w:line="201" w:lineRule="exact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In some cases, acts of harassment can be civil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 xml:space="preserve">fences, which can be brought to an employment </w:t>
      </w:r>
      <w:r w:rsidRPr="004F5F28">
        <w:rPr>
          <w:rFonts w:ascii="Arial" w:hAnsi="Arial" w:cs="Arial"/>
          <w:color w:val="000000"/>
        </w:rPr>
        <w:lastRenderedPageBreak/>
        <w:t xml:space="preserve">tribunal or county court.  </w:t>
      </w:r>
    </w:p>
    <w:p w:rsidR="007150CA" w:rsidRPr="004F5F28" w:rsidRDefault="00A84AAC" w:rsidP="003D26AA">
      <w:pPr>
        <w:spacing w:before="158" w:line="250" w:lineRule="exact"/>
        <w:ind w:right="-2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In some cases, conduct that amounts to harassment may also amount to criminal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fences, which can be tried in the criminal courts.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There is not an exhaustive list of acts of harassment that may constitute a criminal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fence. Examples may include, but are not limited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to physical assault:</w:t>
      </w:r>
      <w:r w:rsidRPr="004F5F28">
        <w:rPr>
          <w:rFonts w:ascii="Arial" w:hAnsi="Arial" w:cs="Arial"/>
        </w:rPr>
        <w:t xml:space="preserve"> </w:t>
      </w:r>
    </w:p>
    <w:p w:rsidR="0013438F" w:rsidRPr="0013438F" w:rsidRDefault="00A84AAC" w:rsidP="00AC032A">
      <w:pPr>
        <w:pStyle w:val="ListParagraph"/>
        <w:numPr>
          <w:ilvl w:val="0"/>
          <w:numId w:val="7"/>
        </w:numPr>
        <w:spacing w:before="159" w:line="249" w:lineRule="exact"/>
        <w:ind w:right="-2"/>
        <w:rPr>
          <w:rFonts w:ascii="Arial" w:hAnsi="Arial" w:cs="Arial"/>
          <w:color w:val="010302"/>
        </w:rPr>
      </w:pPr>
      <w:r w:rsidRPr="0013438F">
        <w:rPr>
          <w:rFonts w:ascii="Arial" w:hAnsi="Arial" w:cs="Arial"/>
          <w:color w:val="000000"/>
        </w:rPr>
        <w:t>making violent or death threats</w:t>
      </w:r>
    </w:p>
    <w:p w:rsidR="0013438F" w:rsidRPr="0013438F" w:rsidRDefault="00A84AAC" w:rsidP="00AC032A">
      <w:pPr>
        <w:pStyle w:val="ListParagraph"/>
        <w:numPr>
          <w:ilvl w:val="0"/>
          <w:numId w:val="7"/>
        </w:numPr>
        <w:spacing w:before="159" w:line="249" w:lineRule="exact"/>
        <w:ind w:right="-2"/>
        <w:rPr>
          <w:rFonts w:ascii="Arial" w:hAnsi="Arial" w:cs="Arial"/>
          <w:color w:val="010302"/>
        </w:rPr>
      </w:pPr>
      <w:r w:rsidRPr="0013438F">
        <w:rPr>
          <w:rFonts w:ascii="Arial" w:hAnsi="Arial" w:cs="Arial"/>
          <w:color w:val="000000"/>
        </w:rPr>
        <w:t>stalking</w:t>
      </w:r>
      <w:r w:rsidRPr="0013438F">
        <w:rPr>
          <w:rFonts w:ascii="Arial" w:hAnsi="Arial" w:cs="Arial"/>
        </w:rPr>
        <w:t xml:space="preserve"> </w:t>
      </w:r>
    </w:p>
    <w:p w:rsidR="0013438F" w:rsidRPr="0013438F" w:rsidRDefault="00A84AAC" w:rsidP="00AC032A">
      <w:pPr>
        <w:pStyle w:val="ListParagraph"/>
        <w:numPr>
          <w:ilvl w:val="0"/>
          <w:numId w:val="7"/>
        </w:numPr>
        <w:spacing w:before="159" w:line="249" w:lineRule="exact"/>
        <w:ind w:right="-2"/>
        <w:rPr>
          <w:rFonts w:ascii="Arial" w:hAnsi="Arial" w:cs="Arial"/>
          <w:color w:val="010302"/>
        </w:rPr>
      </w:pPr>
      <w:r w:rsidRPr="0013438F">
        <w:rPr>
          <w:rFonts w:ascii="Arial" w:hAnsi="Arial" w:cs="Arial"/>
          <w:color w:val="000000"/>
        </w:rPr>
        <w:t>hate crimes</w:t>
      </w:r>
      <w:r w:rsidRPr="0013438F">
        <w:rPr>
          <w:rFonts w:ascii="Arial" w:hAnsi="Arial" w:cs="Arial"/>
        </w:rPr>
        <w:t xml:space="preserve"> </w:t>
      </w:r>
    </w:p>
    <w:p w:rsidR="007150CA" w:rsidRPr="0013438F" w:rsidRDefault="00A84AAC" w:rsidP="00AC032A">
      <w:pPr>
        <w:pStyle w:val="ListParagraph"/>
        <w:numPr>
          <w:ilvl w:val="0"/>
          <w:numId w:val="7"/>
        </w:numPr>
        <w:spacing w:before="159" w:line="249" w:lineRule="exact"/>
        <w:ind w:right="-2"/>
        <w:rPr>
          <w:rFonts w:ascii="Arial" w:hAnsi="Arial" w:cs="Arial"/>
          <w:color w:val="010302"/>
        </w:rPr>
      </w:pPr>
      <w:r w:rsidRPr="0013438F">
        <w:rPr>
          <w:rFonts w:ascii="Arial" w:hAnsi="Arial" w:cs="Arial"/>
          <w:color w:val="000000"/>
        </w:rPr>
        <w:t>sexual harassment</w:t>
      </w:r>
      <w:r w:rsidRPr="0013438F">
        <w:rPr>
          <w:rFonts w:ascii="Arial" w:hAnsi="Arial" w:cs="Arial"/>
        </w:rPr>
        <w:t xml:space="preserve"> </w:t>
      </w:r>
    </w:p>
    <w:p w:rsidR="0013438F" w:rsidRPr="004F5F28" w:rsidRDefault="0013438F" w:rsidP="003D26AA">
      <w:pPr>
        <w:spacing w:after="97"/>
        <w:rPr>
          <w:rFonts w:ascii="Arial" w:hAnsi="Arial" w:cs="Arial"/>
          <w:color w:val="000000" w:themeColor="text1"/>
        </w:rPr>
      </w:pPr>
      <w:r w:rsidRPr="00414324">
        <w:rPr>
          <w:rFonts w:ascii="Arial" w:hAnsi="Arial" w:cs="Arial"/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054913EB" wp14:editId="5F8DD298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6293485" cy="1377315"/>
                <wp:effectExtent l="0" t="0" r="0" b="0"/>
                <wp:wrapSquare wrapText="bothSides"/>
                <wp:docPr id="1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3485" cy="13773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B49" w:rsidRPr="00F25D02" w:rsidRDefault="006E4B49" w:rsidP="0013438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25D0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Examples</w:t>
                            </w:r>
                            <w:r w:rsidRPr="00F25D0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6E4B49" w:rsidRPr="004F5F28" w:rsidRDefault="006E4B49" w:rsidP="0013438F">
                            <w:pPr>
                              <w:spacing w:line="201" w:lineRule="exact"/>
                              <w:rPr>
                                <w:rFonts w:ascii="Arial" w:hAnsi="Arial" w:cs="Arial"/>
                                <w:color w:val="010302"/>
                              </w:rPr>
                            </w:pPr>
                          </w:p>
                          <w:p w:rsidR="006E4B49" w:rsidRPr="004F5F28" w:rsidRDefault="006E4B49" w:rsidP="0013438F">
                            <w:pPr>
                              <w:spacing w:line="249" w:lineRule="exact"/>
                              <w:ind w:right="468"/>
                              <w:rPr>
                                <w:rFonts w:ascii="Arial" w:hAnsi="Arial" w:cs="Arial"/>
                                <w:color w:val="010302"/>
                              </w:rPr>
                            </w:pP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The complaint alleged that a councillor had behaved in a disrespectful and harassing manner towards two fellow female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councillors and o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3"/>
                              </w:rPr>
                              <w:t>f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ficers. It was established that the councillor had made unwarranted and inappropriate physical contact with the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councillors and o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3"/>
                              </w:rPr>
                              <w:t>f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ficers at an o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3"/>
                              </w:rPr>
                              <w:t>f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ficial event and had also made remarks towards the o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3"/>
                              </w:rPr>
                              <w:t>f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ficers which were patronising and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demeaning. The councillor was found to been in breach of the Code of Conduct.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E4B49" w:rsidRPr="00414324" w:rsidRDefault="006E4B49" w:rsidP="0013438F">
                            <w:pPr>
                              <w:spacing w:line="249" w:lineRule="exact"/>
                              <w:ind w:right="548"/>
                              <w:rPr>
                                <w:rFonts w:ascii="Arial" w:hAnsi="Arial" w:cs="Arial"/>
                                <w:color w:val="01030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913EB" id="_x0000_s1034" type="#_x0000_t202" style="position:absolute;margin-left:0;margin-top:21.7pt;width:495.55pt;height:108.45pt;z-index:251817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" fillcolor="#d8d8d8 [2732]" stroked="f">
                <v:textbox>
                  <w:txbxContent>
                    <w:p w:rsidR="006E4B49" w:rsidRPr="00F25D02" w:rsidRDefault="006E4B49" w:rsidP="0013438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25D02">
                        <w:rPr>
                          <w:rFonts w:ascii="Arial" w:hAnsi="Arial" w:cs="Arial"/>
                          <w:b/>
                          <w:color w:val="000000"/>
                        </w:rPr>
                        <w:t>Examples</w:t>
                      </w:r>
                      <w:r w:rsidRPr="00F25D0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6E4B49" w:rsidRPr="004F5F28" w:rsidRDefault="006E4B49" w:rsidP="0013438F">
                      <w:pPr>
                        <w:spacing w:line="201" w:lineRule="exact"/>
                        <w:rPr>
                          <w:rFonts w:ascii="Arial" w:hAnsi="Arial" w:cs="Arial"/>
                          <w:color w:val="010302"/>
                        </w:rPr>
                      </w:pPr>
                    </w:p>
                    <w:p w:rsidR="006E4B49" w:rsidRPr="004F5F28" w:rsidRDefault="006E4B49" w:rsidP="0013438F">
                      <w:pPr>
                        <w:spacing w:line="249" w:lineRule="exact"/>
                        <w:ind w:right="468"/>
                        <w:rPr>
                          <w:rFonts w:ascii="Arial" w:hAnsi="Arial" w:cs="Arial"/>
                          <w:color w:val="010302"/>
                        </w:rPr>
                      </w:pP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The complaint alleged that a councillor had behaved in a disrespectful and harassing manner towards two fellow female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councillors and o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3"/>
                        </w:rPr>
                        <w:t>f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ficers. It was established that the councillor had made unwarranted and inappropriate physical contact with the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councillors and o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3"/>
                        </w:rPr>
                        <w:t>f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ficers at an o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3"/>
                        </w:rPr>
                        <w:t>f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ficial event and had also made remarks towards the o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3"/>
                        </w:rPr>
                        <w:t>f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ficers which were patronising and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demeaning. The councillor was found to been in breach of the Code of Conduct.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E4B49" w:rsidRPr="00414324" w:rsidRDefault="006E4B49" w:rsidP="0013438F">
                      <w:pPr>
                        <w:spacing w:line="249" w:lineRule="exact"/>
                        <w:ind w:right="548"/>
                        <w:rPr>
                          <w:rFonts w:ascii="Arial" w:hAnsi="Arial" w:cs="Arial"/>
                          <w:color w:val="01030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150CA" w:rsidRPr="0013438F" w:rsidRDefault="007150CA" w:rsidP="0013438F">
      <w:pPr>
        <w:spacing w:line="201" w:lineRule="exact"/>
        <w:rPr>
          <w:rFonts w:ascii="Arial" w:hAnsi="Arial" w:cs="Arial"/>
          <w:color w:val="010302"/>
        </w:rPr>
      </w:pPr>
    </w:p>
    <w:p w:rsidR="0013438F" w:rsidRDefault="0013438F" w:rsidP="003D26AA">
      <w:pPr>
        <w:spacing w:line="420" w:lineRule="exact"/>
        <w:ind w:right="146"/>
        <w:rPr>
          <w:rFonts w:ascii="Arial" w:hAnsi="Arial" w:cs="Arial"/>
          <w:color w:val="000000"/>
        </w:rPr>
      </w:pPr>
    </w:p>
    <w:p w:rsidR="0013438F" w:rsidRPr="0013438F" w:rsidRDefault="00A84AAC" w:rsidP="004B0307">
      <w:pPr>
        <w:pStyle w:val="Heading2"/>
      </w:pPr>
      <w:bookmarkStart w:id="7" w:name="_Toc87447431"/>
      <w:r w:rsidRPr="0013438F">
        <w:t>Discrimination</w:t>
      </w:r>
      <w:bookmarkEnd w:id="7"/>
      <w:r w:rsidRPr="0013438F">
        <w:t xml:space="preserve"> </w:t>
      </w:r>
    </w:p>
    <w:p w:rsidR="007150CA" w:rsidRDefault="00A84AAC" w:rsidP="003D26AA">
      <w:pPr>
        <w:spacing w:line="420" w:lineRule="exact"/>
        <w:ind w:right="146"/>
        <w:rPr>
          <w:rFonts w:ascii="Arial" w:hAnsi="Arial" w:cs="Arial"/>
        </w:rPr>
      </w:pPr>
      <w:r w:rsidRPr="004F5F28">
        <w:rPr>
          <w:rFonts w:ascii="Arial" w:hAnsi="Arial" w:cs="Arial"/>
          <w:color w:val="000000"/>
        </w:rPr>
        <w:t>As a councillor:</w:t>
      </w:r>
      <w:r w:rsidRPr="004F5F28">
        <w:rPr>
          <w:rFonts w:ascii="Arial" w:hAnsi="Arial" w:cs="Arial"/>
        </w:rPr>
        <w:t xml:space="preserve"> </w:t>
      </w:r>
    </w:p>
    <w:p w:rsidR="0013438F" w:rsidRPr="004F5F28" w:rsidRDefault="0013438F" w:rsidP="003D26AA">
      <w:pPr>
        <w:spacing w:line="420" w:lineRule="exact"/>
        <w:ind w:right="146"/>
        <w:rPr>
          <w:rFonts w:ascii="Arial" w:hAnsi="Arial" w:cs="Arial"/>
          <w:color w:val="010302"/>
        </w:rPr>
      </w:pPr>
    </w:p>
    <w:p w:rsidR="007150CA" w:rsidRPr="0013438F" w:rsidRDefault="00A84AAC" w:rsidP="00AC032A">
      <w:pPr>
        <w:pStyle w:val="ListParagraph"/>
        <w:numPr>
          <w:ilvl w:val="0"/>
          <w:numId w:val="11"/>
        </w:numPr>
        <w:spacing w:before="60" w:line="201" w:lineRule="exact"/>
        <w:rPr>
          <w:rFonts w:ascii="Arial" w:hAnsi="Arial" w:cs="Arial"/>
          <w:color w:val="010302"/>
        </w:rPr>
      </w:pPr>
      <w:r w:rsidRPr="0013438F">
        <w:rPr>
          <w:rFonts w:ascii="Arial" w:hAnsi="Arial" w:cs="Arial"/>
          <w:color w:val="000000"/>
        </w:rPr>
        <w:t>I promote equalities and do not discriminate unlawfully against any person.</w:t>
      </w:r>
      <w:r w:rsidRPr="0013438F">
        <w:rPr>
          <w:rFonts w:ascii="Arial" w:hAnsi="Arial" w:cs="Arial"/>
        </w:rPr>
        <w:t xml:space="preserve"> </w:t>
      </w:r>
    </w:p>
    <w:p w:rsidR="007150CA" w:rsidRPr="004F5F28" w:rsidRDefault="00A84AAC" w:rsidP="003D26AA">
      <w:pPr>
        <w:spacing w:before="159" w:line="249" w:lineRule="exact"/>
        <w:ind w:right="146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Councillors have a central role to play in ensuring that equality issues are integral to the local authority's performance and strategic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aims, and that there is a strong vision and public commitment to equality across public services.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13438F">
      <w:pPr>
        <w:spacing w:before="158" w:line="250" w:lineRule="exact"/>
        <w:ind w:right="146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The Equality Act 2010 imposes positive duties on local authori</w:t>
      </w:r>
      <w:r w:rsidR="0013438F">
        <w:rPr>
          <w:rFonts w:ascii="Arial" w:hAnsi="Arial" w:cs="Arial"/>
          <w:color w:val="000000"/>
        </w:rPr>
        <w:t xml:space="preserve">ties to promote equality and to </w:t>
      </w:r>
      <w:r w:rsidRPr="004F5F28">
        <w:rPr>
          <w:rFonts w:ascii="Arial" w:hAnsi="Arial" w:cs="Arial"/>
          <w:color w:val="000000"/>
        </w:rPr>
        <w:t>eliminate unlawful discrimination and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harassment. Under the Act your authority may be liable for any discriminatory acts which you commit. This will apply when you do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something in your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ficial capacity in a discriminatory manne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 xml:space="preserve">. </w:t>
      </w: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 must be careful not to act in a way which may amount to any of the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prohibited forms of discrimination, or to do anything which hinders your authority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>s fulfilment of its positive duties under the Act. Such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conduct may cause your authority to break the la</w:t>
      </w:r>
      <w:r w:rsidRPr="004F5F28">
        <w:rPr>
          <w:rFonts w:ascii="Arial" w:hAnsi="Arial" w:cs="Arial"/>
          <w:color w:val="000000"/>
          <w:spacing w:val="-9"/>
        </w:rPr>
        <w:t>w</w:t>
      </w:r>
      <w:r w:rsidRPr="004F5F28">
        <w:rPr>
          <w:rFonts w:ascii="Arial" w:hAnsi="Arial" w:cs="Arial"/>
          <w:color w:val="000000"/>
        </w:rPr>
        <w:t>, and you may find yourself subject to a complaint that you have breached this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paragraph of the Code of Conduct. If you are unsure about the particular nature of the duties of your authority you should seek advice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from the monitoring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 or parish clerk.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3D26AA">
      <w:pPr>
        <w:spacing w:before="159" w:line="249" w:lineRule="exact"/>
        <w:ind w:right="146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Unlawful discrimination is where someone is treated unfairly because of a protected characteristic. Protected characteristics are specific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aspects of a person's identity defined by the Equality Act 2010. They are:</w:t>
      </w:r>
      <w:r w:rsidRPr="004F5F28">
        <w:rPr>
          <w:rFonts w:ascii="Arial" w:hAnsi="Arial" w:cs="Arial"/>
        </w:rPr>
        <w:t xml:space="preserve"> </w:t>
      </w:r>
    </w:p>
    <w:p w:rsidR="0013438F" w:rsidRPr="0013438F" w:rsidRDefault="0013438F" w:rsidP="00AC032A">
      <w:pPr>
        <w:pStyle w:val="ListParagraph"/>
        <w:numPr>
          <w:ilvl w:val="0"/>
          <w:numId w:val="11"/>
        </w:numPr>
        <w:spacing w:before="159" w:line="249" w:lineRule="exact"/>
        <w:ind w:right="146"/>
        <w:rPr>
          <w:rFonts w:ascii="Arial" w:hAnsi="Arial" w:cs="Arial"/>
          <w:color w:val="010302"/>
        </w:rPr>
      </w:pPr>
      <w:r>
        <w:rPr>
          <w:rFonts w:ascii="Arial" w:hAnsi="Arial" w:cs="Arial"/>
          <w:color w:val="000000"/>
        </w:rPr>
        <w:t>age</w:t>
      </w:r>
    </w:p>
    <w:p w:rsidR="0013438F" w:rsidRPr="0013438F" w:rsidRDefault="0013438F" w:rsidP="00AC032A">
      <w:pPr>
        <w:pStyle w:val="ListParagraph"/>
        <w:numPr>
          <w:ilvl w:val="0"/>
          <w:numId w:val="11"/>
        </w:numPr>
        <w:spacing w:before="159" w:line="249" w:lineRule="exact"/>
        <w:ind w:right="146"/>
        <w:rPr>
          <w:rFonts w:ascii="Arial" w:hAnsi="Arial" w:cs="Arial"/>
          <w:color w:val="010302"/>
        </w:rPr>
      </w:pPr>
      <w:r>
        <w:rPr>
          <w:rFonts w:ascii="Arial" w:hAnsi="Arial" w:cs="Arial"/>
          <w:color w:val="000000"/>
        </w:rPr>
        <w:t>disability</w:t>
      </w:r>
    </w:p>
    <w:p w:rsidR="0013438F" w:rsidRPr="0013438F" w:rsidRDefault="00A84AAC" w:rsidP="00AC032A">
      <w:pPr>
        <w:pStyle w:val="ListParagraph"/>
        <w:numPr>
          <w:ilvl w:val="0"/>
          <w:numId w:val="11"/>
        </w:numPr>
        <w:spacing w:before="159" w:line="249" w:lineRule="exact"/>
        <w:ind w:right="146"/>
        <w:rPr>
          <w:rFonts w:ascii="Arial" w:hAnsi="Arial" w:cs="Arial"/>
          <w:color w:val="010302"/>
        </w:rPr>
      </w:pPr>
      <w:r w:rsidRPr="0013438F">
        <w:rPr>
          <w:rFonts w:ascii="Arial" w:hAnsi="Arial" w:cs="Arial"/>
          <w:color w:val="000000"/>
        </w:rPr>
        <w:t>gender reassignment</w:t>
      </w:r>
    </w:p>
    <w:p w:rsidR="0013438F" w:rsidRPr="0013438F" w:rsidRDefault="00A84AAC" w:rsidP="00AC032A">
      <w:pPr>
        <w:pStyle w:val="ListParagraph"/>
        <w:numPr>
          <w:ilvl w:val="0"/>
          <w:numId w:val="11"/>
        </w:numPr>
        <w:spacing w:before="159" w:line="249" w:lineRule="exact"/>
        <w:ind w:right="146"/>
        <w:rPr>
          <w:rFonts w:ascii="Arial" w:hAnsi="Arial" w:cs="Arial"/>
          <w:color w:val="010302"/>
        </w:rPr>
      </w:pPr>
      <w:r w:rsidRPr="0013438F">
        <w:rPr>
          <w:rFonts w:ascii="Arial" w:hAnsi="Arial" w:cs="Arial"/>
          <w:color w:val="000000"/>
        </w:rPr>
        <w:t>marriage and civil partnership</w:t>
      </w:r>
      <w:r w:rsidRPr="0013438F">
        <w:rPr>
          <w:rFonts w:ascii="Arial" w:hAnsi="Arial" w:cs="Arial"/>
        </w:rPr>
        <w:t xml:space="preserve"> </w:t>
      </w:r>
    </w:p>
    <w:p w:rsidR="0013438F" w:rsidRPr="0013438F" w:rsidRDefault="00A84AAC" w:rsidP="00AC032A">
      <w:pPr>
        <w:pStyle w:val="ListParagraph"/>
        <w:numPr>
          <w:ilvl w:val="0"/>
          <w:numId w:val="11"/>
        </w:numPr>
        <w:spacing w:before="159" w:line="249" w:lineRule="exact"/>
        <w:ind w:right="146"/>
        <w:rPr>
          <w:rFonts w:ascii="Arial" w:hAnsi="Arial" w:cs="Arial"/>
          <w:color w:val="010302"/>
        </w:rPr>
      </w:pPr>
      <w:r w:rsidRPr="0013438F">
        <w:rPr>
          <w:rFonts w:ascii="Arial" w:hAnsi="Arial" w:cs="Arial"/>
          <w:color w:val="000000"/>
        </w:rPr>
        <w:lastRenderedPageBreak/>
        <w:t>pregnancy and maternity</w:t>
      </w:r>
    </w:p>
    <w:p w:rsidR="0013438F" w:rsidRPr="0013438F" w:rsidRDefault="0013438F" w:rsidP="00AC032A">
      <w:pPr>
        <w:pStyle w:val="ListParagraph"/>
        <w:numPr>
          <w:ilvl w:val="0"/>
          <w:numId w:val="11"/>
        </w:numPr>
        <w:spacing w:before="159" w:line="249" w:lineRule="exact"/>
        <w:ind w:right="146"/>
        <w:rPr>
          <w:rFonts w:ascii="Arial" w:hAnsi="Arial" w:cs="Arial"/>
          <w:color w:val="010302"/>
        </w:rPr>
      </w:pPr>
      <w:r>
        <w:rPr>
          <w:rFonts w:ascii="Arial" w:hAnsi="Arial" w:cs="Arial"/>
          <w:color w:val="000000"/>
        </w:rPr>
        <w:t>race</w:t>
      </w:r>
      <w:r w:rsidR="00A84AAC" w:rsidRPr="0013438F">
        <w:rPr>
          <w:rFonts w:ascii="Arial" w:hAnsi="Arial" w:cs="Arial"/>
        </w:rPr>
        <w:t xml:space="preserve"> </w:t>
      </w:r>
    </w:p>
    <w:p w:rsidR="0013438F" w:rsidRPr="0013438F" w:rsidRDefault="00A84AAC" w:rsidP="00AC032A">
      <w:pPr>
        <w:pStyle w:val="ListParagraph"/>
        <w:numPr>
          <w:ilvl w:val="0"/>
          <w:numId w:val="11"/>
        </w:numPr>
        <w:spacing w:before="159" w:line="249" w:lineRule="exact"/>
        <w:ind w:right="146"/>
        <w:rPr>
          <w:rFonts w:ascii="Arial" w:hAnsi="Arial" w:cs="Arial"/>
          <w:color w:val="010302"/>
        </w:rPr>
      </w:pPr>
      <w:r w:rsidRPr="0013438F">
        <w:rPr>
          <w:rFonts w:ascii="Arial" w:hAnsi="Arial" w:cs="Arial"/>
          <w:color w:val="000000"/>
        </w:rPr>
        <w:t>religion or belief</w:t>
      </w:r>
      <w:r w:rsidRPr="0013438F">
        <w:rPr>
          <w:rFonts w:ascii="Arial" w:hAnsi="Arial" w:cs="Arial"/>
        </w:rPr>
        <w:t xml:space="preserve"> </w:t>
      </w:r>
    </w:p>
    <w:p w:rsidR="0013438F" w:rsidRPr="0013438F" w:rsidRDefault="00A84AAC" w:rsidP="00AC032A">
      <w:pPr>
        <w:pStyle w:val="ListParagraph"/>
        <w:numPr>
          <w:ilvl w:val="0"/>
          <w:numId w:val="11"/>
        </w:numPr>
        <w:spacing w:before="159" w:line="249" w:lineRule="exact"/>
        <w:ind w:right="146"/>
        <w:rPr>
          <w:rFonts w:ascii="Arial" w:hAnsi="Arial" w:cs="Arial"/>
          <w:color w:val="010302"/>
        </w:rPr>
      </w:pPr>
      <w:r w:rsidRPr="0013438F">
        <w:rPr>
          <w:rFonts w:ascii="Arial" w:hAnsi="Arial" w:cs="Arial"/>
          <w:color w:val="000000"/>
        </w:rPr>
        <w:t>sex and sexual orientation</w:t>
      </w:r>
    </w:p>
    <w:p w:rsidR="0013438F" w:rsidRPr="0013438F" w:rsidRDefault="0013438F" w:rsidP="0013438F">
      <w:pPr>
        <w:spacing w:before="159" w:line="249" w:lineRule="exact"/>
        <w:ind w:right="146"/>
        <w:rPr>
          <w:rFonts w:ascii="Arial" w:hAnsi="Arial" w:cs="Arial"/>
          <w:color w:val="010302"/>
        </w:rPr>
      </w:pPr>
    </w:p>
    <w:p w:rsidR="007150CA" w:rsidRPr="0013438F" w:rsidRDefault="0013438F" w:rsidP="0013438F">
      <w:pPr>
        <w:spacing w:before="159" w:line="249" w:lineRule="exact"/>
        <w:ind w:right="146"/>
        <w:rPr>
          <w:rFonts w:ascii="Arial" w:hAnsi="Arial" w:cs="Arial"/>
          <w:color w:val="010302"/>
        </w:rPr>
      </w:pPr>
      <w:r w:rsidRPr="0013438F">
        <w:rPr>
          <w:rFonts w:ascii="Arial" w:hAnsi="Arial" w:cs="Arial"/>
          <w:color w:val="000000"/>
        </w:rPr>
        <w:t>The</w:t>
      </w:r>
      <w:r w:rsidR="00A84AAC" w:rsidRPr="0013438F">
        <w:rPr>
          <w:rFonts w:ascii="Arial" w:hAnsi="Arial" w:cs="Arial"/>
          <w:color w:val="000000"/>
        </w:rPr>
        <w:t>re are four main forms of discrimination:</w:t>
      </w:r>
      <w:r w:rsidR="00A84AAC" w:rsidRPr="0013438F">
        <w:rPr>
          <w:rFonts w:ascii="Arial" w:hAnsi="Arial" w:cs="Arial"/>
        </w:rPr>
        <w:t xml:space="preserve"> </w:t>
      </w:r>
    </w:p>
    <w:p w:rsidR="007150CA" w:rsidRPr="004F5F28" w:rsidRDefault="00A84AAC" w:rsidP="003D26AA">
      <w:pPr>
        <w:spacing w:before="159" w:line="249" w:lineRule="exact"/>
        <w:ind w:right="144"/>
        <w:rPr>
          <w:rFonts w:ascii="Arial" w:hAnsi="Arial" w:cs="Arial"/>
          <w:color w:val="010302"/>
        </w:rPr>
      </w:pPr>
      <w:r w:rsidRPr="0013438F">
        <w:rPr>
          <w:rFonts w:ascii="Arial" w:hAnsi="Arial" w:cs="Arial"/>
          <w:b/>
          <w:color w:val="000000"/>
        </w:rPr>
        <w:t>Direct discrimination</w:t>
      </w:r>
      <w:r w:rsidRPr="004F5F28">
        <w:rPr>
          <w:rFonts w:ascii="Arial" w:hAnsi="Arial" w:cs="Arial"/>
          <w:color w:val="000000"/>
        </w:rPr>
        <w:t>: treating people di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ferently because of their age, disabilit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, gender reassignment, marriage or civil partnership,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pregnancy or maternit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, race, religion or belief, sex, or sexual orientation.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3D26AA">
      <w:pPr>
        <w:spacing w:before="158" w:line="250" w:lineRule="exact"/>
        <w:ind w:right="144"/>
        <w:rPr>
          <w:rFonts w:ascii="Arial" w:hAnsi="Arial" w:cs="Arial"/>
          <w:color w:val="010302"/>
        </w:rPr>
      </w:pPr>
      <w:r w:rsidRPr="0013438F">
        <w:rPr>
          <w:rFonts w:ascii="Arial" w:hAnsi="Arial" w:cs="Arial"/>
          <w:b/>
          <w:color w:val="000000"/>
        </w:rPr>
        <w:t>Indirect discrimination:</w:t>
      </w:r>
      <w:r w:rsidRPr="004F5F28">
        <w:rPr>
          <w:rFonts w:ascii="Arial" w:hAnsi="Arial" w:cs="Arial"/>
          <w:color w:val="000000"/>
        </w:rPr>
        <w:t xml:space="preserve"> treatment which does not appear to di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ferentiate between people because of their age, disabilit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, gender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reassignment, marriage or civil partnership, pregnancy or maternit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, race, religion or belief, sex, or sexual orientation but which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disproportionately disadvantages them.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13438F">
      <w:pPr>
        <w:spacing w:before="158" w:line="250" w:lineRule="exact"/>
        <w:ind w:right="144"/>
        <w:rPr>
          <w:rFonts w:ascii="Arial" w:hAnsi="Arial" w:cs="Arial"/>
          <w:color w:val="010302"/>
        </w:rPr>
      </w:pPr>
      <w:r w:rsidRPr="0013438F">
        <w:rPr>
          <w:rFonts w:ascii="Arial" w:hAnsi="Arial" w:cs="Arial"/>
          <w:b/>
          <w:color w:val="000000"/>
        </w:rPr>
        <w:t>Harassment:</w:t>
      </w:r>
      <w:r w:rsidRPr="004F5F28">
        <w:rPr>
          <w:rFonts w:ascii="Arial" w:hAnsi="Arial" w:cs="Arial"/>
          <w:color w:val="000000"/>
        </w:rPr>
        <w:t xml:space="preserve"> engaging in unwanted conduct on the grounds of age, disabilit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, gender reassignment, marriage or civil partnership,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pregnancy or maternit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, race, religion or belief, sex, or sexual orientation, which violates another person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>s dignity or creates a hostile,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degrading, humiliating or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fensive environment.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13438F">
      <w:pPr>
        <w:spacing w:before="159" w:line="249" w:lineRule="exact"/>
        <w:ind w:right="144"/>
        <w:rPr>
          <w:rFonts w:ascii="Arial" w:hAnsi="Arial" w:cs="Arial"/>
          <w:color w:val="010302"/>
        </w:rPr>
      </w:pPr>
      <w:r w:rsidRPr="0013438F">
        <w:rPr>
          <w:rFonts w:ascii="Arial" w:hAnsi="Arial" w:cs="Arial"/>
          <w:b/>
          <w:color w:val="000000"/>
          <w:spacing w:val="-3"/>
        </w:rPr>
        <w:t>V</w:t>
      </w:r>
      <w:r w:rsidRPr="0013438F">
        <w:rPr>
          <w:rFonts w:ascii="Arial" w:hAnsi="Arial" w:cs="Arial"/>
          <w:b/>
          <w:color w:val="000000"/>
        </w:rPr>
        <w:t>ictimisation:</w:t>
      </w:r>
      <w:r w:rsidRPr="004F5F28">
        <w:rPr>
          <w:rFonts w:ascii="Arial" w:hAnsi="Arial" w:cs="Arial"/>
          <w:color w:val="000000"/>
        </w:rPr>
        <w:t xml:space="preserve"> treating a person less favourably because they have complained of discrimination, brought proceedings for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discrimination, or been involved in complaining about or bringing proceedings for discrimination.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13438F">
      <w:pPr>
        <w:spacing w:before="200" w:line="201" w:lineRule="exact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Examples of discriminatory behaviour include but are not limited to:</w:t>
      </w:r>
      <w:r w:rsidRPr="004F5F28">
        <w:rPr>
          <w:rFonts w:ascii="Arial" w:hAnsi="Arial" w:cs="Arial"/>
        </w:rPr>
        <w:t xml:space="preserve"> </w:t>
      </w:r>
    </w:p>
    <w:p w:rsidR="00F25D02" w:rsidRPr="00F25D02" w:rsidRDefault="00A84AAC" w:rsidP="00AC032A">
      <w:pPr>
        <w:pStyle w:val="ListParagraph"/>
        <w:numPr>
          <w:ilvl w:val="0"/>
          <w:numId w:val="12"/>
        </w:numPr>
        <w:spacing w:before="200" w:line="201" w:lineRule="exact"/>
        <w:rPr>
          <w:rFonts w:ascii="Arial" w:hAnsi="Arial" w:cs="Arial"/>
          <w:color w:val="010302"/>
        </w:rPr>
      </w:pPr>
      <w:r w:rsidRPr="00F25D02">
        <w:rPr>
          <w:rFonts w:ascii="Arial" w:hAnsi="Arial" w:cs="Arial"/>
          <w:color w:val="000000"/>
        </w:rPr>
        <w:t>exclusion or victimisation based on the Protected Characteristics</w:t>
      </w:r>
      <w:r w:rsidRPr="00F25D02">
        <w:rPr>
          <w:rFonts w:ascii="Arial" w:hAnsi="Arial" w:cs="Arial"/>
        </w:rPr>
        <w:t xml:space="preserve"> </w:t>
      </w:r>
    </w:p>
    <w:p w:rsidR="00F25D02" w:rsidRPr="00F25D02" w:rsidRDefault="00A84AAC" w:rsidP="00AC032A">
      <w:pPr>
        <w:pStyle w:val="ListParagraph"/>
        <w:numPr>
          <w:ilvl w:val="0"/>
          <w:numId w:val="12"/>
        </w:numPr>
        <w:spacing w:before="200" w:line="201" w:lineRule="exact"/>
        <w:rPr>
          <w:rFonts w:ascii="Arial" w:hAnsi="Arial" w:cs="Arial"/>
          <w:color w:val="010302"/>
        </w:rPr>
      </w:pPr>
      <w:r w:rsidRPr="00F25D02">
        <w:rPr>
          <w:rFonts w:ascii="Arial" w:hAnsi="Arial" w:cs="Arial"/>
          <w:color w:val="000000"/>
        </w:rPr>
        <w:t>treating someone less favourably or limiting their opportunities based on any of the Protected Characteristics</w:t>
      </w:r>
      <w:r w:rsidRPr="00F25D02">
        <w:rPr>
          <w:rFonts w:ascii="Arial" w:hAnsi="Arial" w:cs="Arial"/>
        </w:rPr>
        <w:t xml:space="preserve"> </w:t>
      </w:r>
    </w:p>
    <w:p w:rsidR="00F25D02" w:rsidRPr="00F25D02" w:rsidRDefault="00A84AAC" w:rsidP="00AC032A">
      <w:pPr>
        <w:pStyle w:val="ListParagraph"/>
        <w:numPr>
          <w:ilvl w:val="0"/>
          <w:numId w:val="12"/>
        </w:numPr>
        <w:spacing w:before="200" w:line="201" w:lineRule="exact"/>
        <w:rPr>
          <w:rFonts w:ascii="Arial" w:hAnsi="Arial" w:cs="Arial"/>
          <w:color w:val="010302"/>
        </w:rPr>
      </w:pPr>
      <w:r w:rsidRPr="00F25D02">
        <w:rPr>
          <w:rFonts w:ascii="Arial" w:hAnsi="Arial" w:cs="Arial"/>
          <w:color w:val="000000"/>
        </w:rPr>
        <w:t>comments, slurs, jokes, statements, questions, or gestures that are derogatory or o</w:t>
      </w:r>
      <w:r w:rsidRPr="00F25D02">
        <w:rPr>
          <w:rFonts w:ascii="Arial" w:hAnsi="Arial" w:cs="Arial"/>
          <w:color w:val="000000"/>
          <w:spacing w:val="-3"/>
        </w:rPr>
        <w:t>f</w:t>
      </w:r>
      <w:r w:rsidRPr="00F25D02">
        <w:rPr>
          <w:rFonts w:ascii="Arial" w:hAnsi="Arial" w:cs="Arial"/>
          <w:color w:val="000000"/>
        </w:rPr>
        <w:t>fensive to an individual</w:t>
      </w:r>
      <w:r w:rsidRPr="00F25D02">
        <w:rPr>
          <w:rFonts w:ascii="Arial" w:hAnsi="Arial" w:cs="Arial"/>
          <w:color w:val="000000"/>
          <w:spacing w:val="-3"/>
        </w:rPr>
        <w:t>’</w:t>
      </w:r>
      <w:r w:rsidRPr="00F25D02">
        <w:rPr>
          <w:rFonts w:ascii="Arial" w:hAnsi="Arial" w:cs="Arial"/>
          <w:color w:val="000000"/>
        </w:rPr>
        <w:t>s or group</w:t>
      </w:r>
      <w:r w:rsidRPr="00F25D02">
        <w:rPr>
          <w:rFonts w:ascii="Arial" w:hAnsi="Arial" w:cs="Arial"/>
          <w:color w:val="000000"/>
          <w:spacing w:val="-3"/>
        </w:rPr>
        <w:t>’</w:t>
      </w:r>
      <w:r w:rsidRPr="00F25D02">
        <w:rPr>
          <w:rFonts w:ascii="Arial" w:hAnsi="Arial" w:cs="Arial"/>
          <w:color w:val="000000"/>
        </w:rPr>
        <w:t>s</w:t>
      </w:r>
      <w:r w:rsidRPr="00F25D02">
        <w:rPr>
          <w:rFonts w:ascii="Arial" w:hAnsi="Arial" w:cs="Arial"/>
        </w:rPr>
        <w:t xml:space="preserve"> </w:t>
      </w:r>
      <w:r w:rsidRPr="00F25D02">
        <w:rPr>
          <w:rFonts w:ascii="Arial" w:hAnsi="Arial" w:cs="Arial"/>
          <w:color w:val="000000"/>
        </w:rPr>
        <w:t>characteristics</w:t>
      </w:r>
      <w:r w:rsidRPr="00F25D02">
        <w:rPr>
          <w:rFonts w:ascii="Arial" w:hAnsi="Arial" w:cs="Arial"/>
        </w:rPr>
        <w:t xml:space="preserve"> </w:t>
      </w:r>
    </w:p>
    <w:p w:rsidR="00F25D02" w:rsidRPr="00F25D02" w:rsidRDefault="00A84AAC" w:rsidP="00AC032A">
      <w:pPr>
        <w:pStyle w:val="ListParagraph"/>
        <w:numPr>
          <w:ilvl w:val="0"/>
          <w:numId w:val="12"/>
        </w:numPr>
        <w:spacing w:before="200" w:line="201" w:lineRule="exact"/>
        <w:rPr>
          <w:rFonts w:ascii="Arial" w:hAnsi="Arial" w:cs="Arial"/>
          <w:color w:val="010302"/>
        </w:rPr>
      </w:pPr>
      <w:r w:rsidRPr="00F25D02">
        <w:rPr>
          <w:rFonts w:ascii="Arial" w:hAnsi="Arial" w:cs="Arial"/>
          <w:color w:val="000000"/>
        </w:rPr>
        <w:t>promoting negative stereotypes relating to individual</w:t>
      </w:r>
      <w:r w:rsidRPr="00F25D02">
        <w:rPr>
          <w:rFonts w:ascii="Arial" w:hAnsi="Arial" w:cs="Arial"/>
          <w:color w:val="000000"/>
          <w:spacing w:val="-3"/>
        </w:rPr>
        <w:t>’</w:t>
      </w:r>
      <w:r w:rsidRPr="00F25D02">
        <w:rPr>
          <w:rFonts w:ascii="Arial" w:hAnsi="Arial" w:cs="Arial"/>
          <w:color w:val="000000"/>
        </w:rPr>
        <w:t>s or group</w:t>
      </w:r>
      <w:r w:rsidRPr="00F25D02">
        <w:rPr>
          <w:rFonts w:ascii="Arial" w:hAnsi="Arial" w:cs="Arial"/>
          <w:color w:val="000000"/>
          <w:spacing w:val="-3"/>
        </w:rPr>
        <w:t>’</w:t>
      </w:r>
      <w:r w:rsidRPr="00F25D02">
        <w:rPr>
          <w:rFonts w:ascii="Arial" w:hAnsi="Arial" w:cs="Arial"/>
          <w:color w:val="000000"/>
        </w:rPr>
        <w:t>s characteristics</w:t>
      </w:r>
      <w:r w:rsidRPr="00F25D02">
        <w:rPr>
          <w:rFonts w:ascii="Arial" w:hAnsi="Arial" w:cs="Arial"/>
        </w:rPr>
        <w:t xml:space="preserve"> </w:t>
      </w:r>
    </w:p>
    <w:p w:rsidR="00F25D02" w:rsidRPr="00F25D02" w:rsidRDefault="00A84AAC" w:rsidP="00AC032A">
      <w:pPr>
        <w:pStyle w:val="ListParagraph"/>
        <w:numPr>
          <w:ilvl w:val="0"/>
          <w:numId w:val="12"/>
        </w:numPr>
        <w:spacing w:before="200" w:line="201" w:lineRule="exact"/>
        <w:rPr>
          <w:rFonts w:ascii="Arial" w:hAnsi="Arial" w:cs="Arial"/>
          <w:color w:val="010302"/>
        </w:rPr>
      </w:pPr>
      <w:r w:rsidRPr="00F25D02">
        <w:rPr>
          <w:rFonts w:ascii="Arial" w:hAnsi="Arial" w:cs="Arial"/>
          <w:color w:val="000000"/>
        </w:rPr>
        <w:t>racial or ethnic slurs, insults, or jokes</w:t>
      </w:r>
      <w:r w:rsidRPr="00F25D02">
        <w:rPr>
          <w:rFonts w:ascii="Arial" w:hAnsi="Arial" w:cs="Arial"/>
        </w:rPr>
        <w:t xml:space="preserve"> </w:t>
      </w:r>
    </w:p>
    <w:p w:rsidR="00F25D02" w:rsidRPr="00F25D02" w:rsidRDefault="00A84AAC" w:rsidP="00AC032A">
      <w:pPr>
        <w:pStyle w:val="ListParagraph"/>
        <w:numPr>
          <w:ilvl w:val="0"/>
          <w:numId w:val="12"/>
        </w:numPr>
        <w:spacing w:before="200" w:line="201" w:lineRule="exact"/>
        <w:rPr>
          <w:rFonts w:ascii="Arial" w:hAnsi="Arial" w:cs="Arial"/>
          <w:color w:val="010302"/>
        </w:rPr>
      </w:pPr>
      <w:r w:rsidRPr="00F25D02">
        <w:rPr>
          <w:rFonts w:ascii="Arial" w:hAnsi="Arial" w:cs="Arial"/>
          <w:color w:val="000000"/>
        </w:rPr>
        <w:t>intolerance toward religious customs</w:t>
      </w:r>
      <w:r w:rsidRPr="00F25D02">
        <w:rPr>
          <w:rFonts w:ascii="Arial" w:hAnsi="Arial" w:cs="Arial"/>
        </w:rPr>
        <w:t xml:space="preserve"> </w:t>
      </w:r>
    </w:p>
    <w:p w:rsidR="00F25D02" w:rsidRPr="00F25D02" w:rsidRDefault="00A84AAC" w:rsidP="00AC032A">
      <w:pPr>
        <w:pStyle w:val="ListParagraph"/>
        <w:numPr>
          <w:ilvl w:val="0"/>
          <w:numId w:val="12"/>
        </w:numPr>
        <w:spacing w:before="200" w:line="201" w:lineRule="exact"/>
        <w:rPr>
          <w:rFonts w:ascii="Arial" w:hAnsi="Arial" w:cs="Arial"/>
          <w:color w:val="010302"/>
        </w:rPr>
      </w:pPr>
      <w:r w:rsidRPr="00F25D02">
        <w:rPr>
          <w:rFonts w:ascii="Arial" w:hAnsi="Arial" w:cs="Arial"/>
          <w:color w:val="000000"/>
        </w:rPr>
        <w:t>mimicking, mocking, or belittling a person</w:t>
      </w:r>
      <w:r w:rsidRPr="00F25D02">
        <w:rPr>
          <w:rFonts w:ascii="Arial" w:hAnsi="Arial" w:cs="Arial"/>
          <w:color w:val="000000"/>
          <w:spacing w:val="-3"/>
        </w:rPr>
        <w:t>’</w:t>
      </w:r>
      <w:r w:rsidRPr="00F25D02">
        <w:rPr>
          <w:rFonts w:ascii="Arial" w:hAnsi="Arial" w:cs="Arial"/>
          <w:color w:val="000000"/>
        </w:rPr>
        <w:t>s disability</w:t>
      </w:r>
      <w:r w:rsidRPr="00F25D02">
        <w:rPr>
          <w:rFonts w:ascii="Arial" w:hAnsi="Arial" w:cs="Arial"/>
        </w:rPr>
        <w:t xml:space="preserve"> </w:t>
      </w:r>
    </w:p>
    <w:p w:rsidR="00F25D02" w:rsidRPr="00F25D02" w:rsidRDefault="00A84AAC" w:rsidP="00AC032A">
      <w:pPr>
        <w:pStyle w:val="ListParagraph"/>
        <w:numPr>
          <w:ilvl w:val="0"/>
          <w:numId w:val="12"/>
        </w:numPr>
        <w:spacing w:before="200" w:line="201" w:lineRule="exact"/>
        <w:rPr>
          <w:rFonts w:ascii="Arial" w:hAnsi="Arial" w:cs="Arial"/>
          <w:color w:val="010302"/>
        </w:rPr>
      </w:pPr>
      <w:r w:rsidRPr="00F25D02">
        <w:rPr>
          <w:rFonts w:ascii="Arial" w:hAnsi="Arial" w:cs="Arial"/>
          <w:color w:val="000000"/>
        </w:rPr>
        <w:t>homophobic, biphobic or transphobic comments or slurs</w:t>
      </w:r>
      <w:r w:rsidRPr="00F25D02">
        <w:rPr>
          <w:rFonts w:ascii="Arial" w:hAnsi="Arial" w:cs="Arial"/>
        </w:rPr>
        <w:t xml:space="preserve"> </w:t>
      </w:r>
    </w:p>
    <w:p w:rsidR="00F25D02" w:rsidRPr="00F25D02" w:rsidRDefault="00A84AAC" w:rsidP="00AC032A">
      <w:pPr>
        <w:pStyle w:val="ListParagraph"/>
        <w:numPr>
          <w:ilvl w:val="0"/>
          <w:numId w:val="12"/>
        </w:numPr>
        <w:spacing w:before="200" w:line="201" w:lineRule="exact"/>
        <w:rPr>
          <w:rFonts w:ascii="Arial" w:hAnsi="Arial" w:cs="Arial"/>
          <w:color w:val="010302"/>
        </w:rPr>
      </w:pPr>
      <w:r w:rsidRPr="00F25D02">
        <w:rPr>
          <w:rFonts w:ascii="Arial" w:hAnsi="Arial" w:cs="Arial"/>
          <w:color w:val="000000"/>
        </w:rPr>
        <w:t>discriminating against pregnant people or mothers</w:t>
      </w:r>
      <w:r w:rsidRPr="00F25D02">
        <w:rPr>
          <w:rFonts w:ascii="Arial" w:hAnsi="Arial" w:cs="Arial"/>
        </w:rPr>
        <w:t xml:space="preserve"> </w:t>
      </w:r>
    </w:p>
    <w:p w:rsidR="00F25D02" w:rsidRPr="00F25D02" w:rsidRDefault="00A84AAC" w:rsidP="00AC032A">
      <w:pPr>
        <w:pStyle w:val="ListParagraph"/>
        <w:numPr>
          <w:ilvl w:val="0"/>
          <w:numId w:val="12"/>
        </w:numPr>
        <w:spacing w:before="200" w:line="201" w:lineRule="exact"/>
        <w:rPr>
          <w:rFonts w:ascii="Arial" w:hAnsi="Arial" w:cs="Arial"/>
          <w:color w:val="010302"/>
        </w:rPr>
      </w:pPr>
      <w:r w:rsidRPr="00F25D02">
        <w:rPr>
          <w:rFonts w:ascii="Arial" w:hAnsi="Arial" w:cs="Arial"/>
          <w:color w:val="000000"/>
        </w:rPr>
        <w:t>declaring (‘outing’) someone</w:t>
      </w:r>
      <w:r w:rsidRPr="00F25D02">
        <w:rPr>
          <w:rFonts w:ascii="Arial" w:hAnsi="Arial" w:cs="Arial"/>
          <w:color w:val="000000"/>
          <w:spacing w:val="-3"/>
        </w:rPr>
        <w:t>’</w:t>
      </w:r>
      <w:r w:rsidRPr="00F25D02">
        <w:rPr>
          <w:rFonts w:ascii="Arial" w:hAnsi="Arial" w:cs="Arial"/>
          <w:color w:val="000000"/>
        </w:rPr>
        <w:t>s religion or sexuality or threatening to do so against their will</w:t>
      </w:r>
    </w:p>
    <w:p w:rsidR="00F25D02" w:rsidRPr="00F25D02" w:rsidRDefault="00A84AAC" w:rsidP="00AC032A">
      <w:pPr>
        <w:pStyle w:val="ListParagraph"/>
        <w:numPr>
          <w:ilvl w:val="0"/>
          <w:numId w:val="12"/>
        </w:numPr>
        <w:spacing w:before="200" w:line="201" w:lineRule="exact"/>
        <w:rPr>
          <w:rFonts w:ascii="Arial" w:hAnsi="Arial" w:cs="Arial"/>
          <w:color w:val="010302"/>
        </w:rPr>
      </w:pPr>
      <w:r w:rsidRPr="00F25D02">
        <w:rPr>
          <w:rFonts w:ascii="Arial" w:hAnsi="Arial" w:cs="Arial"/>
          <w:color w:val="000000"/>
        </w:rPr>
        <w:t>deliberate, unwarranted application of an authority</w:t>
      </w:r>
      <w:r w:rsidRPr="00F25D02">
        <w:rPr>
          <w:rFonts w:ascii="Arial" w:hAnsi="Arial" w:cs="Arial"/>
          <w:color w:val="000000"/>
          <w:spacing w:val="-3"/>
        </w:rPr>
        <w:t>’</w:t>
      </w:r>
      <w:r w:rsidRPr="00F25D02">
        <w:rPr>
          <w:rFonts w:ascii="Arial" w:hAnsi="Arial" w:cs="Arial"/>
          <w:color w:val="000000"/>
        </w:rPr>
        <w:t>s practice, policy or rule in a way that may constitute indirect discrimination</w:t>
      </w:r>
      <w:r w:rsidRPr="00F25D02">
        <w:rPr>
          <w:rFonts w:ascii="Arial" w:hAnsi="Arial" w:cs="Arial"/>
        </w:rPr>
        <w:t xml:space="preserve"> </w:t>
      </w:r>
    </w:p>
    <w:p w:rsidR="007150CA" w:rsidRPr="00F25D02" w:rsidRDefault="00A84AAC" w:rsidP="00AC032A">
      <w:pPr>
        <w:pStyle w:val="ListParagraph"/>
        <w:numPr>
          <w:ilvl w:val="0"/>
          <w:numId w:val="12"/>
        </w:numPr>
        <w:spacing w:before="200" w:line="201" w:lineRule="exact"/>
        <w:rPr>
          <w:rFonts w:ascii="Arial" w:hAnsi="Arial" w:cs="Arial"/>
          <w:color w:val="010302"/>
        </w:rPr>
      </w:pPr>
      <w:r w:rsidRPr="00F25D02">
        <w:rPr>
          <w:rFonts w:ascii="Arial" w:hAnsi="Arial" w:cs="Arial"/>
          <w:color w:val="000000"/>
        </w:rPr>
        <w:t>instructing, causing, inducing, or knowingly helping someone to commit an act of unlawful discrimination under the Equality Act 2010.</w:t>
      </w:r>
      <w:r w:rsidRPr="00F25D02">
        <w:rPr>
          <w:rFonts w:ascii="Arial" w:hAnsi="Arial" w:cs="Arial"/>
        </w:rPr>
        <w:t xml:space="preserve"> </w:t>
      </w:r>
    </w:p>
    <w:p w:rsidR="007150CA" w:rsidRDefault="00A84AAC" w:rsidP="00F25D02">
      <w:pPr>
        <w:spacing w:before="158" w:line="250" w:lineRule="exact"/>
        <w:ind w:right="144"/>
        <w:rPr>
          <w:rFonts w:ascii="Arial" w:hAnsi="Arial" w:cs="Arial"/>
        </w:rPr>
      </w:pPr>
      <w:r w:rsidRPr="004F5F28">
        <w:rPr>
          <w:rFonts w:ascii="Arial" w:hAnsi="Arial" w:cs="Arial"/>
          <w:color w:val="000000"/>
        </w:rPr>
        <w:t>A councillor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>s personality and life experiences will naturally incline them to think and act in certain ways. They may form views about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others based on those experiences, such as having an a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finity with someone because they have a similar approach to life or thinking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less of someone because they are from a di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ferent generation. This is known as “unconscious bias” and it can lead people to make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lastRenderedPageBreak/>
        <w:t>decisions based on biases or false assumptions. Councillors need to be alert to the potential of unconscious bias and ensure they make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decisions based on evidence, and not on assumptions they have made based on biases.</w:t>
      </w:r>
      <w:r w:rsidRPr="004F5F28">
        <w:rPr>
          <w:rFonts w:ascii="Arial" w:hAnsi="Arial" w:cs="Arial"/>
        </w:rPr>
        <w:t xml:space="preserve"> </w:t>
      </w:r>
    </w:p>
    <w:p w:rsidR="00F25D02" w:rsidRPr="004F5F28" w:rsidRDefault="00F25D02" w:rsidP="00F25D02">
      <w:pPr>
        <w:spacing w:before="158" w:line="250" w:lineRule="exact"/>
        <w:ind w:right="144"/>
        <w:rPr>
          <w:rFonts w:ascii="Arial" w:hAnsi="Arial" w:cs="Arial"/>
          <w:color w:val="010302"/>
        </w:rPr>
      </w:pPr>
    </w:p>
    <w:p w:rsidR="007150CA" w:rsidRPr="00F25D02" w:rsidRDefault="00A84AAC" w:rsidP="00F25D02">
      <w:pPr>
        <w:spacing w:before="180" w:line="223" w:lineRule="exact"/>
        <w:rPr>
          <w:rFonts w:ascii="Arial" w:hAnsi="Arial" w:cs="Arial"/>
          <w:b/>
          <w:color w:val="010302"/>
        </w:rPr>
      </w:pPr>
      <w:r w:rsidRPr="00F25D02">
        <w:rPr>
          <w:rFonts w:ascii="Arial" w:hAnsi="Arial" w:cs="Arial"/>
          <w:b/>
          <w:color w:val="000000"/>
        </w:rPr>
        <w:t>Questions</w:t>
      </w:r>
      <w:r w:rsidRPr="00F25D02">
        <w:rPr>
          <w:rFonts w:ascii="Arial" w:hAnsi="Arial" w:cs="Arial"/>
          <w:b/>
        </w:rPr>
        <w:t xml:space="preserve"> </w:t>
      </w:r>
    </w:p>
    <w:p w:rsidR="00F25D02" w:rsidRDefault="00F25D02" w:rsidP="00F25D02">
      <w:pPr>
        <w:spacing w:before="40" w:line="201" w:lineRule="exact"/>
        <w:rPr>
          <w:rFonts w:ascii="Arial" w:hAnsi="Arial" w:cs="Arial"/>
          <w:color w:val="000000"/>
        </w:rPr>
      </w:pPr>
    </w:p>
    <w:p w:rsidR="007150CA" w:rsidRPr="00F25D02" w:rsidRDefault="00A84AAC" w:rsidP="00F25D02">
      <w:pPr>
        <w:spacing w:before="40" w:line="201" w:lineRule="exact"/>
        <w:rPr>
          <w:rFonts w:ascii="Arial" w:hAnsi="Arial" w:cs="Arial"/>
          <w:b/>
          <w:color w:val="010302"/>
        </w:rPr>
      </w:pPr>
      <w:r w:rsidRPr="00F25D02">
        <w:rPr>
          <w:rFonts w:ascii="Arial" w:hAnsi="Arial" w:cs="Arial"/>
          <w:b/>
          <w:color w:val="000000"/>
        </w:rPr>
        <w:t>How can councillors cause their authority to be in breach of the Equality Act?</w:t>
      </w:r>
      <w:r w:rsidRPr="00F25D02">
        <w:rPr>
          <w:rFonts w:ascii="Arial" w:hAnsi="Arial" w:cs="Arial"/>
          <w:b/>
        </w:rPr>
        <w:t xml:space="preserve"> </w:t>
      </w:r>
    </w:p>
    <w:p w:rsidR="007150CA" w:rsidRPr="004F5F28" w:rsidRDefault="00A84AAC" w:rsidP="00F25D02">
      <w:pPr>
        <w:spacing w:before="18" w:line="250" w:lineRule="exact"/>
        <w:ind w:right="144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The Code of Conduct is not intended to stifle democratic debate. Councillors should always remember that Article 10 of the European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Convention on Human Rights gives a high level of protection to comments that are genuinely made during political debate, even if most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people would find them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fensive.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F25D02">
      <w:pPr>
        <w:spacing w:before="158" w:line="250" w:lineRule="exact"/>
        <w:ind w:right="144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Some councillors have particular roles which may give a higher risk for the potential for discrimination; for example, if you are on an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appointment panel for a position in the local authorit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, or you are able to award local grants in your ward and will need to decide which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organisations to support.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F25D02">
      <w:pPr>
        <w:spacing w:before="158" w:line="250" w:lineRule="exact"/>
        <w:ind w:right="144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Merely arguing, or even voting, against a proposal which is aimed at complying with a positive anti-discriminatory duty would not be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enough by itself to risk breaking this part of the code. Simply having a party-political or personal position on an issue is unlikely to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amount to a breach of this provision because it does not, of itself, involve the local authority doing anything.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7150CA" w:rsidP="00F25D02">
      <w:pPr>
        <w:rPr>
          <w:rFonts w:ascii="Arial" w:hAnsi="Arial" w:cs="Arial"/>
          <w:color w:val="000000" w:themeColor="text1"/>
        </w:rPr>
      </w:pPr>
    </w:p>
    <w:p w:rsidR="007150CA" w:rsidRPr="004F5F28" w:rsidRDefault="00A84AAC" w:rsidP="00F25D02">
      <w:pPr>
        <w:spacing w:line="249" w:lineRule="exact"/>
        <w:ind w:right="416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Under the Equality Act 2010, an authority is made liable for any discriminatory acts which a councillor commits. This will apply where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they say or do something in their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ficial capacity in a discriminatory manne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7150CA" w:rsidP="00F25D02">
      <w:pPr>
        <w:rPr>
          <w:rFonts w:ascii="Arial" w:hAnsi="Arial" w:cs="Arial"/>
          <w:color w:val="000000" w:themeColor="text1"/>
        </w:rPr>
      </w:pPr>
    </w:p>
    <w:p w:rsidR="007150CA" w:rsidRPr="004F5F28" w:rsidRDefault="00F25D02" w:rsidP="00F25D02">
      <w:pPr>
        <w:spacing w:after="97"/>
        <w:rPr>
          <w:rFonts w:ascii="Arial" w:hAnsi="Arial" w:cs="Arial"/>
          <w:color w:val="000000" w:themeColor="text1"/>
        </w:rPr>
      </w:pPr>
      <w:r w:rsidRPr="00414324">
        <w:rPr>
          <w:rFonts w:ascii="Arial" w:hAnsi="Arial" w:cs="Arial"/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3E4E8287" wp14:editId="64F23B66">
                <wp:simplePos x="0" y="0"/>
                <wp:positionH relativeFrom="margin">
                  <wp:align>left</wp:align>
                </wp:positionH>
                <wp:positionV relativeFrom="paragraph">
                  <wp:posOffset>269875</wp:posOffset>
                </wp:positionV>
                <wp:extent cx="6293485" cy="2089785"/>
                <wp:effectExtent l="0" t="0" r="0" b="5715"/>
                <wp:wrapSquare wrapText="bothSides"/>
                <wp:docPr id="1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3485" cy="20897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B49" w:rsidRPr="00F25D02" w:rsidRDefault="006E4B49" w:rsidP="00F25D0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25D0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Examples</w:t>
                            </w:r>
                            <w:r w:rsidRPr="00F25D0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6E4B49" w:rsidRPr="004F5F28" w:rsidRDefault="006E4B49" w:rsidP="00F25D02">
                            <w:pPr>
                              <w:spacing w:line="201" w:lineRule="exact"/>
                              <w:rPr>
                                <w:rFonts w:ascii="Arial" w:hAnsi="Arial" w:cs="Arial"/>
                                <w:color w:val="010302"/>
                              </w:rPr>
                            </w:pPr>
                          </w:p>
                          <w:p w:rsidR="006E4B49" w:rsidRPr="004F5F28" w:rsidRDefault="006E4B49" w:rsidP="00F25D02">
                            <w:pPr>
                              <w:spacing w:line="249" w:lineRule="exact"/>
                              <w:ind w:right="518"/>
                              <w:rPr>
                                <w:rFonts w:ascii="Arial" w:hAnsi="Arial" w:cs="Arial"/>
                                <w:color w:val="010302"/>
                              </w:rPr>
                            </w:pP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The complaint alleged that a councillor ‘liked’ several racially discriminatory comments on social media and one comment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advocating violence against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6"/>
                              </w:rPr>
                              <w:t>T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ravellers. The panel found that ‘Liking’ of the o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3"/>
                              </w:rPr>
                              <w:t>f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fensive comments did amount to a failure to treat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those who were the subject of such comments with respect and a failure to promote equalities in breach of the Code of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br w:type="textWrapping" w:clear="all"/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Conduct.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E4B49" w:rsidRPr="004F5F28" w:rsidRDefault="006E4B49" w:rsidP="00F25D02">
                            <w:pPr>
                              <w:spacing w:before="158" w:line="250" w:lineRule="exact"/>
                              <w:ind w:right="518"/>
                              <w:rPr>
                                <w:rFonts w:ascii="Arial" w:hAnsi="Arial" w:cs="Arial"/>
                                <w:color w:val="010302"/>
                              </w:rPr>
                            </w:pP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A councillor was a member of the local authority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3"/>
                              </w:rPr>
                              <w:t>’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s recruitment panel to appoint a new chief executive. Five applicants were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shortlisted. After one candidate had finished his presentation and left the room the councillor said, “good candidate, shame he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3"/>
                              </w:rPr>
                              <w:t>’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s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black”. The panel found that the Code of Conduct had been breached.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E4B49" w:rsidRPr="00414324" w:rsidRDefault="006E4B49" w:rsidP="00F25D02">
                            <w:pPr>
                              <w:spacing w:line="249" w:lineRule="exact"/>
                              <w:ind w:right="548"/>
                              <w:rPr>
                                <w:rFonts w:ascii="Arial" w:hAnsi="Arial" w:cs="Arial"/>
                                <w:color w:val="01030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E8287" id="_x0000_s1035" type="#_x0000_t202" style="position:absolute;margin-left:0;margin-top:21.25pt;width:495.55pt;height:164.55pt;z-index:251820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" fillcolor="#d8d8d8 [2732]" stroked="f">
                <v:textbox>
                  <w:txbxContent>
                    <w:p w:rsidR="006E4B49" w:rsidRPr="00F25D02" w:rsidRDefault="006E4B49" w:rsidP="00F25D0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25D02">
                        <w:rPr>
                          <w:rFonts w:ascii="Arial" w:hAnsi="Arial" w:cs="Arial"/>
                          <w:b/>
                          <w:color w:val="000000"/>
                        </w:rPr>
                        <w:t>Examples</w:t>
                      </w:r>
                      <w:r w:rsidRPr="00F25D0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6E4B49" w:rsidRPr="004F5F28" w:rsidRDefault="006E4B49" w:rsidP="00F25D02">
                      <w:pPr>
                        <w:spacing w:line="201" w:lineRule="exact"/>
                        <w:rPr>
                          <w:rFonts w:ascii="Arial" w:hAnsi="Arial" w:cs="Arial"/>
                          <w:color w:val="010302"/>
                        </w:rPr>
                      </w:pPr>
                    </w:p>
                    <w:p w:rsidR="006E4B49" w:rsidRPr="004F5F28" w:rsidRDefault="006E4B49" w:rsidP="00F25D02">
                      <w:pPr>
                        <w:spacing w:line="249" w:lineRule="exact"/>
                        <w:ind w:right="518"/>
                        <w:rPr>
                          <w:rFonts w:ascii="Arial" w:hAnsi="Arial" w:cs="Arial"/>
                          <w:color w:val="010302"/>
                        </w:rPr>
                      </w:pP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The complaint alleged that a councillor ‘liked’ several racially discriminatory comments on social media and one comment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 xml:space="preserve">advocating violence against 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6"/>
                        </w:rPr>
                        <w:t>T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ravellers. The panel found that ‘Liking’ of the o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3"/>
                        </w:rPr>
                        <w:t>f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fensive comments did amount to a failure to treat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those who were the subject of such comments with respect and a failure to promote equalities in breach of the Code of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</w:rPr>
                        <w:br w:type="textWrapping" w:clear="all"/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Conduct.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E4B49" w:rsidRPr="004F5F28" w:rsidRDefault="006E4B49" w:rsidP="00F25D02">
                      <w:pPr>
                        <w:spacing w:before="158" w:line="250" w:lineRule="exact"/>
                        <w:ind w:right="518"/>
                        <w:rPr>
                          <w:rFonts w:ascii="Arial" w:hAnsi="Arial" w:cs="Arial"/>
                          <w:color w:val="010302"/>
                        </w:rPr>
                      </w:pP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A councillor was a member of the local authority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3"/>
                        </w:rPr>
                        <w:t>’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s recruitment panel to appoint a new chief executive. Five applicants were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shortlisted. After one candidate had finished his presentation and left the room the councillor said, “</w:t>
                      </w:r>
                      <w:proofErr w:type="gramStart"/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good</w:t>
                      </w:r>
                      <w:proofErr w:type="gramEnd"/>
                      <w:r w:rsidRPr="004F5F28">
                        <w:rPr>
                          <w:rFonts w:ascii="Arial" w:hAnsi="Arial" w:cs="Arial"/>
                          <w:color w:val="000000"/>
                        </w:rPr>
                        <w:t xml:space="preserve"> candidate, shame he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3"/>
                        </w:rPr>
                        <w:t>’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s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black”. The panel found that the Code of Conduct had been breached.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E4B49" w:rsidRPr="00414324" w:rsidRDefault="006E4B49" w:rsidP="00F25D02">
                      <w:pPr>
                        <w:spacing w:line="249" w:lineRule="exact"/>
                        <w:ind w:right="548"/>
                        <w:rPr>
                          <w:rFonts w:ascii="Arial" w:hAnsi="Arial" w:cs="Arial"/>
                          <w:color w:val="01030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150CA" w:rsidRPr="00F25D02" w:rsidRDefault="007150CA" w:rsidP="00F25D02">
      <w:pPr>
        <w:spacing w:line="201" w:lineRule="exact"/>
        <w:rPr>
          <w:rFonts w:ascii="Arial" w:hAnsi="Arial" w:cs="Arial"/>
          <w:color w:val="010302"/>
        </w:rPr>
      </w:pPr>
    </w:p>
    <w:p w:rsidR="007150CA" w:rsidRPr="004F5F28" w:rsidRDefault="007150CA" w:rsidP="00F25D02">
      <w:pPr>
        <w:spacing w:after="230"/>
        <w:rPr>
          <w:rFonts w:ascii="Arial" w:hAnsi="Arial" w:cs="Arial"/>
          <w:color w:val="000000" w:themeColor="text1"/>
        </w:rPr>
      </w:pPr>
    </w:p>
    <w:p w:rsidR="00F25D02" w:rsidRPr="00F25D02" w:rsidRDefault="00A84AAC" w:rsidP="004B0307">
      <w:pPr>
        <w:pStyle w:val="Heading2"/>
      </w:pPr>
      <w:bookmarkStart w:id="8" w:name="_Toc87447432"/>
      <w:r w:rsidRPr="00F25D02">
        <w:t>Impartiality of officers</w:t>
      </w:r>
      <w:bookmarkEnd w:id="8"/>
    </w:p>
    <w:p w:rsidR="007150CA" w:rsidRDefault="00A84AAC" w:rsidP="00F25D02">
      <w:pPr>
        <w:spacing w:line="420" w:lineRule="exact"/>
        <w:ind w:right="148"/>
        <w:rPr>
          <w:rFonts w:ascii="Arial" w:hAnsi="Arial" w:cs="Arial"/>
          <w:color w:val="000000"/>
        </w:rPr>
      </w:pPr>
      <w:r w:rsidRPr="004F5F28">
        <w:rPr>
          <w:rFonts w:ascii="Arial" w:hAnsi="Arial" w:cs="Arial"/>
          <w:color w:val="000000"/>
        </w:rPr>
        <w:t xml:space="preserve">As a councillor:  </w:t>
      </w:r>
    </w:p>
    <w:p w:rsidR="00F25D02" w:rsidRPr="004F5F28" w:rsidRDefault="00F25D02" w:rsidP="00F25D02">
      <w:pPr>
        <w:spacing w:line="420" w:lineRule="exact"/>
        <w:ind w:right="148"/>
        <w:rPr>
          <w:rFonts w:ascii="Arial" w:hAnsi="Arial" w:cs="Arial"/>
          <w:color w:val="010302"/>
        </w:rPr>
      </w:pPr>
    </w:p>
    <w:p w:rsidR="007150CA" w:rsidRPr="00F25D02" w:rsidRDefault="00A84AAC" w:rsidP="00AC032A">
      <w:pPr>
        <w:pStyle w:val="ListParagraph"/>
        <w:numPr>
          <w:ilvl w:val="0"/>
          <w:numId w:val="13"/>
        </w:numPr>
        <w:spacing w:before="19" w:line="249" w:lineRule="exact"/>
        <w:ind w:right="148"/>
        <w:rPr>
          <w:rFonts w:ascii="Arial" w:hAnsi="Arial" w:cs="Arial"/>
          <w:b/>
          <w:color w:val="010302"/>
        </w:rPr>
      </w:pPr>
      <w:r w:rsidRPr="00F25D02">
        <w:rPr>
          <w:rFonts w:ascii="Arial" w:hAnsi="Arial" w:cs="Arial"/>
          <w:b/>
          <w:color w:val="000000"/>
        </w:rPr>
        <w:t>I do not compromise, or attempt to compromise, the impartiality of anyone who works fo</w:t>
      </w:r>
      <w:r w:rsidRPr="00F25D02">
        <w:rPr>
          <w:rFonts w:ascii="Arial" w:hAnsi="Arial" w:cs="Arial"/>
          <w:b/>
          <w:color w:val="000000"/>
          <w:spacing w:val="-9"/>
        </w:rPr>
        <w:t>r</w:t>
      </w:r>
      <w:r w:rsidRPr="00F25D02">
        <w:rPr>
          <w:rFonts w:ascii="Arial" w:hAnsi="Arial" w:cs="Arial"/>
          <w:b/>
          <w:color w:val="000000"/>
        </w:rPr>
        <w:t>, or on behalf of, the local</w:t>
      </w:r>
      <w:r w:rsidRPr="00F25D02">
        <w:rPr>
          <w:rFonts w:ascii="Arial" w:hAnsi="Arial" w:cs="Arial"/>
          <w:b/>
        </w:rPr>
        <w:t xml:space="preserve"> </w:t>
      </w:r>
      <w:r w:rsidRPr="00F25D02">
        <w:rPr>
          <w:rFonts w:ascii="Arial" w:hAnsi="Arial" w:cs="Arial"/>
          <w:b/>
          <w:color w:val="000000"/>
        </w:rPr>
        <w:t>authorit</w:t>
      </w:r>
      <w:r w:rsidRPr="00F25D02">
        <w:rPr>
          <w:rFonts w:ascii="Arial" w:hAnsi="Arial" w:cs="Arial"/>
          <w:b/>
          <w:color w:val="000000"/>
          <w:spacing w:val="-13"/>
        </w:rPr>
        <w:t>y</w:t>
      </w:r>
      <w:r w:rsidRPr="00F25D02">
        <w:rPr>
          <w:rFonts w:ascii="Arial" w:hAnsi="Arial" w:cs="Arial"/>
          <w:b/>
          <w:color w:val="000000"/>
        </w:rPr>
        <w:t xml:space="preserve">.  </w:t>
      </w:r>
    </w:p>
    <w:p w:rsidR="00F25D02" w:rsidRDefault="00F25D02" w:rsidP="00F25D02">
      <w:pPr>
        <w:spacing w:before="159" w:line="249" w:lineRule="exact"/>
        <w:ind w:right="148"/>
        <w:rPr>
          <w:rFonts w:ascii="Arial" w:hAnsi="Arial" w:cs="Arial"/>
          <w:color w:val="000000"/>
        </w:rPr>
      </w:pPr>
    </w:p>
    <w:p w:rsidR="007150CA" w:rsidRPr="004F5F28" w:rsidRDefault="00A84AAC" w:rsidP="00F25D02">
      <w:pPr>
        <w:spacing w:before="159" w:line="249" w:lineRule="exact"/>
        <w:ind w:right="148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lastRenderedPageBreak/>
        <w:t>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ficers work for the local authority as a whole and must be politically neutral (unless they are political assistants). They should not be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coerced or persuaded to act in a way that would undermine their neutralit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 xml:space="preserve">. </w:t>
      </w: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 can question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ficers in order to understand, for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example, their reasons for proposing to act in a particular wa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, or the content of a report that they have written. Howeve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you must not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try and force them to act di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ferentl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, change their advice, or alter the content of that report, if doing so would prejudice their professional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integrit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 xml:space="preserve">.  </w:t>
      </w:r>
    </w:p>
    <w:p w:rsidR="007150CA" w:rsidRPr="004F5F28" w:rsidRDefault="00A84AAC" w:rsidP="00F25D02">
      <w:pPr>
        <w:spacing w:before="159" w:line="249" w:lineRule="exact"/>
        <w:ind w:right="148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Both councillors and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ficers are servants of the public and are indispensable to one another</w:t>
      </w:r>
      <w:r w:rsidRPr="004F5F28">
        <w:rPr>
          <w:rFonts w:ascii="Arial" w:hAnsi="Arial" w:cs="Arial"/>
          <w:i/>
          <w:iCs/>
          <w:color w:val="000000"/>
        </w:rPr>
        <w:t>.</w:t>
      </w:r>
      <w:r w:rsidRPr="004F5F28">
        <w:rPr>
          <w:rFonts w:ascii="Arial" w:hAnsi="Arial" w:cs="Arial"/>
          <w:color w:val="000000"/>
        </w:rPr>
        <w:t xml:space="preserve"> </w:t>
      </w:r>
      <w:r w:rsidRPr="004F5F28">
        <w:rPr>
          <w:rFonts w:ascii="Arial" w:hAnsi="Arial" w:cs="Arial"/>
          <w:color w:val="000000"/>
          <w:spacing w:val="-19"/>
        </w:rPr>
        <w:t>T</w:t>
      </w:r>
      <w:r w:rsidRPr="004F5F28">
        <w:rPr>
          <w:rFonts w:ascii="Arial" w:hAnsi="Arial" w:cs="Arial"/>
          <w:color w:val="000000"/>
        </w:rPr>
        <w:t>ogethe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they bring the critical skills,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experience and knowledge required to manage an e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fective local authorit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F25D02">
      <w:pPr>
        <w:spacing w:before="159" w:line="249" w:lineRule="exact"/>
        <w:ind w:right="148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At the heart of this relationship, is the importance of mutual respect. Councillor-o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 relationships should be conducted in a positive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and constructive wa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 Therefore, it is important that any dealings between councillors and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ficers should observe reasonable standards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of courtes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, should show mutual appreciation of the importance of their respective roles and that neither party should seek to take unfair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advantage of their position or seek to exert undue influence on the other part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F25D02">
      <w:pPr>
        <w:spacing w:before="159" w:line="249" w:lineRule="exact"/>
        <w:ind w:right="148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Councillors provide a democratic mandate to the local authority and are responsible to the electorate whom they represent. They set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their local authority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>s policy framework, ensure that services and policies are delivered and scrutinise local authority services.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F25D02">
      <w:pPr>
        <w:spacing w:before="159" w:line="249" w:lineRule="exact"/>
        <w:ind w:right="148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Councillors of the executive, chairs and vice chairs of committees have additional responsibilities. These responsibilities will result in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increased expectations and relationships with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ficers that are more complex. Such councillors must still respect the impartiality of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ficers and must not ask them to undertake work of a party-political nature or compromise their position with other councillors or other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ficers.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F25D02">
      <w:pPr>
        <w:spacing w:before="158" w:line="250" w:lineRule="exact"/>
        <w:ind w:right="148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ficers provide the professional advice and managerial expertise and information needed for decision making by councillors and to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deliver the policy framework agreed by councillors. They are responsible for implementing decisions of councillors and the day-to-day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administration of the local authority.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F25D02">
      <w:pPr>
        <w:spacing w:before="200" w:line="201" w:lineRule="exact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The roles are very di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ferent but need to work in a complementary wa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F25D02">
      <w:pPr>
        <w:spacing w:before="159" w:line="249" w:lineRule="exact"/>
        <w:ind w:right="148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It is important for both sides to respect these di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ferences and ensure that they work in harmon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 Getting that relationship right is an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important skill. That is why the code requires councillors to respect an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>s impartiality and professional expertise. In turn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ficers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should respect a councillor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>s democratic mandate as the people accountable to the public for the work of the local authorit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 It is also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important for a local authority to have a councillor-o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 protocol which sets out how this relationship works and what both councillors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and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ficers can expect in terms of mutual respect and good working relationships.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F25D02">
      <w:pPr>
        <w:spacing w:before="159" w:line="249" w:lineRule="exact"/>
        <w:ind w:right="148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ficers may sometimes give you advice that you do not want to hear or does not suit your political views. They must be allowed to do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this without fear of recriminations to allow for good decision-making looking at all relevant options.</w:t>
      </w:r>
      <w:r w:rsidRPr="004F5F28">
        <w:rPr>
          <w:rFonts w:ascii="Arial" w:hAnsi="Arial" w:cs="Arial"/>
        </w:rPr>
        <w:t xml:space="preserve"> </w:t>
      </w:r>
    </w:p>
    <w:p w:rsidR="00A84AAC" w:rsidRPr="004F5F28" w:rsidRDefault="00A84AAC" w:rsidP="00F25D02">
      <w:pPr>
        <w:spacing w:line="250" w:lineRule="exact"/>
        <w:ind w:right="245"/>
        <w:rPr>
          <w:rFonts w:ascii="Arial" w:hAnsi="Arial" w:cs="Arial"/>
          <w:color w:val="000000"/>
        </w:rPr>
      </w:pPr>
    </w:p>
    <w:p w:rsidR="007150CA" w:rsidRPr="004F5F28" w:rsidRDefault="00A84AAC" w:rsidP="00F25D02">
      <w:pPr>
        <w:spacing w:line="250" w:lineRule="exact"/>
        <w:ind w:right="24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That means in your dealing with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ficers you must not seek to influence them improperly or put undue pressure on them. For example,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you should not get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 xml:space="preserve">ficers to help you prepare party political material, or to help you with matters relating to your private business. </w:t>
      </w: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should not provide or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fer any incentive or reward in return for acting in a particular way or reaching a particular decision.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F25D02">
      <w:pPr>
        <w:spacing w:before="159" w:line="249" w:lineRule="exact"/>
        <w:ind w:right="24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Other than political assistants,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ficers are required to remain politically neutral and not demonstrate their support for specific parties or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candidates.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F25D02">
      <w:pPr>
        <w:spacing w:before="159" w:line="249" w:lineRule="exact"/>
        <w:ind w:right="245"/>
        <w:rPr>
          <w:rFonts w:ascii="Arial" w:hAnsi="Arial" w:cs="Arial"/>
          <w:color w:val="000000" w:themeColor="text1"/>
        </w:rPr>
      </w:pPr>
      <w:r w:rsidRPr="004F5F28">
        <w:rPr>
          <w:rFonts w:ascii="Arial" w:hAnsi="Arial" w:cs="Arial"/>
          <w:color w:val="000000"/>
        </w:rPr>
        <w:t>The fundamentally held principle is that “the local government system of the UK has long resided on a bond of trust between elected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members and a permanent corps of local government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ficer… that relationship of trust stems from the right of council members to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expect that they are being assisted in their functions by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ficers who are politically neutral and whose loyalty is to the council as a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whole</w:t>
      </w:r>
      <w:r w:rsidR="00C42EA4">
        <w:rPr>
          <w:rFonts w:ascii="Arial" w:hAnsi="Arial" w:cs="Arial"/>
          <w:color w:val="000000"/>
        </w:rPr>
        <w:t xml:space="preserve"> </w:t>
      </w:r>
      <w:r w:rsidR="00C42EA4">
        <w:rPr>
          <w:rFonts w:ascii="Arial" w:hAnsi="Arial" w:cs="Arial"/>
          <w:color w:val="000000"/>
        </w:rPr>
        <w:lastRenderedPageBreak/>
        <w:t>(</w:t>
      </w:r>
      <w:r w:rsidR="00C42EA4" w:rsidRPr="004F5F28">
        <w:rPr>
          <w:rFonts w:ascii="Arial" w:hAnsi="Arial" w:cs="Arial"/>
          <w:color w:val="000000"/>
        </w:rPr>
        <w:t>Ahmed v United Kingdom (2000) 29 EHRR 1</w:t>
      </w:r>
      <w:r w:rsidR="00C42EA4">
        <w:rPr>
          <w:rFonts w:ascii="Arial" w:hAnsi="Arial" w:cs="Arial"/>
          <w:color w:val="000000"/>
        </w:rPr>
        <w:t>)</w:t>
      </w:r>
    </w:p>
    <w:p w:rsidR="007150CA" w:rsidRDefault="00F25D02" w:rsidP="00F25D02">
      <w:pPr>
        <w:spacing w:after="9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.</w:t>
      </w:r>
    </w:p>
    <w:p w:rsidR="00F25D02" w:rsidRPr="004F5F28" w:rsidRDefault="00F25D02" w:rsidP="00F25D02">
      <w:pPr>
        <w:spacing w:after="97"/>
        <w:rPr>
          <w:rFonts w:ascii="Arial" w:hAnsi="Arial" w:cs="Arial"/>
          <w:color w:val="000000" w:themeColor="text1"/>
        </w:rPr>
      </w:pPr>
      <w:r w:rsidRPr="00414324">
        <w:rPr>
          <w:rFonts w:ascii="Arial" w:hAnsi="Arial" w:cs="Arial"/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001A6B31" wp14:editId="108EF1ED">
                <wp:simplePos x="0" y="0"/>
                <wp:positionH relativeFrom="margin">
                  <wp:align>left</wp:align>
                </wp:positionH>
                <wp:positionV relativeFrom="paragraph">
                  <wp:posOffset>206375</wp:posOffset>
                </wp:positionV>
                <wp:extent cx="6293485" cy="2267585"/>
                <wp:effectExtent l="0" t="0" r="0" b="0"/>
                <wp:wrapSquare wrapText="bothSides"/>
                <wp:docPr id="1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3485" cy="2267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B49" w:rsidRPr="00F25D02" w:rsidRDefault="006E4B49" w:rsidP="00F25D02">
                            <w:pPr>
                              <w:spacing w:line="201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25D0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Examples</w:t>
                            </w:r>
                            <w:r w:rsidRPr="00F25D0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6E4B49" w:rsidRPr="004F5F28" w:rsidRDefault="006E4B49" w:rsidP="00F25D02">
                            <w:pPr>
                              <w:spacing w:line="201" w:lineRule="exact"/>
                              <w:rPr>
                                <w:rFonts w:ascii="Arial" w:hAnsi="Arial" w:cs="Arial"/>
                                <w:color w:val="010302"/>
                              </w:rPr>
                            </w:pPr>
                          </w:p>
                          <w:p w:rsidR="006E4B49" w:rsidRPr="004F5F28" w:rsidRDefault="006E4B49" w:rsidP="00F25D02">
                            <w:pPr>
                              <w:spacing w:line="249" w:lineRule="exact"/>
                              <w:ind w:right="549"/>
                              <w:rPr>
                                <w:rFonts w:ascii="Arial" w:hAnsi="Arial" w:cs="Arial"/>
                                <w:color w:val="010302"/>
                              </w:rPr>
                            </w:pP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A councillor became involved in a social care case on behalf of a constituent during which time he inappropriately sought to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influence operational decision-making and sent discourteous and disrespectful correspondence to the o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3"/>
                              </w:rPr>
                              <w:t>f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ficers. In doing so, he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lost sight of his overall responsibility to the local authority to allow its o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3"/>
                              </w:rPr>
                              <w:t>f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ficers to perform their statutory functions. He was found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to have breached the Code of Conduct.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E4B49" w:rsidRPr="004F5F28" w:rsidRDefault="006E4B49" w:rsidP="00F25D02">
                            <w:pPr>
                              <w:spacing w:before="159" w:line="249" w:lineRule="exact"/>
                              <w:ind w:right="549"/>
                              <w:rPr>
                                <w:rFonts w:ascii="Arial" w:hAnsi="Arial" w:cs="Arial"/>
                                <w:color w:val="010302"/>
                              </w:rPr>
                            </w:pP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A councillor who, over a period of six months, persistently sought to influence the decisions of o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3"/>
                              </w:rPr>
                              <w:t>f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ficers dealing with a complaint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by his son and daughter-in-law against their local authority tenant neighbour was found, through his actions, to have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compromised the impartiality of the o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3"/>
                              </w:rPr>
                              <w:t>f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ficers and to have used his position improperly to promote the interest of his family and to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have brought the role of councillor into disrepute in breach of the Code of Conduct.  </w:t>
                            </w:r>
                          </w:p>
                          <w:p w:rsidR="006E4B49" w:rsidRPr="00414324" w:rsidRDefault="006E4B49" w:rsidP="00F25D02">
                            <w:pPr>
                              <w:spacing w:line="249" w:lineRule="exact"/>
                              <w:ind w:right="548"/>
                              <w:rPr>
                                <w:rFonts w:ascii="Arial" w:hAnsi="Arial" w:cs="Arial"/>
                                <w:color w:val="01030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A6B31" id="_x0000_s1036" type="#_x0000_t202" style="position:absolute;margin-left:0;margin-top:16.25pt;width:495.55pt;height:178.55pt;z-index:251822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" fillcolor="#d8d8d8 [2732]" stroked="f">
                <v:textbox>
                  <w:txbxContent>
                    <w:p w:rsidR="006E4B49" w:rsidRPr="00F25D02" w:rsidRDefault="006E4B49" w:rsidP="00F25D02">
                      <w:pPr>
                        <w:spacing w:line="201" w:lineRule="exact"/>
                        <w:rPr>
                          <w:rFonts w:ascii="Arial" w:hAnsi="Arial" w:cs="Arial"/>
                          <w:b/>
                        </w:rPr>
                      </w:pPr>
                      <w:r w:rsidRPr="00F25D02">
                        <w:rPr>
                          <w:rFonts w:ascii="Arial" w:hAnsi="Arial" w:cs="Arial"/>
                          <w:b/>
                          <w:color w:val="000000"/>
                        </w:rPr>
                        <w:t>Examples</w:t>
                      </w:r>
                      <w:r w:rsidRPr="00F25D0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6E4B49" w:rsidRPr="004F5F28" w:rsidRDefault="006E4B49" w:rsidP="00F25D02">
                      <w:pPr>
                        <w:spacing w:line="201" w:lineRule="exact"/>
                        <w:rPr>
                          <w:rFonts w:ascii="Arial" w:hAnsi="Arial" w:cs="Arial"/>
                          <w:color w:val="010302"/>
                        </w:rPr>
                      </w:pPr>
                    </w:p>
                    <w:p w:rsidR="006E4B49" w:rsidRPr="004F5F28" w:rsidRDefault="006E4B49" w:rsidP="00F25D02">
                      <w:pPr>
                        <w:spacing w:line="249" w:lineRule="exact"/>
                        <w:ind w:right="549"/>
                        <w:rPr>
                          <w:rFonts w:ascii="Arial" w:hAnsi="Arial" w:cs="Arial"/>
                          <w:color w:val="010302"/>
                        </w:rPr>
                      </w:pP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A councillor became involved in a social care case on behalf of a constituent during which time he inappropriately sought to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influence operational decision-making and sent discourteous and disrespectful correspondence to the o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3"/>
                        </w:rPr>
                        <w:t>f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ficers. In doing so, he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lost sight of his overall responsibility to the local authority to allow its o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3"/>
                        </w:rPr>
                        <w:t>f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ficers to perform their statutory functions. He was found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to have breached the Code of Conduct.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E4B49" w:rsidRPr="004F5F28" w:rsidRDefault="006E4B49" w:rsidP="00F25D02">
                      <w:pPr>
                        <w:spacing w:before="159" w:line="249" w:lineRule="exact"/>
                        <w:ind w:right="549"/>
                        <w:rPr>
                          <w:rFonts w:ascii="Arial" w:hAnsi="Arial" w:cs="Arial"/>
                          <w:color w:val="010302"/>
                        </w:rPr>
                      </w:pP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A councillor who, over a period of six months, persistently sought to influence the decisions of o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3"/>
                        </w:rPr>
                        <w:t>f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ficers dealing with a complaint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by his son and daughter-in-law against their local authority tenant neighbour was found, through his actions, to have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compromised the impartiality of the o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3"/>
                        </w:rPr>
                        <w:t>f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ficers and to have used his position improperly to promote the interest of his family and to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 xml:space="preserve">have brought the role of councillor into disrepute in breach of the Code of Conduct.  </w:t>
                      </w:r>
                    </w:p>
                    <w:p w:rsidR="006E4B49" w:rsidRPr="00414324" w:rsidRDefault="006E4B49" w:rsidP="00F25D02">
                      <w:pPr>
                        <w:spacing w:line="249" w:lineRule="exact"/>
                        <w:ind w:right="548"/>
                        <w:rPr>
                          <w:rFonts w:ascii="Arial" w:hAnsi="Arial" w:cs="Arial"/>
                          <w:color w:val="01030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150CA" w:rsidRPr="004F5F28" w:rsidRDefault="007150CA" w:rsidP="00F25D02">
      <w:pPr>
        <w:rPr>
          <w:rFonts w:ascii="Arial" w:hAnsi="Arial" w:cs="Arial"/>
          <w:color w:val="000000" w:themeColor="text1"/>
        </w:rPr>
      </w:pPr>
    </w:p>
    <w:p w:rsidR="007150CA" w:rsidRPr="004F5F28" w:rsidRDefault="007150CA" w:rsidP="00F25D02">
      <w:pPr>
        <w:spacing w:after="267"/>
        <w:rPr>
          <w:rFonts w:ascii="Arial" w:hAnsi="Arial" w:cs="Arial"/>
          <w:color w:val="000000" w:themeColor="text1"/>
        </w:rPr>
      </w:pPr>
    </w:p>
    <w:p w:rsidR="007150CA" w:rsidRPr="00F25D02" w:rsidRDefault="00A84AAC" w:rsidP="00F25D02">
      <w:pPr>
        <w:spacing w:line="201" w:lineRule="exact"/>
        <w:rPr>
          <w:rFonts w:ascii="Arial" w:hAnsi="Arial" w:cs="Arial"/>
          <w:b/>
          <w:color w:val="010302"/>
        </w:rPr>
      </w:pPr>
      <w:r w:rsidRPr="00F25D02">
        <w:rPr>
          <w:rFonts w:ascii="Arial" w:hAnsi="Arial" w:cs="Arial"/>
          <w:b/>
          <w:color w:val="000000"/>
        </w:rPr>
        <w:t>What does working on behalf of the authority mean?</w:t>
      </w:r>
      <w:r w:rsidRPr="00F25D02">
        <w:rPr>
          <w:rFonts w:ascii="Arial" w:hAnsi="Arial" w:cs="Arial"/>
          <w:b/>
        </w:rPr>
        <w:t xml:space="preserve"> </w:t>
      </w:r>
    </w:p>
    <w:p w:rsidR="007150CA" w:rsidRDefault="00A84AAC" w:rsidP="00F25D02">
      <w:pPr>
        <w:spacing w:before="18" w:line="250" w:lineRule="exact"/>
        <w:ind w:right="169"/>
        <w:rPr>
          <w:rFonts w:ascii="Arial" w:hAnsi="Arial" w:cs="Arial"/>
        </w:rPr>
      </w:pPr>
      <w:r w:rsidRPr="004F5F28">
        <w:rPr>
          <w:rFonts w:ascii="Arial" w:hAnsi="Arial" w:cs="Arial"/>
          <w:color w:val="000000"/>
        </w:rPr>
        <w:t>Local Authorities deliver services in a range of ways. Often services will have been contracted out to outside bodies. For example, if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you are in a highway authorit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, road repair services may be carried out by outside contractors. Their employees delivering that contract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are doing so on behalf of the local authority and you should not use your position to interfere improperly in delivery of that service.</w:t>
      </w:r>
      <w:r w:rsidRPr="004F5F28">
        <w:rPr>
          <w:rFonts w:ascii="Arial" w:hAnsi="Arial" w:cs="Arial"/>
        </w:rPr>
        <w:t xml:space="preserve"> </w:t>
      </w:r>
    </w:p>
    <w:p w:rsidR="00F25D02" w:rsidRPr="004F5F28" w:rsidRDefault="00F25D02" w:rsidP="00F25D02">
      <w:pPr>
        <w:spacing w:before="18" w:line="250" w:lineRule="exact"/>
        <w:ind w:right="169"/>
        <w:rPr>
          <w:rFonts w:ascii="Arial" w:hAnsi="Arial" w:cs="Arial"/>
          <w:color w:val="010302"/>
        </w:rPr>
      </w:pPr>
    </w:p>
    <w:p w:rsidR="007150CA" w:rsidRPr="00F25D02" w:rsidRDefault="00A84AAC" w:rsidP="00F25D02">
      <w:pPr>
        <w:spacing w:before="160" w:line="201" w:lineRule="exact"/>
        <w:rPr>
          <w:rFonts w:ascii="Arial" w:hAnsi="Arial" w:cs="Arial"/>
          <w:b/>
          <w:color w:val="010302"/>
        </w:rPr>
      </w:pPr>
      <w:r w:rsidRPr="00F25D02">
        <w:rPr>
          <w:rFonts w:ascii="Arial" w:hAnsi="Arial" w:cs="Arial"/>
          <w:b/>
          <w:color w:val="000000"/>
        </w:rPr>
        <w:t>What if I disagree with the views of an officer?</w:t>
      </w:r>
      <w:r w:rsidRPr="00F25D02">
        <w:rPr>
          <w:rFonts w:ascii="Arial" w:hAnsi="Arial" w:cs="Arial"/>
          <w:b/>
        </w:rPr>
        <w:t xml:space="preserve"> </w:t>
      </w:r>
    </w:p>
    <w:p w:rsidR="007150CA" w:rsidRPr="004F5F28" w:rsidRDefault="00A84AAC" w:rsidP="00F25D02">
      <w:pPr>
        <w:spacing w:before="18" w:line="250" w:lineRule="exact"/>
        <w:ind w:right="169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 are perfectly entitled to disagree with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ficers. They are there to give you impartial professional advice and you do not need to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accept their advice without question. When you do question them howeve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you should treat them with respect and recognise that they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are professionals.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F25D02">
      <w:pPr>
        <w:spacing w:before="159" w:line="249" w:lineRule="exact"/>
        <w:ind w:right="169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If you feel dissatisfied with the advice you are given you should raise through appropriate management channels in line with your local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authority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>s councillor-o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 protocol (where you have one</w:t>
      </w:r>
      <w:r w:rsidRPr="00F25D02">
        <w:rPr>
          <w:rFonts w:ascii="Arial" w:hAnsi="Arial" w:cs="Arial"/>
          <w:color w:val="000000"/>
        </w:rPr>
        <w:t xml:space="preserve">) </w:t>
      </w:r>
      <w:r w:rsidR="00F25D02" w:rsidRPr="00F25D02">
        <w:rPr>
          <w:rFonts w:ascii="Arial" w:hAnsi="Arial" w:cs="Arial"/>
          <w:color w:val="000000"/>
        </w:rPr>
        <w:t xml:space="preserve">– </w:t>
      </w:r>
      <w:r w:rsidR="00F25D02">
        <w:rPr>
          <w:rFonts w:ascii="Arial" w:hAnsi="Arial" w:cs="Arial"/>
          <w:color w:val="000000"/>
        </w:rPr>
        <w:t xml:space="preserve">see guidance on respect, bullying and harassment in Part 2 above. </w:t>
      </w:r>
    </w:p>
    <w:p w:rsidR="00C42EA4" w:rsidRDefault="00A84AAC" w:rsidP="00C42EA4">
      <w:pPr>
        <w:spacing w:before="158" w:line="250" w:lineRule="exact"/>
        <w:ind w:right="169"/>
        <w:rPr>
          <w:rFonts w:ascii="Arial" w:hAnsi="Arial" w:cs="Arial"/>
          <w:color w:val="000000"/>
        </w:rPr>
      </w:pPr>
      <w:r w:rsidRPr="004F5F28">
        <w:rPr>
          <w:rFonts w:ascii="Arial" w:hAnsi="Arial" w:cs="Arial"/>
          <w:color w:val="000000"/>
        </w:rPr>
        <w:t>Where you have a declarable interest in a matter you are discussing with an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 you should make that clear to the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 –</w:t>
      </w:r>
      <w:r w:rsidR="00C42EA4">
        <w:rPr>
          <w:rFonts w:ascii="Arial" w:hAnsi="Arial" w:cs="Arial"/>
          <w:color w:val="000000"/>
        </w:rPr>
        <w:t xml:space="preserve"> see guidance on declarations of interest in Part 3 below. </w:t>
      </w:r>
      <w:r w:rsidRPr="004F5F28">
        <w:rPr>
          <w:rFonts w:ascii="Arial" w:hAnsi="Arial" w:cs="Arial"/>
          <w:color w:val="000000"/>
        </w:rPr>
        <w:t>Where it is an interest which would stop you from taking part in a meeting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you should not discuss those matters with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ficers except where you are seeking professional advice in the same way as any member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of the public could – for example, assistance with making an application – and the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 should make a note that an interest has been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declared. If you need to speak to an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 about the matte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you should arrange a meeting as a member of the public and not seek to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 xml:space="preserve">use your position to gain preferential or quicker access.  </w:t>
      </w:r>
    </w:p>
    <w:p w:rsidR="00C42EA4" w:rsidRDefault="00C42EA4" w:rsidP="00C42EA4">
      <w:pPr>
        <w:spacing w:before="158" w:line="250" w:lineRule="exact"/>
        <w:ind w:right="169"/>
        <w:rPr>
          <w:rFonts w:ascii="Arial" w:hAnsi="Arial" w:cs="Arial"/>
          <w:color w:val="000000"/>
        </w:rPr>
      </w:pPr>
    </w:p>
    <w:p w:rsidR="007150CA" w:rsidRPr="00C42EA4" w:rsidRDefault="00A84AAC" w:rsidP="00C42EA4">
      <w:pPr>
        <w:spacing w:before="158" w:line="250" w:lineRule="exact"/>
        <w:ind w:right="169"/>
        <w:rPr>
          <w:rFonts w:ascii="Arial" w:hAnsi="Arial" w:cs="Arial"/>
          <w:color w:val="000000"/>
        </w:rPr>
      </w:pPr>
      <w:r w:rsidRPr="00C42EA4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page">
                  <wp:posOffset>463549</wp:posOffset>
                </wp:positionH>
                <wp:positionV relativeFrom="paragraph">
                  <wp:posOffset>-5747</wp:posOffset>
                </wp:positionV>
                <wp:extent cx="6857999" cy="6349"/>
                <wp:effectExtent l="0" t="0" r="0" b="0"/>
                <wp:wrapNone/>
                <wp:docPr id="205" name="Freeform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57999" cy="63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16000" h="12700">
                              <a:moveTo>
                                <a:pt x="0" y="12700"/>
                              </a:moveTo>
                              <a:lnTo>
                                <a:pt x="13716000" y="12700"/>
                              </a:lnTo>
                              <a:lnTo>
                                <a:pt x="137160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3E7">
                            <a:alpha val="100000"/>
                          </a:srgbClr>
                        </a:solidFill>
                        <a:ln w="634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1C56F2" id="Freeform 205" o:spid="_x0000_s1026" style="position:absolute;margin-left:36.5pt;margin-top:-.45pt;width:540pt;height:.5pt;flip:y;z-index:251560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7160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" path="m,12700r13716000,l13716000,,,,,12700xe" fillcolor="#e2e3e7" stroked="f" strokeweight=".17636mm">
                <v:path arrowok="t"/>
                <w10:wrap anchorx="page"/>
              </v:shape>
            </w:pict>
          </mc:Fallback>
        </mc:AlternateContent>
      </w:r>
      <w:r w:rsidRPr="00C42EA4">
        <w:rPr>
          <w:rFonts w:ascii="Arial" w:hAnsi="Arial" w:cs="Arial"/>
          <w:b/>
          <w:color w:val="000000"/>
        </w:rPr>
        <w:t>Having regard to Officer advice</w:t>
      </w:r>
      <w:r w:rsidRPr="00C42EA4">
        <w:rPr>
          <w:rFonts w:ascii="Arial" w:hAnsi="Arial" w:cs="Arial"/>
          <w:b/>
        </w:rPr>
        <w:t xml:space="preserve"> </w:t>
      </w:r>
    </w:p>
    <w:p w:rsidR="007150CA" w:rsidRPr="004F5F28" w:rsidRDefault="00A84AAC" w:rsidP="00F25D02">
      <w:pPr>
        <w:spacing w:before="19" w:line="249" w:lineRule="exact"/>
        <w:ind w:right="168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Councillors take decisions every day that a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fect the lives of those who live and work within your communit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 It is therefore important that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those decisions are made having regard to all available evidence and weighing up all sides of the argument.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C42EA4">
      <w:pPr>
        <w:spacing w:before="158" w:line="250" w:lineRule="exact"/>
        <w:ind w:right="168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Decisions can be challenged if they are unreasonable, and the local authority could find itself facing an expensive legal bill if it takes a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decision which is unlawful. When considering any decision, you must have regard to any professional advice you have been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fered, for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 xml:space="preserve">example from planning or </w:t>
      </w:r>
      <w:r w:rsidRPr="004F5F28">
        <w:rPr>
          <w:rFonts w:ascii="Arial" w:hAnsi="Arial" w:cs="Arial"/>
          <w:color w:val="000000"/>
        </w:rPr>
        <w:lastRenderedPageBreak/>
        <w:t>licensing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ficers.  Both the monitoring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 and the chief finance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 have a statutory duty to report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formally to the local authority where they believe a local authority action or expenditure is, or may be, unlawful. Similarl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, when it comes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to elections, you will need to have regard to any advice given to you by the returning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 who may well be a senior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 but in that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 xml:space="preserve">capacity is entirely independent of and separate from the local authority and is required to be politically neutral.   </w:t>
      </w:r>
    </w:p>
    <w:p w:rsidR="007150CA" w:rsidRPr="004F5F28" w:rsidRDefault="00A84AAC" w:rsidP="00F25D02">
      <w:pPr>
        <w:spacing w:before="159" w:line="249" w:lineRule="exact"/>
        <w:ind w:right="-33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 must also give reasons for all decisions in accordance with statutory requirements and any reasonable requirements imposed by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your local authorit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 Giving reasons for decisions is particularly important in relation to regulatory decisions and decisions where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people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>s rights are a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fected. Where councillors disagree with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 recommendations in making a decision, councillors will need to take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particular care in giving clear reasons for the decision.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F25D02">
      <w:pPr>
        <w:spacing w:before="158" w:line="250" w:lineRule="exact"/>
        <w:ind w:right="-33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If you seek advice as an individual councillo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or advice is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fered to you, for example, on whether or not you should register or declare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an interest, you must have regard to this advice before you make your mind up. Failure to do so may lead to a breach of the Code of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Conduct.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F25D02">
      <w:pPr>
        <w:spacing w:before="200" w:line="201" w:lineRule="exact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If in any doubt – be safe and always seek advice from your monitoring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 before taking any action.</w:t>
      </w:r>
      <w:r w:rsidRPr="004F5F28">
        <w:rPr>
          <w:rFonts w:ascii="Arial" w:hAnsi="Arial" w:cs="Arial"/>
        </w:rPr>
        <w:t xml:space="preserve"> </w:t>
      </w:r>
    </w:p>
    <w:p w:rsidR="007150CA" w:rsidRDefault="00A84AAC" w:rsidP="00F25D02">
      <w:pPr>
        <w:spacing w:before="200" w:line="201" w:lineRule="exact"/>
        <w:rPr>
          <w:rFonts w:ascii="Arial" w:hAnsi="Arial" w:cs="Arial"/>
        </w:rPr>
      </w:pPr>
      <w:r w:rsidRPr="004F5F28">
        <w:rPr>
          <w:rFonts w:ascii="Arial" w:hAnsi="Arial" w:cs="Arial"/>
          <w:color w:val="000000"/>
        </w:rPr>
        <w:t>Local authorities have protocols for councillor-o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 relations in their constitutions which are accessible on their websites.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E85D06" w:rsidP="00C42EA4">
      <w:pPr>
        <w:spacing w:before="159" w:line="249" w:lineRule="exact"/>
        <w:ind w:right="-33"/>
        <w:rPr>
          <w:rFonts w:ascii="Arial" w:hAnsi="Arial" w:cs="Arial"/>
          <w:color w:val="010302"/>
        </w:rPr>
      </w:pPr>
      <w:hyperlink r:id="rId19" w:history="1">
        <w:r w:rsidR="00A84AAC" w:rsidRPr="004F5F28">
          <w:rPr>
            <w:rFonts w:ascii="Arial" w:hAnsi="Arial" w:cs="Arial"/>
            <w:color w:val="000000"/>
          </w:rPr>
          <w:t xml:space="preserve">The LGA published </w:t>
        </w:r>
        <w:r w:rsidR="00A84AAC" w:rsidRPr="004F5F28">
          <w:rPr>
            <w:rFonts w:ascii="Arial" w:hAnsi="Arial" w:cs="Arial"/>
            <w:color w:val="000000"/>
            <w:u w:val="single"/>
          </w:rPr>
          <w:t>“</w:t>
        </w:r>
      </w:hyperlink>
      <w:r w:rsidR="00A84AAC" w:rsidRPr="004F5F28">
        <w:rPr>
          <w:rFonts w:ascii="Arial" w:hAnsi="Arial" w:cs="Arial"/>
          <w:color w:val="000000"/>
          <w:u w:val="single"/>
        </w:rPr>
        <w:t>A councillor</w:t>
      </w:r>
      <w:r w:rsidR="00A84AAC" w:rsidRPr="004F5F28">
        <w:rPr>
          <w:rFonts w:ascii="Arial" w:hAnsi="Arial" w:cs="Arial"/>
          <w:color w:val="000000"/>
          <w:spacing w:val="-6"/>
          <w:u w:val="single"/>
        </w:rPr>
        <w:t>’</w:t>
      </w:r>
      <w:r w:rsidR="00A84AAC" w:rsidRPr="004F5F28">
        <w:rPr>
          <w:rFonts w:ascii="Arial" w:hAnsi="Arial" w:cs="Arial"/>
          <w:color w:val="000000"/>
          <w:u w:val="single"/>
        </w:rPr>
        <w:t>s workbook on effective councillor/officer relationships 2018”</w:t>
      </w:r>
      <w:r w:rsidR="00C42EA4">
        <w:rPr>
          <w:rFonts w:ascii="Arial" w:hAnsi="Arial" w:cs="Arial"/>
          <w:color w:val="000000"/>
          <w:u w:val="single"/>
        </w:rPr>
        <w:t xml:space="preserve"> </w:t>
      </w:r>
      <w:r w:rsidR="00A84AAC" w:rsidRPr="004F5F28">
        <w:rPr>
          <w:rFonts w:ascii="Arial" w:hAnsi="Arial" w:cs="Arial"/>
          <w:color w:val="000000"/>
        </w:rPr>
        <w:t>This workbook has been designed as a distance learning aid for local councillors. It forms part of the suite of LGA resources intended</w:t>
      </w:r>
      <w:r w:rsidR="00A84AAC" w:rsidRPr="004F5F28">
        <w:rPr>
          <w:rFonts w:ascii="Arial" w:hAnsi="Arial" w:cs="Arial"/>
        </w:rPr>
        <w:t xml:space="preserve"> </w:t>
      </w:r>
      <w:r w:rsidR="00A84AAC" w:rsidRPr="004F5F28">
        <w:rPr>
          <w:rFonts w:ascii="Arial" w:hAnsi="Arial" w:cs="Arial"/>
          <w:color w:val="000000"/>
        </w:rPr>
        <w:t>to provide councillors with insight and assistance into key skills and knowledge. It is designed to provide a foundation for e</w:t>
      </w:r>
      <w:r w:rsidR="00A84AAC" w:rsidRPr="004F5F28">
        <w:rPr>
          <w:rFonts w:ascii="Arial" w:hAnsi="Arial" w:cs="Arial"/>
          <w:color w:val="000000"/>
          <w:spacing w:val="-3"/>
        </w:rPr>
        <w:t>f</w:t>
      </w:r>
      <w:r w:rsidR="00A84AAC" w:rsidRPr="004F5F28">
        <w:rPr>
          <w:rFonts w:ascii="Arial" w:hAnsi="Arial" w:cs="Arial"/>
          <w:color w:val="000000"/>
        </w:rPr>
        <w:t>fective</w:t>
      </w:r>
      <w:r w:rsidR="00A84AAC" w:rsidRPr="004F5F28">
        <w:rPr>
          <w:rFonts w:ascii="Arial" w:hAnsi="Arial" w:cs="Arial"/>
        </w:rPr>
        <w:t xml:space="preserve"> </w:t>
      </w:r>
      <w:r w:rsidR="00A84AAC" w:rsidRPr="004F5F28">
        <w:rPr>
          <w:rFonts w:ascii="Arial" w:hAnsi="Arial" w:cs="Arial"/>
          <w:color w:val="000000"/>
        </w:rPr>
        <w:t>working as you progress in your councillor caree</w:t>
      </w:r>
      <w:r w:rsidR="00A84AAC" w:rsidRPr="004F5F28">
        <w:rPr>
          <w:rFonts w:ascii="Arial" w:hAnsi="Arial" w:cs="Arial"/>
          <w:color w:val="000000"/>
          <w:spacing w:val="-9"/>
        </w:rPr>
        <w:t>r</w:t>
      </w:r>
      <w:r w:rsidR="00A84AAC" w:rsidRPr="004F5F28">
        <w:rPr>
          <w:rFonts w:ascii="Arial" w:hAnsi="Arial" w:cs="Arial"/>
          <w:color w:val="000000"/>
        </w:rPr>
        <w:t>, from the ward level to holding a leading councillor position. The workbook has been</w:t>
      </w:r>
      <w:r w:rsidR="00A84AAC" w:rsidRPr="004F5F28">
        <w:rPr>
          <w:rFonts w:ascii="Arial" w:hAnsi="Arial" w:cs="Arial"/>
        </w:rPr>
        <w:t xml:space="preserve"> </w:t>
      </w:r>
      <w:r w:rsidR="00A84AAC" w:rsidRPr="004F5F28">
        <w:rPr>
          <w:rFonts w:ascii="Arial" w:hAnsi="Arial" w:cs="Arial"/>
          <w:color w:val="000000"/>
        </w:rPr>
        <w:t>updated to contain information and examples obtained from the LG</w:t>
      </w:r>
      <w:r w:rsidR="00A84AAC" w:rsidRPr="004F5F28">
        <w:rPr>
          <w:rFonts w:ascii="Arial" w:hAnsi="Arial" w:cs="Arial"/>
          <w:color w:val="000000"/>
          <w:spacing w:val="-13"/>
        </w:rPr>
        <w:t>A</w:t>
      </w:r>
      <w:r w:rsidR="00A84AAC" w:rsidRPr="004F5F28">
        <w:rPr>
          <w:rFonts w:ascii="Arial" w:hAnsi="Arial" w:cs="Arial"/>
          <w:color w:val="000000"/>
          <w:spacing w:val="-3"/>
        </w:rPr>
        <w:t>’</w:t>
      </w:r>
      <w:r w:rsidR="00A84AAC" w:rsidRPr="004F5F28">
        <w:rPr>
          <w:rFonts w:ascii="Arial" w:hAnsi="Arial" w:cs="Arial"/>
          <w:color w:val="000000"/>
        </w:rPr>
        <w:t>s work on the ground in local authorities and through the</w:t>
      </w:r>
      <w:r w:rsidR="00A84AAC" w:rsidRPr="004F5F28">
        <w:rPr>
          <w:rFonts w:ascii="Arial" w:hAnsi="Arial" w:cs="Arial"/>
        </w:rPr>
        <w:t xml:space="preserve"> </w:t>
      </w:r>
      <w:hyperlink r:id="rId20" w:history="1">
        <w:r w:rsidR="00A84AAC" w:rsidRPr="004F5F28">
          <w:rPr>
            <w:rFonts w:ascii="Arial" w:hAnsi="Arial" w:cs="Arial"/>
            <w:color w:val="000000"/>
            <w:u w:val="single"/>
          </w:rPr>
          <w:t>Corporate Peer Challenge programme</w:t>
        </w:r>
      </w:hyperlink>
      <w:r w:rsidR="00A84AAC" w:rsidRPr="004F5F28">
        <w:rPr>
          <w:rFonts w:ascii="Arial" w:hAnsi="Arial" w:cs="Arial"/>
          <w:color w:val="000000"/>
        </w:rPr>
        <w:t>, and</w:t>
      </w:r>
      <w:r w:rsidR="00A84AAC" w:rsidRPr="004F5F28">
        <w:rPr>
          <w:rFonts w:ascii="Arial" w:hAnsi="Arial" w:cs="Arial"/>
        </w:rPr>
        <w:t xml:space="preserve"> </w:t>
      </w:r>
      <w:r w:rsidR="00A84AAC" w:rsidRPr="004F5F28">
        <w:rPr>
          <w:rFonts w:ascii="Arial" w:hAnsi="Arial" w:cs="Arial"/>
          <w:color w:val="000000"/>
        </w:rPr>
        <w:t>to reflect the changing nature of the councillor and o</w:t>
      </w:r>
      <w:r w:rsidR="00A84AAC" w:rsidRPr="004F5F28">
        <w:rPr>
          <w:rFonts w:ascii="Arial" w:hAnsi="Arial" w:cs="Arial"/>
          <w:color w:val="000000"/>
          <w:spacing w:val="-3"/>
        </w:rPr>
        <w:t>f</w:t>
      </w:r>
      <w:r w:rsidR="00A84AAC" w:rsidRPr="004F5F28">
        <w:rPr>
          <w:rFonts w:ascii="Arial" w:hAnsi="Arial" w:cs="Arial"/>
          <w:color w:val="000000"/>
        </w:rPr>
        <w:t>ficer relationship.</w:t>
      </w:r>
      <w:r w:rsidR="00A84AAC" w:rsidRPr="004F5F28">
        <w:rPr>
          <w:rFonts w:ascii="Arial" w:hAnsi="Arial" w:cs="Arial"/>
        </w:rPr>
        <w:t xml:space="preserve"> </w:t>
      </w:r>
    </w:p>
    <w:p w:rsidR="007150CA" w:rsidRPr="004F5F28" w:rsidRDefault="007150CA" w:rsidP="00F25D02">
      <w:pPr>
        <w:spacing w:after="182"/>
        <w:rPr>
          <w:rFonts w:ascii="Arial" w:hAnsi="Arial" w:cs="Arial"/>
          <w:color w:val="000000" w:themeColor="text1"/>
        </w:rPr>
      </w:pPr>
    </w:p>
    <w:p w:rsidR="00C42EA4" w:rsidRPr="00C42EA4" w:rsidRDefault="00A84AAC" w:rsidP="005C3ADC">
      <w:pPr>
        <w:pStyle w:val="Heading2"/>
      </w:pPr>
      <w:bookmarkStart w:id="9" w:name="_Toc87447433"/>
      <w:r w:rsidRPr="00C42EA4">
        <w:t>Confidentiality and access to information</w:t>
      </w:r>
      <w:bookmarkEnd w:id="9"/>
    </w:p>
    <w:p w:rsidR="007150CA" w:rsidRPr="004F5F28" w:rsidRDefault="00A84AAC" w:rsidP="00F25D02">
      <w:pPr>
        <w:spacing w:line="420" w:lineRule="exact"/>
        <w:ind w:right="288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 xml:space="preserve">As a councillor:  </w:t>
      </w:r>
    </w:p>
    <w:p w:rsidR="00C42EA4" w:rsidRDefault="00C42EA4" w:rsidP="00F25D02">
      <w:pPr>
        <w:spacing w:before="60" w:line="201" w:lineRule="exact"/>
        <w:rPr>
          <w:rFonts w:ascii="Arial" w:hAnsi="Arial" w:cs="Arial"/>
          <w:color w:val="000000"/>
        </w:rPr>
      </w:pPr>
    </w:p>
    <w:p w:rsidR="007150CA" w:rsidRPr="00787EEF" w:rsidRDefault="00787EEF" w:rsidP="00AC032A">
      <w:pPr>
        <w:pStyle w:val="ListParagraph"/>
        <w:numPr>
          <w:ilvl w:val="0"/>
          <w:numId w:val="13"/>
        </w:numPr>
        <w:spacing w:before="60" w:line="201" w:lineRule="exact"/>
        <w:rPr>
          <w:rFonts w:ascii="Arial" w:hAnsi="Arial" w:cs="Arial"/>
          <w:b/>
          <w:color w:val="010302"/>
          <w:u w:val="single"/>
        </w:rPr>
      </w:pPr>
      <w:r>
        <w:rPr>
          <w:rFonts w:ascii="Arial" w:hAnsi="Arial" w:cs="Arial"/>
          <w:b/>
          <w:color w:val="000000"/>
          <w:u w:val="single"/>
        </w:rPr>
        <w:t>I do not disclose information:</w:t>
      </w:r>
    </w:p>
    <w:p w:rsidR="00C42EA4" w:rsidRPr="00C42EA4" w:rsidRDefault="00A84AAC" w:rsidP="00AC032A">
      <w:pPr>
        <w:pStyle w:val="ListParagraph"/>
        <w:numPr>
          <w:ilvl w:val="0"/>
          <w:numId w:val="14"/>
        </w:numPr>
        <w:spacing w:before="200" w:line="201" w:lineRule="exact"/>
        <w:rPr>
          <w:rFonts w:ascii="Arial" w:hAnsi="Arial" w:cs="Arial"/>
          <w:color w:val="010302"/>
        </w:rPr>
      </w:pPr>
      <w:r w:rsidRPr="00C42EA4">
        <w:rPr>
          <w:rFonts w:ascii="Arial" w:hAnsi="Arial" w:cs="Arial"/>
          <w:color w:val="000000"/>
        </w:rPr>
        <w:t>give</w:t>
      </w:r>
      <w:r w:rsidR="00C42EA4">
        <w:rPr>
          <w:rFonts w:ascii="Arial" w:hAnsi="Arial" w:cs="Arial"/>
          <w:color w:val="000000"/>
        </w:rPr>
        <w:t>n to me in confidence by anyone</w:t>
      </w:r>
    </w:p>
    <w:p w:rsidR="007150CA" w:rsidRPr="00C42EA4" w:rsidRDefault="00A84AAC" w:rsidP="00AC032A">
      <w:pPr>
        <w:pStyle w:val="ListParagraph"/>
        <w:numPr>
          <w:ilvl w:val="0"/>
          <w:numId w:val="14"/>
        </w:numPr>
        <w:spacing w:before="200" w:line="201" w:lineRule="exact"/>
        <w:rPr>
          <w:rFonts w:ascii="Arial" w:hAnsi="Arial" w:cs="Arial"/>
          <w:color w:val="010302"/>
        </w:rPr>
      </w:pPr>
      <w:r w:rsidRPr="00C42EA4">
        <w:rPr>
          <w:rFonts w:ascii="Arial" w:hAnsi="Arial" w:cs="Arial"/>
          <w:color w:val="000000"/>
        </w:rPr>
        <w:t xml:space="preserve">acquired by me which I believe, or ought reasonably to be aware, is of a confidential nature, unless  </w:t>
      </w:r>
    </w:p>
    <w:p w:rsidR="00E9237C" w:rsidRPr="00E9237C" w:rsidRDefault="00A84AAC" w:rsidP="00AC032A">
      <w:pPr>
        <w:pStyle w:val="ListParagraph"/>
        <w:numPr>
          <w:ilvl w:val="0"/>
          <w:numId w:val="13"/>
        </w:numPr>
        <w:spacing w:before="200" w:line="201" w:lineRule="exact"/>
        <w:rPr>
          <w:rFonts w:ascii="Arial" w:hAnsi="Arial" w:cs="Arial"/>
          <w:color w:val="010302"/>
        </w:rPr>
      </w:pPr>
      <w:r w:rsidRPr="00E9237C">
        <w:rPr>
          <w:rFonts w:ascii="Arial" w:hAnsi="Arial" w:cs="Arial"/>
          <w:color w:val="000000"/>
        </w:rPr>
        <w:t>I have received the consent of a</w:t>
      </w:r>
      <w:r w:rsidR="00E9237C">
        <w:rPr>
          <w:rFonts w:ascii="Arial" w:hAnsi="Arial" w:cs="Arial"/>
          <w:color w:val="000000"/>
        </w:rPr>
        <w:t xml:space="preserve"> person authorised to give it;</w:t>
      </w:r>
    </w:p>
    <w:p w:rsidR="00E9237C" w:rsidRPr="00E9237C" w:rsidRDefault="00E9237C" w:rsidP="00AC032A">
      <w:pPr>
        <w:pStyle w:val="ListParagraph"/>
        <w:numPr>
          <w:ilvl w:val="0"/>
          <w:numId w:val="13"/>
        </w:numPr>
        <w:spacing w:before="200" w:line="201" w:lineRule="exact"/>
        <w:rPr>
          <w:rFonts w:ascii="Arial" w:hAnsi="Arial" w:cs="Arial"/>
          <w:color w:val="010302"/>
        </w:rPr>
      </w:pPr>
      <w:r>
        <w:rPr>
          <w:rFonts w:ascii="Arial" w:hAnsi="Arial" w:cs="Arial"/>
          <w:color w:val="000000"/>
        </w:rPr>
        <w:t>I am required by law to do so;</w:t>
      </w:r>
    </w:p>
    <w:p w:rsidR="00E9237C" w:rsidRPr="00E9237C" w:rsidRDefault="00A84AAC" w:rsidP="00AC032A">
      <w:pPr>
        <w:pStyle w:val="ListParagraph"/>
        <w:numPr>
          <w:ilvl w:val="0"/>
          <w:numId w:val="13"/>
        </w:numPr>
        <w:spacing w:before="200" w:line="201" w:lineRule="exact"/>
        <w:rPr>
          <w:rFonts w:ascii="Arial" w:hAnsi="Arial" w:cs="Arial"/>
          <w:color w:val="010302"/>
        </w:rPr>
      </w:pPr>
      <w:r w:rsidRPr="00E9237C">
        <w:rPr>
          <w:rFonts w:ascii="Arial" w:hAnsi="Arial" w:cs="Arial"/>
          <w:color w:val="000000"/>
        </w:rPr>
        <w:t>the disclosure is made to a third party for the purpose of obtaining professional legal advice provided that the third  party</w:t>
      </w:r>
      <w:r w:rsidRPr="00E9237C">
        <w:rPr>
          <w:rFonts w:ascii="Arial" w:hAnsi="Arial" w:cs="Arial"/>
        </w:rPr>
        <w:t xml:space="preserve"> </w:t>
      </w:r>
      <w:r w:rsidRPr="00E9237C">
        <w:rPr>
          <w:rFonts w:ascii="Arial" w:hAnsi="Arial" w:cs="Arial"/>
        </w:rPr>
        <w:br w:type="textWrapping" w:clear="all"/>
      </w:r>
      <w:r w:rsidRPr="00E9237C">
        <w:rPr>
          <w:rFonts w:ascii="Arial" w:hAnsi="Arial" w:cs="Arial"/>
          <w:color w:val="000000"/>
        </w:rPr>
        <w:t>agrees not to disclose the infor</w:t>
      </w:r>
      <w:r w:rsidR="00E9237C">
        <w:rPr>
          <w:rFonts w:ascii="Arial" w:hAnsi="Arial" w:cs="Arial"/>
          <w:color w:val="000000"/>
        </w:rPr>
        <w:t>mation to any other person; or</w:t>
      </w:r>
    </w:p>
    <w:p w:rsidR="00E9237C" w:rsidRPr="00E9237C" w:rsidRDefault="00E9237C" w:rsidP="00AC032A">
      <w:pPr>
        <w:pStyle w:val="ListParagraph"/>
        <w:numPr>
          <w:ilvl w:val="0"/>
          <w:numId w:val="13"/>
        </w:numPr>
        <w:spacing w:before="200" w:line="201" w:lineRule="exact"/>
        <w:rPr>
          <w:rFonts w:ascii="Arial" w:hAnsi="Arial" w:cs="Arial"/>
          <w:color w:val="010302"/>
        </w:rPr>
      </w:pPr>
      <w:r>
        <w:rPr>
          <w:rFonts w:ascii="Arial" w:hAnsi="Arial" w:cs="Arial"/>
          <w:color w:val="000000"/>
        </w:rPr>
        <w:t>the disclosure is:</w:t>
      </w:r>
    </w:p>
    <w:p w:rsidR="00E9237C" w:rsidRPr="00E9237C" w:rsidRDefault="00A84AAC" w:rsidP="00AC032A">
      <w:pPr>
        <w:pStyle w:val="ListParagraph"/>
        <w:numPr>
          <w:ilvl w:val="1"/>
          <w:numId w:val="13"/>
        </w:numPr>
        <w:spacing w:before="200" w:line="201" w:lineRule="exact"/>
        <w:rPr>
          <w:rFonts w:ascii="Arial" w:hAnsi="Arial" w:cs="Arial"/>
          <w:color w:val="010302"/>
        </w:rPr>
      </w:pPr>
      <w:r w:rsidRPr="00E9237C">
        <w:rPr>
          <w:rFonts w:ascii="Arial" w:hAnsi="Arial" w:cs="Arial"/>
          <w:color w:val="000000"/>
        </w:rPr>
        <w:t>reasonable and</w:t>
      </w:r>
      <w:r w:rsidR="00E9237C">
        <w:rPr>
          <w:rFonts w:ascii="Arial" w:hAnsi="Arial" w:cs="Arial"/>
          <w:color w:val="000000"/>
        </w:rPr>
        <w:t xml:space="preserve"> in the public interest; and </w:t>
      </w:r>
    </w:p>
    <w:p w:rsidR="00E9237C" w:rsidRPr="00E9237C" w:rsidRDefault="00A84AAC" w:rsidP="00AC032A">
      <w:pPr>
        <w:pStyle w:val="ListParagraph"/>
        <w:numPr>
          <w:ilvl w:val="1"/>
          <w:numId w:val="13"/>
        </w:numPr>
        <w:spacing w:before="200" w:line="201" w:lineRule="exact"/>
        <w:rPr>
          <w:rFonts w:ascii="Arial" w:hAnsi="Arial" w:cs="Arial"/>
          <w:color w:val="010302"/>
        </w:rPr>
      </w:pPr>
      <w:r w:rsidRPr="00E9237C">
        <w:rPr>
          <w:rFonts w:ascii="Arial" w:hAnsi="Arial" w:cs="Arial"/>
          <w:color w:val="000000"/>
        </w:rPr>
        <w:t>made in good faith and in compliance with the reasonable requirements</w:t>
      </w:r>
      <w:r w:rsidR="00E9237C">
        <w:rPr>
          <w:rFonts w:ascii="Arial" w:hAnsi="Arial" w:cs="Arial"/>
          <w:color w:val="000000"/>
        </w:rPr>
        <w:t xml:space="preserve"> of the local authority; and</w:t>
      </w:r>
    </w:p>
    <w:p w:rsidR="007150CA" w:rsidRPr="00787EEF" w:rsidRDefault="00A84AAC" w:rsidP="00AC032A">
      <w:pPr>
        <w:pStyle w:val="ListParagraph"/>
        <w:numPr>
          <w:ilvl w:val="1"/>
          <w:numId w:val="13"/>
        </w:numPr>
        <w:spacing w:before="200" w:line="201" w:lineRule="exact"/>
        <w:rPr>
          <w:rFonts w:ascii="Arial" w:hAnsi="Arial" w:cs="Arial"/>
          <w:color w:val="010302"/>
        </w:rPr>
      </w:pPr>
      <w:r w:rsidRPr="00E9237C">
        <w:rPr>
          <w:rFonts w:ascii="Arial" w:hAnsi="Arial" w:cs="Arial"/>
          <w:color w:val="000000"/>
        </w:rPr>
        <w:t xml:space="preserve">I have consulted the monitoring officer prior to its release.  </w:t>
      </w:r>
    </w:p>
    <w:p w:rsidR="00787EEF" w:rsidRPr="00E9237C" w:rsidRDefault="00787EEF" w:rsidP="00787EEF">
      <w:pPr>
        <w:pStyle w:val="ListParagraph"/>
        <w:spacing w:before="200" w:line="201" w:lineRule="exact"/>
        <w:ind w:left="720"/>
        <w:rPr>
          <w:rFonts w:ascii="Arial" w:hAnsi="Arial" w:cs="Arial"/>
          <w:color w:val="010302"/>
        </w:rPr>
      </w:pPr>
    </w:p>
    <w:p w:rsidR="00787EEF" w:rsidRPr="00787EEF" w:rsidRDefault="00A84AAC" w:rsidP="00AC032A">
      <w:pPr>
        <w:pStyle w:val="ListParagraph"/>
        <w:numPr>
          <w:ilvl w:val="0"/>
          <w:numId w:val="13"/>
        </w:numPr>
        <w:spacing w:before="159" w:line="249" w:lineRule="exact"/>
        <w:ind w:right="288"/>
        <w:rPr>
          <w:rFonts w:ascii="Arial" w:hAnsi="Arial" w:cs="Arial"/>
          <w:b/>
          <w:color w:val="010302"/>
          <w:u w:val="single"/>
        </w:rPr>
      </w:pPr>
      <w:r w:rsidRPr="00787EEF">
        <w:rPr>
          <w:rFonts w:ascii="Arial" w:hAnsi="Arial" w:cs="Arial"/>
          <w:b/>
          <w:color w:val="000000"/>
          <w:u w:val="single"/>
        </w:rPr>
        <w:t xml:space="preserve">I do not improperly use knowledge gained solely as a result of my role as a councillor </w:t>
      </w:r>
      <w:r w:rsidRPr="00787EEF">
        <w:rPr>
          <w:rFonts w:ascii="Arial" w:hAnsi="Arial" w:cs="Arial"/>
          <w:b/>
          <w:color w:val="000000"/>
          <w:u w:val="single"/>
        </w:rPr>
        <w:lastRenderedPageBreak/>
        <w:t>for the advancement of myself, my</w:t>
      </w:r>
      <w:r w:rsidRPr="00787EEF">
        <w:rPr>
          <w:rFonts w:ascii="Arial" w:hAnsi="Arial" w:cs="Arial"/>
          <w:b/>
          <w:u w:val="single"/>
        </w:rPr>
        <w:t xml:space="preserve"> </w:t>
      </w:r>
      <w:r w:rsidRPr="00787EEF">
        <w:rPr>
          <w:rFonts w:ascii="Arial" w:hAnsi="Arial" w:cs="Arial"/>
          <w:b/>
          <w:color w:val="000000"/>
          <w:u w:val="single"/>
        </w:rPr>
        <w:t>friends, my family members, my employe</w:t>
      </w:r>
      <w:r w:rsidRPr="00787EEF">
        <w:rPr>
          <w:rFonts w:ascii="Arial" w:hAnsi="Arial" w:cs="Arial"/>
          <w:b/>
          <w:color w:val="000000"/>
          <w:spacing w:val="-9"/>
          <w:u w:val="single"/>
        </w:rPr>
        <w:t>r</w:t>
      </w:r>
      <w:r w:rsidR="00787EEF">
        <w:rPr>
          <w:rFonts w:ascii="Arial" w:hAnsi="Arial" w:cs="Arial"/>
          <w:b/>
          <w:color w:val="000000"/>
          <w:u w:val="single"/>
        </w:rPr>
        <w:t>, or my business interests</w:t>
      </w:r>
    </w:p>
    <w:p w:rsidR="007150CA" w:rsidRPr="00787EEF" w:rsidRDefault="00A84AAC" w:rsidP="00AC032A">
      <w:pPr>
        <w:pStyle w:val="ListParagraph"/>
        <w:numPr>
          <w:ilvl w:val="0"/>
          <w:numId w:val="13"/>
        </w:numPr>
        <w:spacing w:before="200" w:line="201" w:lineRule="exact"/>
        <w:rPr>
          <w:rFonts w:ascii="Arial" w:hAnsi="Arial" w:cs="Arial"/>
          <w:b/>
          <w:color w:val="010302"/>
          <w:u w:val="single"/>
        </w:rPr>
      </w:pPr>
      <w:r w:rsidRPr="00787EEF">
        <w:rPr>
          <w:rFonts w:ascii="Arial" w:hAnsi="Arial" w:cs="Arial"/>
          <w:b/>
          <w:color w:val="000000"/>
          <w:u w:val="single"/>
        </w:rPr>
        <w:t>I do not prevent anyone from getting information that they are entitled to by la</w:t>
      </w:r>
      <w:r w:rsidRPr="00787EEF">
        <w:rPr>
          <w:rFonts w:ascii="Arial" w:hAnsi="Arial" w:cs="Arial"/>
          <w:b/>
          <w:color w:val="000000"/>
          <w:spacing w:val="-6"/>
          <w:u w:val="single"/>
        </w:rPr>
        <w:t>w</w:t>
      </w:r>
    </w:p>
    <w:p w:rsidR="007150CA" w:rsidRDefault="00A84AAC" w:rsidP="00F25D02">
      <w:pPr>
        <w:spacing w:before="159" w:line="249" w:lineRule="exact"/>
        <w:ind w:right="288"/>
        <w:rPr>
          <w:rFonts w:ascii="Arial" w:hAnsi="Arial" w:cs="Arial"/>
          <w:color w:val="000000"/>
        </w:rPr>
      </w:pPr>
      <w:r w:rsidRPr="004F5F28">
        <w:rPr>
          <w:rFonts w:ascii="Arial" w:hAnsi="Arial" w:cs="Arial"/>
          <w:color w:val="000000"/>
        </w:rPr>
        <w:t>Local authorities must work openly and transparentl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 Their proceedings and printed materials are open to the public, except in certain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 xml:space="preserve">legally defined circumstances. </w:t>
      </w: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 should work on this basis, but there will be times when it is required by law that discussions,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documents, and other information relating to or held by the local authority must be treated in a confidential manne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. Examples include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 xml:space="preserve">personal data relating to individuals or information relating to ongoing negotiations.  </w:t>
      </w:r>
    </w:p>
    <w:p w:rsidR="00787EEF" w:rsidRPr="004F5F28" w:rsidRDefault="00787EEF" w:rsidP="00F25D02">
      <w:pPr>
        <w:spacing w:before="159" w:line="249" w:lineRule="exact"/>
        <w:ind w:right="288"/>
        <w:rPr>
          <w:rFonts w:ascii="Arial" w:hAnsi="Arial" w:cs="Arial"/>
          <w:color w:val="010302"/>
        </w:rPr>
      </w:pPr>
    </w:p>
    <w:p w:rsidR="007150CA" w:rsidRPr="00787EEF" w:rsidRDefault="00A84AAC" w:rsidP="00F25D02">
      <w:pPr>
        <w:spacing w:before="180" w:line="223" w:lineRule="exact"/>
        <w:rPr>
          <w:rFonts w:ascii="Arial" w:hAnsi="Arial" w:cs="Arial"/>
          <w:b/>
          <w:color w:val="010302"/>
        </w:rPr>
      </w:pPr>
      <w:r w:rsidRPr="00787EEF">
        <w:rPr>
          <w:rFonts w:ascii="Arial" w:hAnsi="Arial" w:cs="Arial"/>
          <w:b/>
          <w:color w:val="000000"/>
        </w:rPr>
        <w:t xml:space="preserve">Confidential information  </w:t>
      </w:r>
    </w:p>
    <w:p w:rsidR="007150CA" w:rsidRPr="004F5F28" w:rsidRDefault="007150CA" w:rsidP="00F25D02">
      <w:pPr>
        <w:spacing w:after="37"/>
        <w:rPr>
          <w:rFonts w:ascii="Arial" w:hAnsi="Arial" w:cs="Arial"/>
          <w:color w:val="000000" w:themeColor="text1"/>
        </w:rPr>
      </w:pPr>
    </w:p>
    <w:p w:rsidR="007150CA" w:rsidRPr="004F5F28" w:rsidRDefault="00A84AAC" w:rsidP="00F25D02">
      <w:pPr>
        <w:spacing w:line="250" w:lineRule="exact"/>
        <w:ind w:right="246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While local authority business is by law generally open and local authorities should always operate as transparently as possible, there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will be times – for example, when discussing a named individual, confidential HR matters or commercially sensitive information – when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it is appropriate for local authority business to be kept confidential or treated as exempt information.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F25D02">
      <w:pPr>
        <w:spacing w:before="159" w:line="249" w:lineRule="exact"/>
        <w:ind w:right="246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In those circumstances, you must not disclose confidential information, or information which you believe to be of a confidential nature,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unless:</w:t>
      </w:r>
      <w:r w:rsidRPr="004F5F28">
        <w:rPr>
          <w:rFonts w:ascii="Arial" w:hAnsi="Arial" w:cs="Arial"/>
        </w:rPr>
        <w:t xml:space="preserve"> </w:t>
      </w:r>
    </w:p>
    <w:p w:rsidR="00787EEF" w:rsidRPr="00787EEF" w:rsidRDefault="00A84AAC" w:rsidP="00AC032A">
      <w:pPr>
        <w:pStyle w:val="ListParagraph"/>
        <w:numPr>
          <w:ilvl w:val="0"/>
          <w:numId w:val="15"/>
        </w:numPr>
        <w:spacing w:before="200" w:line="201" w:lineRule="exact"/>
        <w:rPr>
          <w:rFonts w:ascii="Arial" w:hAnsi="Arial" w:cs="Arial"/>
          <w:color w:val="010302"/>
        </w:rPr>
      </w:pPr>
      <w:r w:rsidRPr="00787EEF">
        <w:rPr>
          <w:rFonts w:ascii="Arial" w:hAnsi="Arial" w:cs="Arial"/>
          <w:color w:val="000000"/>
        </w:rPr>
        <w:t>you have the consent of the person authorised to give it</w:t>
      </w:r>
      <w:r w:rsidRPr="00787EEF">
        <w:rPr>
          <w:rFonts w:ascii="Arial" w:hAnsi="Arial" w:cs="Arial"/>
        </w:rPr>
        <w:t xml:space="preserve"> </w:t>
      </w:r>
    </w:p>
    <w:p w:rsidR="00787EEF" w:rsidRPr="00787EEF" w:rsidRDefault="00A84AAC" w:rsidP="00AC032A">
      <w:pPr>
        <w:pStyle w:val="ListParagraph"/>
        <w:numPr>
          <w:ilvl w:val="0"/>
          <w:numId w:val="15"/>
        </w:numPr>
        <w:spacing w:before="200" w:line="201" w:lineRule="exact"/>
        <w:rPr>
          <w:rFonts w:ascii="Arial" w:hAnsi="Arial" w:cs="Arial"/>
          <w:color w:val="010302"/>
        </w:rPr>
      </w:pPr>
      <w:r w:rsidRPr="00787EEF">
        <w:rPr>
          <w:rFonts w:ascii="Arial" w:hAnsi="Arial" w:cs="Arial"/>
          <w:color w:val="000000"/>
        </w:rPr>
        <w:t>you are required by law to do so</w:t>
      </w:r>
      <w:r w:rsidRPr="00787EEF">
        <w:rPr>
          <w:rFonts w:ascii="Arial" w:hAnsi="Arial" w:cs="Arial"/>
        </w:rPr>
        <w:t xml:space="preserve"> </w:t>
      </w:r>
    </w:p>
    <w:p w:rsidR="00787EEF" w:rsidRPr="00787EEF" w:rsidRDefault="00A84AAC" w:rsidP="00AC032A">
      <w:pPr>
        <w:pStyle w:val="ListParagraph"/>
        <w:numPr>
          <w:ilvl w:val="0"/>
          <w:numId w:val="15"/>
        </w:numPr>
        <w:spacing w:before="200" w:line="201" w:lineRule="exact"/>
        <w:rPr>
          <w:rFonts w:ascii="Arial" w:hAnsi="Arial" w:cs="Arial"/>
          <w:color w:val="010302"/>
        </w:rPr>
      </w:pPr>
      <w:r w:rsidRPr="00787EEF">
        <w:rPr>
          <w:rFonts w:ascii="Arial" w:hAnsi="Arial" w:cs="Arial"/>
          <w:color w:val="000000"/>
        </w:rPr>
        <w:t>the disclosure is made to a third party for the purposes of obtaining professional advice (for example, your lawyer or other</w:t>
      </w:r>
      <w:r w:rsidRPr="00787EEF">
        <w:rPr>
          <w:rFonts w:ascii="Arial" w:hAnsi="Arial" w:cs="Arial"/>
        </w:rPr>
        <w:t xml:space="preserve"> </w:t>
      </w:r>
      <w:r w:rsidRPr="00787EEF">
        <w:rPr>
          <w:rFonts w:ascii="Arial" w:hAnsi="Arial" w:cs="Arial"/>
          <w:color w:val="000000"/>
        </w:rPr>
        <w:t>professional adviser) provided that person agrees not to disclose the information to any other person</w:t>
      </w:r>
      <w:r w:rsidRPr="00787EEF">
        <w:rPr>
          <w:rFonts w:ascii="Arial" w:hAnsi="Arial" w:cs="Arial"/>
        </w:rPr>
        <w:t xml:space="preserve"> </w:t>
      </w:r>
    </w:p>
    <w:p w:rsidR="007150CA" w:rsidRPr="00787EEF" w:rsidRDefault="00A84AAC" w:rsidP="00AC032A">
      <w:pPr>
        <w:pStyle w:val="ListParagraph"/>
        <w:numPr>
          <w:ilvl w:val="0"/>
          <w:numId w:val="15"/>
        </w:numPr>
        <w:spacing w:before="200" w:line="201" w:lineRule="exact"/>
        <w:rPr>
          <w:rFonts w:ascii="Arial" w:hAnsi="Arial" w:cs="Arial"/>
          <w:color w:val="010302"/>
        </w:rPr>
      </w:pPr>
      <w:r w:rsidRPr="00787EEF">
        <w:rPr>
          <w:rFonts w:ascii="Arial" w:hAnsi="Arial" w:cs="Arial"/>
          <w:color w:val="000000"/>
        </w:rPr>
        <w:t>the disclosure is in the public interest</w:t>
      </w:r>
      <w:r w:rsidRPr="00787EEF">
        <w:rPr>
          <w:rFonts w:ascii="Arial" w:hAnsi="Arial" w:cs="Arial"/>
        </w:rPr>
        <w:t xml:space="preserve"> </w:t>
      </w:r>
    </w:p>
    <w:p w:rsidR="00787EEF" w:rsidRDefault="00787EEF" w:rsidP="00F25D02">
      <w:pPr>
        <w:spacing w:before="180" w:line="223" w:lineRule="exact"/>
        <w:rPr>
          <w:rFonts w:ascii="Arial" w:hAnsi="Arial" w:cs="Arial"/>
          <w:color w:val="000000"/>
        </w:rPr>
      </w:pPr>
    </w:p>
    <w:p w:rsidR="007150CA" w:rsidRDefault="00A84AAC" w:rsidP="00F25D02">
      <w:pPr>
        <w:spacing w:before="180" w:line="223" w:lineRule="exact"/>
        <w:rPr>
          <w:rFonts w:ascii="Arial" w:hAnsi="Arial" w:cs="Arial"/>
          <w:b/>
        </w:rPr>
      </w:pPr>
      <w:r w:rsidRPr="00787EEF">
        <w:rPr>
          <w:rFonts w:ascii="Arial" w:hAnsi="Arial" w:cs="Arial"/>
          <w:b/>
          <w:color w:val="000000"/>
        </w:rPr>
        <w:t>Disclosure in the public interest</w:t>
      </w:r>
      <w:r w:rsidRPr="00787EEF">
        <w:rPr>
          <w:rFonts w:ascii="Arial" w:hAnsi="Arial" w:cs="Arial"/>
          <w:b/>
        </w:rPr>
        <w:t xml:space="preserve"> </w:t>
      </w:r>
    </w:p>
    <w:p w:rsidR="00787EEF" w:rsidRPr="00787EEF" w:rsidRDefault="00787EEF" w:rsidP="00F25D02">
      <w:pPr>
        <w:spacing w:before="180" w:line="223" w:lineRule="exact"/>
        <w:rPr>
          <w:rFonts w:ascii="Arial" w:hAnsi="Arial" w:cs="Arial"/>
          <w:b/>
          <w:color w:val="010302"/>
        </w:rPr>
      </w:pPr>
    </w:p>
    <w:p w:rsidR="007150CA" w:rsidRPr="004F5F28" w:rsidRDefault="00A84AAC" w:rsidP="00F25D02">
      <w:pPr>
        <w:spacing w:before="60" w:line="201" w:lineRule="exact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Disclosure ‘in the public interest’ is only justified in limited circumstances, when all the following four requirements are met:</w:t>
      </w:r>
      <w:r w:rsidRPr="004F5F28">
        <w:rPr>
          <w:rFonts w:ascii="Arial" w:hAnsi="Arial" w:cs="Arial"/>
        </w:rPr>
        <w:t xml:space="preserve"> </w:t>
      </w:r>
    </w:p>
    <w:p w:rsidR="00EB5E28" w:rsidRPr="00EB5E28" w:rsidRDefault="00A84AAC" w:rsidP="00AC032A">
      <w:pPr>
        <w:pStyle w:val="ListParagraph"/>
        <w:numPr>
          <w:ilvl w:val="0"/>
          <w:numId w:val="16"/>
        </w:numPr>
        <w:spacing w:before="200" w:line="201" w:lineRule="exact"/>
        <w:rPr>
          <w:rFonts w:ascii="Arial" w:hAnsi="Arial" w:cs="Arial"/>
          <w:color w:val="010302"/>
        </w:rPr>
      </w:pPr>
      <w:r w:rsidRPr="00EB5E28">
        <w:rPr>
          <w:rFonts w:ascii="Arial" w:hAnsi="Arial" w:cs="Arial"/>
          <w:color w:val="000000"/>
        </w:rPr>
        <w:t>the disclosure must be reasonable</w:t>
      </w:r>
      <w:r w:rsidRPr="00EB5E28">
        <w:rPr>
          <w:rFonts w:ascii="Arial" w:hAnsi="Arial" w:cs="Arial"/>
        </w:rPr>
        <w:t xml:space="preserve"> </w:t>
      </w:r>
    </w:p>
    <w:p w:rsidR="00EB5E28" w:rsidRPr="00EB5E28" w:rsidRDefault="00A84AAC" w:rsidP="00AC032A">
      <w:pPr>
        <w:pStyle w:val="ListParagraph"/>
        <w:numPr>
          <w:ilvl w:val="0"/>
          <w:numId w:val="16"/>
        </w:numPr>
        <w:spacing w:before="200" w:line="201" w:lineRule="exact"/>
        <w:rPr>
          <w:rFonts w:ascii="Arial" w:hAnsi="Arial" w:cs="Arial"/>
          <w:color w:val="010302"/>
        </w:rPr>
      </w:pPr>
      <w:r w:rsidRPr="00EB5E28">
        <w:rPr>
          <w:rFonts w:ascii="Arial" w:hAnsi="Arial" w:cs="Arial"/>
          <w:color w:val="000000"/>
        </w:rPr>
        <w:t>the disclosure must be in the public interest</w:t>
      </w:r>
      <w:r w:rsidRPr="00EB5E28">
        <w:rPr>
          <w:rFonts w:ascii="Arial" w:hAnsi="Arial" w:cs="Arial"/>
        </w:rPr>
        <w:t xml:space="preserve"> </w:t>
      </w:r>
    </w:p>
    <w:p w:rsidR="00EB5E28" w:rsidRPr="00EB5E28" w:rsidRDefault="00A84AAC" w:rsidP="00AC032A">
      <w:pPr>
        <w:pStyle w:val="ListParagraph"/>
        <w:numPr>
          <w:ilvl w:val="0"/>
          <w:numId w:val="16"/>
        </w:numPr>
        <w:spacing w:before="200" w:line="201" w:lineRule="exact"/>
        <w:rPr>
          <w:rFonts w:ascii="Arial" w:hAnsi="Arial" w:cs="Arial"/>
          <w:color w:val="010302"/>
        </w:rPr>
      </w:pPr>
      <w:r w:rsidRPr="00EB5E28">
        <w:rPr>
          <w:rFonts w:ascii="Arial" w:hAnsi="Arial" w:cs="Arial"/>
          <w:color w:val="000000"/>
        </w:rPr>
        <w:t>the disclosure must be made in good faith</w:t>
      </w:r>
      <w:r w:rsidRPr="00EB5E28">
        <w:rPr>
          <w:rFonts w:ascii="Arial" w:hAnsi="Arial" w:cs="Arial"/>
        </w:rPr>
        <w:t xml:space="preserve"> </w:t>
      </w:r>
    </w:p>
    <w:p w:rsidR="007150CA" w:rsidRPr="00EB5E28" w:rsidRDefault="00A84AAC" w:rsidP="00AC032A">
      <w:pPr>
        <w:pStyle w:val="ListParagraph"/>
        <w:numPr>
          <w:ilvl w:val="0"/>
          <w:numId w:val="16"/>
        </w:numPr>
        <w:spacing w:before="200" w:line="201" w:lineRule="exact"/>
        <w:rPr>
          <w:rFonts w:ascii="Arial" w:hAnsi="Arial" w:cs="Arial"/>
          <w:color w:val="010302"/>
        </w:rPr>
      </w:pPr>
      <w:r w:rsidRPr="00EB5E28">
        <w:rPr>
          <w:rFonts w:ascii="Arial" w:hAnsi="Arial" w:cs="Arial"/>
          <w:color w:val="000000"/>
        </w:rPr>
        <w:t>the disclosure must be made in compliance with any reasonable requirements of your authority</w:t>
      </w:r>
      <w:r w:rsidRPr="00EB5E28">
        <w:rPr>
          <w:rFonts w:ascii="Arial" w:hAnsi="Arial" w:cs="Arial"/>
        </w:rPr>
        <w:t xml:space="preserve"> </w:t>
      </w:r>
    </w:p>
    <w:p w:rsidR="007150CA" w:rsidRPr="004F5F28" w:rsidRDefault="00A84AAC" w:rsidP="00F25D02">
      <w:pPr>
        <w:spacing w:before="200" w:line="201" w:lineRule="exact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In relation to the disclosure of confidential information in the public interest, the four requirements are outlined in more detail belo</w:t>
      </w:r>
      <w:r w:rsidRPr="004F5F28">
        <w:rPr>
          <w:rFonts w:ascii="Arial" w:hAnsi="Arial" w:cs="Arial"/>
          <w:color w:val="000000"/>
          <w:spacing w:val="-9"/>
        </w:rPr>
        <w:t>w</w:t>
      </w:r>
      <w:r w:rsidRPr="004F5F28">
        <w:rPr>
          <w:rFonts w:ascii="Arial" w:hAnsi="Arial" w:cs="Arial"/>
          <w:color w:val="000000"/>
        </w:rPr>
        <w:t>.</w:t>
      </w:r>
      <w:r w:rsidRPr="004F5F28">
        <w:rPr>
          <w:rFonts w:ascii="Arial" w:hAnsi="Arial" w:cs="Arial"/>
        </w:rPr>
        <w:t xml:space="preserve"> </w:t>
      </w:r>
    </w:p>
    <w:p w:rsidR="007150CA" w:rsidRPr="00EB5E28" w:rsidRDefault="00A84AAC" w:rsidP="00AC032A">
      <w:pPr>
        <w:pStyle w:val="ListParagraph"/>
        <w:numPr>
          <w:ilvl w:val="0"/>
          <w:numId w:val="17"/>
        </w:numPr>
        <w:spacing w:before="200" w:line="201" w:lineRule="exact"/>
        <w:rPr>
          <w:rFonts w:ascii="Arial" w:hAnsi="Arial" w:cs="Arial"/>
          <w:color w:val="010302"/>
        </w:rPr>
      </w:pPr>
      <w:r w:rsidRPr="00EB5E28">
        <w:rPr>
          <w:rFonts w:ascii="Arial" w:hAnsi="Arial" w:cs="Arial"/>
          <w:color w:val="000000"/>
        </w:rPr>
        <w:t>The first requirement, that the disclosure must be reasonable, requires you to consider matters such as:</w:t>
      </w:r>
      <w:r w:rsidRPr="00EB5E28">
        <w:rPr>
          <w:rFonts w:ascii="Arial" w:hAnsi="Arial" w:cs="Arial"/>
        </w:rPr>
        <w:t xml:space="preserve"> </w:t>
      </w:r>
    </w:p>
    <w:p w:rsidR="007150CA" w:rsidRDefault="007150CA" w:rsidP="00F25D02">
      <w:pPr>
        <w:spacing w:after="132"/>
        <w:rPr>
          <w:rFonts w:ascii="Arial" w:hAnsi="Arial" w:cs="Arial"/>
          <w:color w:val="000000" w:themeColor="text1"/>
        </w:rPr>
      </w:pPr>
    </w:p>
    <w:p w:rsidR="00EB5E28" w:rsidRPr="004F5F28" w:rsidRDefault="00EB5E28" w:rsidP="00F25D02">
      <w:pPr>
        <w:spacing w:after="132"/>
        <w:rPr>
          <w:rFonts w:ascii="Arial" w:hAnsi="Arial" w:cs="Arial"/>
          <w:color w:val="000000" w:themeColor="text1"/>
        </w:rPr>
      </w:pPr>
      <w:r w:rsidRPr="00414324">
        <w:rPr>
          <w:rFonts w:ascii="Arial" w:hAnsi="Arial" w:cs="Arial"/>
          <w:noProof/>
          <w:color w:val="000000" w:themeColor="text1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1B69538B" wp14:editId="32B6C5C0">
                <wp:simplePos x="0" y="0"/>
                <wp:positionH relativeFrom="margin">
                  <wp:align>left</wp:align>
                </wp:positionH>
                <wp:positionV relativeFrom="paragraph">
                  <wp:posOffset>276860</wp:posOffset>
                </wp:positionV>
                <wp:extent cx="6447790" cy="4262755"/>
                <wp:effectExtent l="0" t="0" r="0" b="4445"/>
                <wp:wrapSquare wrapText="bothSides"/>
                <wp:docPr id="3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790" cy="4262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B49" w:rsidRDefault="006E4B49" w:rsidP="00EB5E28">
                            <w:pPr>
                              <w:spacing w:line="249" w:lineRule="exact"/>
                              <w:ind w:right="965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6E4B49" w:rsidRPr="00EB5E28" w:rsidRDefault="006E4B49" w:rsidP="00AC032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9" w:lineRule="exact"/>
                              <w:ind w:right="965"/>
                              <w:rPr>
                                <w:rFonts w:ascii="Arial" w:hAnsi="Arial" w:cs="Arial"/>
                                <w:color w:val="010302"/>
                              </w:rPr>
                            </w:pPr>
                            <w:r w:rsidRPr="00EB5E28">
                              <w:rPr>
                                <w:rFonts w:ascii="Arial" w:hAnsi="Arial" w:cs="Arial"/>
                                <w:color w:val="000000"/>
                              </w:rPr>
                              <w:t>Whether you believe that the information disclosed, and any allegation contained in it, is substantially true. If you do</w:t>
                            </w:r>
                            <w:r w:rsidRPr="00EB5E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B5E28">
                              <w:rPr>
                                <w:rFonts w:ascii="Arial" w:hAnsi="Arial" w:cs="Arial"/>
                                <w:color w:val="000000"/>
                              </w:rPr>
                              <w:t>not believe this, the disclosure is unlikely to be reasonable.</w:t>
                            </w:r>
                          </w:p>
                          <w:p w:rsidR="006E4B49" w:rsidRPr="00EB5E28" w:rsidRDefault="006E4B49" w:rsidP="00EB5E28">
                            <w:pPr>
                              <w:spacing w:line="249" w:lineRule="exact"/>
                              <w:ind w:right="965"/>
                              <w:rPr>
                                <w:rFonts w:ascii="Arial" w:hAnsi="Arial" w:cs="Arial"/>
                                <w:color w:val="010302"/>
                              </w:rPr>
                            </w:pPr>
                          </w:p>
                          <w:p w:rsidR="006E4B49" w:rsidRPr="00EB5E28" w:rsidRDefault="006E4B49" w:rsidP="00AC032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9" w:lineRule="exact"/>
                              <w:ind w:right="965"/>
                              <w:rPr>
                                <w:rFonts w:ascii="Arial" w:hAnsi="Arial" w:cs="Arial"/>
                                <w:color w:val="010302"/>
                              </w:rPr>
                            </w:pPr>
                            <w:r w:rsidRPr="00EB5E28">
                              <w:rPr>
                                <w:rFonts w:ascii="Arial" w:hAnsi="Arial" w:cs="Arial"/>
                                <w:color w:val="000000"/>
                              </w:rPr>
                              <w:t>Whether you make the disclosure for personal gain. If you are paid to disclose the information, the disclosure is</w:t>
                            </w:r>
                            <w:r w:rsidRPr="00EB5E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B5E28">
                              <w:rPr>
                                <w:rFonts w:ascii="Arial" w:hAnsi="Arial" w:cs="Arial"/>
                                <w:color w:val="000000"/>
                              </w:rPr>
                              <w:t>unlikely to be reasonable.</w:t>
                            </w:r>
                          </w:p>
                          <w:p w:rsidR="006E4B49" w:rsidRPr="00EB5E28" w:rsidRDefault="006E4B49" w:rsidP="00EB5E28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6E4B49" w:rsidRPr="00EB5E28" w:rsidRDefault="006E4B49" w:rsidP="00AC032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9" w:lineRule="exact"/>
                              <w:ind w:right="965"/>
                              <w:rPr>
                                <w:rFonts w:ascii="Arial" w:hAnsi="Arial" w:cs="Arial"/>
                                <w:color w:val="010302"/>
                              </w:rPr>
                            </w:pPr>
                            <w:r w:rsidRPr="00EB5E28">
                              <w:rPr>
                                <w:rFonts w:ascii="Arial" w:hAnsi="Arial" w:cs="Arial"/>
                                <w:color w:val="000000"/>
                              </w:rPr>
                              <w:t>The identity of the person to whom the disclosure is made. It may be reasonable to disclose information to the</w:t>
                            </w:r>
                            <w:r w:rsidRPr="00EB5E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B5E28">
                              <w:rPr>
                                <w:rFonts w:ascii="Arial" w:hAnsi="Arial" w:cs="Arial"/>
                                <w:color w:val="000000"/>
                              </w:rPr>
                              <w:t>police or to an appropriate regulato</w:t>
                            </w:r>
                            <w:r w:rsidRPr="00EB5E28">
                              <w:rPr>
                                <w:rFonts w:ascii="Arial" w:hAnsi="Arial" w:cs="Arial"/>
                                <w:color w:val="000000"/>
                                <w:spacing w:val="-9"/>
                              </w:rPr>
                              <w:t>r</w:t>
                            </w:r>
                            <w:r w:rsidRPr="00EB5E28">
                              <w:rPr>
                                <w:rFonts w:ascii="Arial" w:hAnsi="Arial" w:cs="Arial"/>
                                <w:color w:val="000000"/>
                              </w:rPr>
                              <w:t>. It is less likely to be reasonable for you to disclose the information to the world</w:t>
                            </w:r>
                            <w:r w:rsidRPr="00EB5E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B5E28">
                              <w:rPr>
                                <w:rFonts w:ascii="Arial" w:hAnsi="Arial" w:cs="Arial"/>
                                <w:color w:val="000000"/>
                              </w:rPr>
                              <w:t>at large through the media.</w:t>
                            </w:r>
                          </w:p>
                          <w:p w:rsidR="006E4B49" w:rsidRPr="00EB5E28" w:rsidRDefault="006E4B49" w:rsidP="00EB5E28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6E4B49" w:rsidRPr="00EB5E28" w:rsidRDefault="006E4B49" w:rsidP="00AC032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9" w:lineRule="exact"/>
                              <w:ind w:right="965"/>
                              <w:rPr>
                                <w:rFonts w:ascii="Arial" w:hAnsi="Arial" w:cs="Arial"/>
                                <w:color w:val="010302"/>
                              </w:rPr>
                            </w:pPr>
                            <w:r w:rsidRPr="00EB5E28">
                              <w:rPr>
                                <w:rFonts w:ascii="Arial" w:hAnsi="Arial" w:cs="Arial"/>
                                <w:color w:val="000000"/>
                              </w:rPr>
                              <w:t>The extent of the information disclosed. The inclusion of unnecessary detail, and in particula</w:t>
                            </w:r>
                            <w:r w:rsidRPr="00EB5E28">
                              <w:rPr>
                                <w:rFonts w:ascii="Arial" w:hAnsi="Arial" w:cs="Arial"/>
                                <w:color w:val="000000"/>
                                <w:spacing w:val="-9"/>
                              </w:rPr>
                              <w:t>r</w:t>
                            </w:r>
                            <w:r w:rsidRPr="00EB5E28">
                              <w:rPr>
                                <w:rFonts w:ascii="Arial" w:hAnsi="Arial" w:cs="Arial"/>
                                <w:color w:val="000000"/>
                              </w:rPr>
                              <w:t>, private matters such</w:t>
                            </w:r>
                            <w:r w:rsidRPr="00EB5E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B5E28">
                              <w:rPr>
                                <w:rFonts w:ascii="Arial" w:hAnsi="Arial" w:cs="Arial"/>
                                <w:color w:val="000000"/>
                              </w:rPr>
                              <w:t>as addresses or telephone numbers, is likely to render the disclosure unreasonable.</w:t>
                            </w:r>
                          </w:p>
                          <w:p w:rsidR="006E4B49" w:rsidRPr="00EB5E28" w:rsidRDefault="006E4B49" w:rsidP="00EB5E28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6E4B49" w:rsidRPr="00EB5E28" w:rsidRDefault="006E4B49" w:rsidP="00AC032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9" w:lineRule="exact"/>
                              <w:ind w:right="965"/>
                              <w:rPr>
                                <w:rFonts w:ascii="Arial" w:hAnsi="Arial" w:cs="Arial"/>
                                <w:color w:val="010302"/>
                              </w:rPr>
                            </w:pPr>
                            <w:r w:rsidRPr="00EB5E28">
                              <w:rPr>
                                <w:rFonts w:ascii="Arial" w:hAnsi="Arial" w:cs="Arial"/>
                                <w:color w:val="000000"/>
                              </w:rPr>
                              <w:t>The seriousness of the matte</w:t>
                            </w:r>
                            <w:r w:rsidRPr="00EB5E28">
                              <w:rPr>
                                <w:rFonts w:ascii="Arial" w:hAnsi="Arial" w:cs="Arial"/>
                                <w:color w:val="000000"/>
                                <w:spacing w:val="-9"/>
                              </w:rPr>
                              <w:t>r</w:t>
                            </w:r>
                            <w:r w:rsidRPr="00EB5E28">
                              <w:rPr>
                                <w:rFonts w:ascii="Arial" w:hAnsi="Arial" w:cs="Arial"/>
                                <w:color w:val="000000"/>
                              </w:rPr>
                              <w:t>. The more serious the matter disclosed, the more likely it is that the disclosure will be</w:t>
                            </w:r>
                            <w:r w:rsidRPr="00EB5E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B5E28">
                              <w:rPr>
                                <w:rFonts w:ascii="Arial" w:hAnsi="Arial" w:cs="Arial"/>
                                <w:color w:val="000000"/>
                              </w:rPr>
                              <w:t>reasonable.</w:t>
                            </w:r>
                          </w:p>
                          <w:p w:rsidR="006E4B49" w:rsidRPr="00EB5E28" w:rsidRDefault="006E4B49" w:rsidP="00EB5E28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6E4B49" w:rsidRPr="00EB5E28" w:rsidRDefault="006E4B49" w:rsidP="00AC032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9" w:lineRule="exact"/>
                              <w:ind w:right="965"/>
                              <w:rPr>
                                <w:rFonts w:ascii="Arial" w:hAnsi="Arial" w:cs="Arial"/>
                                <w:color w:val="010302"/>
                              </w:rPr>
                            </w:pPr>
                            <w:r w:rsidRPr="00EB5E28">
                              <w:rPr>
                                <w:rFonts w:ascii="Arial" w:hAnsi="Arial" w:cs="Arial"/>
                                <w:color w:val="000000"/>
                              </w:rPr>
                              <w:t>The timing of the disclosure. If the matter to which the disclosure relates has already occurred, and is unlikely to</w:t>
                            </w:r>
                            <w:r w:rsidRPr="00EB5E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B5E28">
                              <w:rPr>
                                <w:rFonts w:ascii="Arial" w:hAnsi="Arial" w:cs="Arial"/>
                                <w:color w:val="000000"/>
                              </w:rPr>
                              <w:t>occur again, the disclosure may be less likely to be reasonable than if the matter is continuing or is likely to reoccu</w:t>
                            </w:r>
                            <w:r w:rsidRPr="00EB5E28">
                              <w:rPr>
                                <w:rFonts w:ascii="Arial" w:hAnsi="Arial" w:cs="Arial"/>
                                <w:color w:val="000000"/>
                                <w:spacing w:val="-9"/>
                              </w:rPr>
                              <w:t>r</w:t>
                            </w:r>
                            <w:r w:rsidRPr="00EB5E28"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  <w:p w:rsidR="006E4B49" w:rsidRPr="00EB5E28" w:rsidRDefault="006E4B49" w:rsidP="00EB5E28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6E4B49" w:rsidRPr="00EB5E28" w:rsidRDefault="006E4B49" w:rsidP="00AC032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9" w:lineRule="exact"/>
                              <w:ind w:right="965"/>
                              <w:rPr>
                                <w:rFonts w:ascii="Arial" w:hAnsi="Arial" w:cs="Arial"/>
                                <w:color w:val="010302"/>
                              </w:rPr>
                            </w:pPr>
                            <w:r w:rsidRPr="00EB5E28">
                              <w:rPr>
                                <w:rFonts w:ascii="Arial" w:hAnsi="Arial" w:cs="Arial"/>
                                <w:color w:val="000000"/>
                              </w:rPr>
                              <w:t>Whether the disclosure involves your authority failing in a duty of confidence owed to another person.</w:t>
                            </w:r>
                            <w:r w:rsidRPr="00EB5E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E4B49" w:rsidRPr="00414324" w:rsidRDefault="006E4B49" w:rsidP="00EB5E28">
                            <w:pPr>
                              <w:spacing w:line="249" w:lineRule="exact"/>
                              <w:ind w:right="548"/>
                              <w:rPr>
                                <w:rFonts w:ascii="Arial" w:hAnsi="Arial" w:cs="Arial"/>
                                <w:color w:val="01030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9538B" id="_x0000_s1037" type="#_x0000_t202" style="position:absolute;margin-left:0;margin-top:21.8pt;width:507.7pt;height:335.65pt;z-index:251824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" fillcolor="#d8d8d8 [2732]" stroked="f">
                <v:textbox>
                  <w:txbxContent>
                    <w:p w:rsidR="006E4B49" w:rsidRDefault="006E4B49" w:rsidP="00EB5E28">
                      <w:pPr>
                        <w:spacing w:line="249" w:lineRule="exact"/>
                        <w:ind w:right="965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6E4B49" w:rsidRPr="00EB5E28" w:rsidRDefault="006E4B49" w:rsidP="00AC032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9" w:lineRule="exact"/>
                        <w:ind w:right="965"/>
                        <w:rPr>
                          <w:rFonts w:ascii="Arial" w:hAnsi="Arial" w:cs="Arial"/>
                          <w:color w:val="010302"/>
                        </w:rPr>
                      </w:pPr>
                      <w:r w:rsidRPr="00EB5E28">
                        <w:rPr>
                          <w:rFonts w:ascii="Arial" w:hAnsi="Arial" w:cs="Arial"/>
                          <w:color w:val="000000"/>
                        </w:rPr>
                        <w:t>Whether you believe that the information disclosed, and any allegation contained in it, is substantially true. If you do</w:t>
                      </w:r>
                      <w:r w:rsidRPr="00EB5E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EB5E28">
                        <w:rPr>
                          <w:rFonts w:ascii="Arial" w:hAnsi="Arial" w:cs="Arial"/>
                          <w:color w:val="000000"/>
                        </w:rPr>
                        <w:t>not believe this, the disclosure is unlikely to be reasonable.</w:t>
                      </w:r>
                    </w:p>
                    <w:p w:rsidR="006E4B49" w:rsidRPr="00EB5E28" w:rsidRDefault="006E4B49" w:rsidP="00EB5E28">
                      <w:pPr>
                        <w:spacing w:line="249" w:lineRule="exact"/>
                        <w:ind w:right="965"/>
                        <w:rPr>
                          <w:rFonts w:ascii="Arial" w:hAnsi="Arial" w:cs="Arial"/>
                          <w:color w:val="010302"/>
                        </w:rPr>
                      </w:pPr>
                    </w:p>
                    <w:p w:rsidR="006E4B49" w:rsidRPr="00EB5E28" w:rsidRDefault="006E4B49" w:rsidP="00AC032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9" w:lineRule="exact"/>
                        <w:ind w:right="965"/>
                        <w:rPr>
                          <w:rFonts w:ascii="Arial" w:hAnsi="Arial" w:cs="Arial"/>
                          <w:color w:val="010302"/>
                        </w:rPr>
                      </w:pPr>
                      <w:r w:rsidRPr="00EB5E28">
                        <w:rPr>
                          <w:rFonts w:ascii="Arial" w:hAnsi="Arial" w:cs="Arial"/>
                          <w:color w:val="000000"/>
                        </w:rPr>
                        <w:t>Whether you make the disclosure for personal gain. If you are paid to disclose the information, the disclosure is</w:t>
                      </w:r>
                      <w:r w:rsidRPr="00EB5E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EB5E28">
                        <w:rPr>
                          <w:rFonts w:ascii="Arial" w:hAnsi="Arial" w:cs="Arial"/>
                          <w:color w:val="000000"/>
                        </w:rPr>
                        <w:t>unlikely to be reasonable.</w:t>
                      </w:r>
                    </w:p>
                    <w:p w:rsidR="006E4B49" w:rsidRPr="00EB5E28" w:rsidRDefault="006E4B49" w:rsidP="00EB5E28">
                      <w:pPr>
                        <w:pStyle w:val="ListParagraph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6E4B49" w:rsidRPr="00EB5E28" w:rsidRDefault="006E4B49" w:rsidP="00AC032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9" w:lineRule="exact"/>
                        <w:ind w:right="965"/>
                        <w:rPr>
                          <w:rFonts w:ascii="Arial" w:hAnsi="Arial" w:cs="Arial"/>
                          <w:color w:val="010302"/>
                        </w:rPr>
                      </w:pPr>
                      <w:r w:rsidRPr="00EB5E28">
                        <w:rPr>
                          <w:rFonts w:ascii="Arial" w:hAnsi="Arial" w:cs="Arial"/>
                          <w:color w:val="000000"/>
                        </w:rPr>
                        <w:t>The identity of the person to whom the disclosure is made. It may be reasonable to disclose information to the</w:t>
                      </w:r>
                      <w:r w:rsidRPr="00EB5E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EB5E28">
                        <w:rPr>
                          <w:rFonts w:ascii="Arial" w:hAnsi="Arial" w:cs="Arial"/>
                          <w:color w:val="000000"/>
                        </w:rPr>
                        <w:t>police or to an appropriate regulato</w:t>
                      </w:r>
                      <w:r w:rsidRPr="00EB5E28">
                        <w:rPr>
                          <w:rFonts w:ascii="Arial" w:hAnsi="Arial" w:cs="Arial"/>
                          <w:color w:val="000000"/>
                          <w:spacing w:val="-9"/>
                        </w:rPr>
                        <w:t>r</w:t>
                      </w:r>
                      <w:r w:rsidRPr="00EB5E28">
                        <w:rPr>
                          <w:rFonts w:ascii="Arial" w:hAnsi="Arial" w:cs="Arial"/>
                          <w:color w:val="000000"/>
                        </w:rPr>
                        <w:t>. It is less likely to be reasonable for you to disclose the information to the world</w:t>
                      </w:r>
                      <w:r w:rsidRPr="00EB5E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EB5E28">
                        <w:rPr>
                          <w:rFonts w:ascii="Arial" w:hAnsi="Arial" w:cs="Arial"/>
                          <w:color w:val="000000"/>
                        </w:rPr>
                        <w:t>at large through the media.</w:t>
                      </w:r>
                    </w:p>
                    <w:p w:rsidR="006E4B49" w:rsidRPr="00EB5E28" w:rsidRDefault="006E4B49" w:rsidP="00EB5E28">
                      <w:pPr>
                        <w:pStyle w:val="ListParagraph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6E4B49" w:rsidRPr="00EB5E28" w:rsidRDefault="006E4B49" w:rsidP="00AC032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9" w:lineRule="exact"/>
                        <w:ind w:right="965"/>
                        <w:rPr>
                          <w:rFonts w:ascii="Arial" w:hAnsi="Arial" w:cs="Arial"/>
                          <w:color w:val="010302"/>
                        </w:rPr>
                      </w:pPr>
                      <w:r w:rsidRPr="00EB5E28">
                        <w:rPr>
                          <w:rFonts w:ascii="Arial" w:hAnsi="Arial" w:cs="Arial"/>
                          <w:color w:val="000000"/>
                        </w:rPr>
                        <w:t>The extent of the information disclosed. The inclusion of unnecessary detail, and in particula</w:t>
                      </w:r>
                      <w:r w:rsidRPr="00EB5E28">
                        <w:rPr>
                          <w:rFonts w:ascii="Arial" w:hAnsi="Arial" w:cs="Arial"/>
                          <w:color w:val="000000"/>
                          <w:spacing w:val="-9"/>
                        </w:rPr>
                        <w:t>r</w:t>
                      </w:r>
                      <w:r w:rsidRPr="00EB5E28">
                        <w:rPr>
                          <w:rFonts w:ascii="Arial" w:hAnsi="Arial" w:cs="Arial"/>
                          <w:color w:val="000000"/>
                        </w:rPr>
                        <w:t>, private matters such</w:t>
                      </w:r>
                      <w:r w:rsidRPr="00EB5E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EB5E28">
                        <w:rPr>
                          <w:rFonts w:ascii="Arial" w:hAnsi="Arial" w:cs="Arial"/>
                          <w:color w:val="000000"/>
                        </w:rPr>
                        <w:t>as addresses or telephone numbers, is likely to render the disclosure unreasonable.</w:t>
                      </w:r>
                    </w:p>
                    <w:p w:rsidR="006E4B49" w:rsidRPr="00EB5E28" w:rsidRDefault="006E4B49" w:rsidP="00EB5E28">
                      <w:pPr>
                        <w:pStyle w:val="ListParagraph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6E4B49" w:rsidRPr="00EB5E28" w:rsidRDefault="006E4B49" w:rsidP="00AC032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9" w:lineRule="exact"/>
                        <w:ind w:right="965"/>
                        <w:rPr>
                          <w:rFonts w:ascii="Arial" w:hAnsi="Arial" w:cs="Arial"/>
                          <w:color w:val="010302"/>
                        </w:rPr>
                      </w:pPr>
                      <w:r w:rsidRPr="00EB5E28">
                        <w:rPr>
                          <w:rFonts w:ascii="Arial" w:hAnsi="Arial" w:cs="Arial"/>
                          <w:color w:val="000000"/>
                        </w:rPr>
                        <w:t>The seriousness of the matte</w:t>
                      </w:r>
                      <w:r w:rsidRPr="00EB5E28">
                        <w:rPr>
                          <w:rFonts w:ascii="Arial" w:hAnsi="Arial" w:cs="Arial"/>
                          <w:color w:val="000000"/>
                          <w:spacing w:val="-9"/>
                        </w:rPr>
                        <w:t>r</w:t>
                      </w:r>
                      <w:r w:rsidRPr="00EB5E28">
                        <w:rPr>
                          <w:rFonts w:ascii="Arial" w:hAnsi="Arial" w:cs="Arial"/>
                          <w:color w:val="000000"/>
                        </w:rPr>
                        <w:t>. The more serious the matter disclosed, the more likely it is that the disclosure will be</w:t>
                      </w:r>
                      <w:r w:rsidRPr="00EB5E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EB5E28">
                        <w:rPr>
                          <w:rFonts w:ascii="Arial" w:hAnsi="Arial" w:cs="Arial"/>
                          <w:color w:val="000000"/>
                        </w:rPr>
                        <w:t>reasonable.</w:t>
                      </w:r>
                    </w:p>
                    <w:p w:rsidR="006E4B49" w:rsidRPr="00EB5E28" w:rsidRDefault="006E4B49" w:rsidP="00EB5E28">
                      <w:pPr>
                        <w:pStyle w:val="ListParagraph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6E4B49" w:rsidRPr="00EB5E28" w:rsidRDefault="006E4B49" w:rsidP="00AC032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9" w:lineRule="exact"/>
                        <w:ind w:right="965"/>
                        <w:rPr>
                          <w:rFonts w:ascii="Arial" w:hAnsi="Arial" w:cs="Arial"/>
                          <w:color w:val="010302"/>
                        </w:rPr>
                      </w:pPr>
                      <w:r w:rsidRPr="00EB5E28">
                        <w:rPr>
                          <w:rFonts w:ascii="Arial" w:hAnsi="Arial" w:cs="Arial"/>
                          <w:color w:val="000000"/>
                        </w:rPr>
                        <w:t>The timing of the disclosure. If the matter to which the disclosure relates has already occurred, and is unlikely to</w:t>
                      </w:r>
                      <w:r w:rsidRPr="00EB5E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EB5E28">
                        <w:rPr>
                          <w:rFonts w:ascii="Arial" w:hAnsi="Arial" w:cs="Arial"/>
                          <w:color w:val="000000"/>
                        </w:rPr>
                        <w:t>occur again, the disclosure may be less likely to be reasonable than if the matter is continuing or is likely to reoccu</w:t>
                      </w:r>
                      <w:r w:rsidRPr="00EB5E28">
                        <w:rPr>
                          <w:rFonts w:ascii="Arial" w:hAnsi="Arial" w:cs="Arial"/>
                          <w:color w:val="000000"/>
                          <w:spacing w:val="-9"/>
                        </w:rPr>
                        <w:t>r</w:t>
                      </w:r>
                      <w:r w:rsidRPr="00EB5E28"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  <w:p w:rsidR="006E4B49" w:rsidRPr="00EB5E28" w:rsidRDefault="006E4B49" w:rsidP="00EB5E28">
                      <w:pPr>
                        <w:pStyle w:val="ListParagraph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6E4B49" w:rsidRPr="00EB5E28" w:rsidRDefault="006E4B49" w:rsidP="00AC032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9" w:lineRule="exact"/>
                        <w:ind w:right="965"/>
                        <w:rPr>
                          <w:rFonts w:ascii="Arial" w:hAnsi="Arial" w:cs="Arial"/>
                          <w:color w:val="010302"/>
                        </w:rPr>
                      </w:pPr>
                      <w:r w:rsidRPr="00EB5E28">
                        <w:rPr>
                          <w:rFonts w:ascii="Arial" w:hAnsi="Arial" w:cs="Arial"/>
                          <w:color w:val="000000"/>
                        </w:rPr>
                        <w:t>Whether the disclosure involves your authority failing in a duty of confidence owed to another person.</w:t>
                      </w:r>
                      <w:r w:rsidRPr="00EB5E2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E4B49" w:rsidRPr="00414324" w:rsidRDefault="006E4B49" w:rsidP="00EB5E28">
                      <w:pPr>
                        <w:spacing w:line="249" w:lineRule="exact"/>
                        <w:ind w:right="548"/>
                        <w:rPr>
                          <w:rFonts w:ascii="Arial" w:hAnsi="Arial" w:cs="Arial"/>
                          <w:color w:val="01030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150CA" w:rsidRPr="004F5F28" w:rsidRDefault="007150CA" w:rsidP="00F25D02">
      <w:pPr>
        <w:rPr>
          <w:rFonts w:ascii="Arial" w:hAnsi="Arial" w:cs="Arial"/>
          <w:color w:val="000000" w:themeColor="text1"/>
        </w:rPr>
      </w:pPr>
    </w:p>
    <w:p w:rsidR="007150CA" w:rsidRPr="004F5F28" w:rsidRDefault="007150CA" w:rsidP="00F25D02">
      <w:pPr>
        <w:spacing w:after="56"/>
        <w:rPr>
          <w:rFonts w:ascii="Arial" w:hAnsi="Arial" w:cs="Arial"/>
          <w:color w:val="000000" w:themeColor="text1"/>
        </w:rPr>
      </w:pPr>
    </w:p>
    <w:p w:rsidR="007150CA" w:rsidRPr="00441F30" w:rsidRDefault="00A84AAC" w:rsidP="00AC032A">
      <w:pPr>
        <w:pStyle w:val="ListParagraph"/>
        <w:numPr>
          <w:ilvl w:val="0"/>
          <w:numId w:val="17"/>
        </w:numPr>
        <w:spacing w:line="249" w:lineRule="exact"/>
        <w:ind w:right="284"/>
        <w:rPr>
          <w:rFonts w:ascii="Arial" w:hAnsi="Arial" w:cs="Arial"/>
          <w:color w:val="010302"/>
        </w:rPr>
      </w:pPr>
      <w:r w:rsidRPr="00441F30">
        <w:rPr>
          <w:rFonts w:ascii="Arial" w:hAnsi="Arial" w:cs="Arial"/>
          <w:color w:val="000000"/>
        </w:rPr>
        <w:t>The second requirement, that the disclosure must be in the public interest, needs to involve one or more of the following matters or</w:t>
      </w:r>
      <w:r w:rsidRPr="00441F30">
        <w:rPr>
          <w:rFonts w:ascii="Arial" w:hAnsi="Arial" w:cs="Arial"/>
        </w:rPr>
        <w:t xml:space="preserve"> </w:t>
      </w:r>
      <w:r w:rsidRPr="00441F30">
        <w:rPr>
          <w:rFonts w:ascii="Arial" w:hAnsi="Arial" w:cs="Arial"/>
          <w:color w:val="000000"/>
        </w:rPr>
        <w:t>something of comparable seriousness, that has either happened in the past, is currently happening, or is likely to happen in the future:</w:t>
      </w:r>
      <w:r w:rsidRPr="00441F30">
        <w:rPr>
          <w:rFonts w:ascii="Arial" w:hAnsi="Arial" w:cs="Arial"/>
        </w:rPr>
        <w:t xml:space="preserve"> </w:t>
      </w:r>
    </w:p>
    <w:p w:rsidR="00441F30" w:rsidRPr="00441F30" w:rsidRDefault="00A84AAC" w:rsidP="00AC032A">
      <w:pPr>
        <w:pStyle w:val="ListParagraph"/>
        <w:numPr>
          <w:ilvl w:val="0"/>
          <w:numId w:val="19"/>
        </w:numPr>
        <w:spacing w:before="200" w:line="201" w:lineRule="exact"/>
        <w:rPr>
          <w:rFonts w:ascii="Arial" w:hAnsi="Arial" w:cs="Arial"/>
          <w:color w:val="010302"/>
        </w:rPr>
      </w:pPr>
      <w:r w:rsidRPr="00441F30">
        <w:rPr>
          <w:rFonts w:ascii="Arial" w:hAnsi="Arial" w:cs="Arial"/>
          <w:color w:val="000000"/>
        </w:rPr>
        <w:t>a criminal o</w:t>
      </w:r>
      <w:r w:rsidRPr="00441F30">
        <w:rPr>
          <w:rFonts w:ascii="Arial" w:hAnsi="Arial" w:cs="Arial"/>
          <w:color w:val="000000"/>
          <w:spacing w:val="-3"/>
        </w:rPr>
        <w:t>f</w:t>
      </w:r>
      <w:r w:rsidRPr="00441F30">
        <w:rPr>
          <w:rFonts w:ascii="Arial" w:hAnsi="Arial" w:cs="Arial"/>
          <w:color w:val="000000"/>
        </w:rPr>
        <w:t>fence is committed.</w:t>
      </w:r>
    </w:p>
    <w:p w:rsidR="00441F30" w:rsidRPr="00441F30" w:rsidRDefault="00A84AAC" w:rsidP="00AC032A">
      <w:pPr>
        <w:pStyle w:val="ListParagraph"/>
        <w:numPr>
          <w:ilvl w:val="0"/>
          <w:numId w:val="19"/>
        </w:numPr>
        <w:spacing w:before="200" w:line="201" w:lineRule="exact"/>
        <w:rPr>
          <w:rFonts w:ascii="Arial" w:hAnsi="Arial" w:cs="Arial"/>
          <w:color w:val="010302"/>
        </w:rPr>
      </w:pPr>
      <w:r w:rsidRPr="00441F30">
        <w:rPr>
          <w:rFonts w:ascii="Arial" w:hAnsi="Arial" w:cs="Arial"/>
          <w:color w:val="000000"/>
        </w:rPr>
        <w:t>your local authority or some other person fails to comply with any legal obligation to which they are subject.</w:t>
      </w:r>
      <w:r w:rsidRPr="00441F30">
        <w:rPr>
          <w:rFonts w:ascii="Arial" w:hAnsi="Arial" w:cs="Arial"/>
        </w:rPr>
        <w:t xml:space="preserve"> </w:t>
      </w:r>
      <w:r w:rsidRPr="00441F30">
        <w:rPr>
          <w:rFonts w:ascii="Arial" w:hAnsi="Arial" w:cs="Arial"/>
          <w:color w:val="000000"/>
        </w:rPr>
        <w:t>a miscarriage of justice occurs.</w:t>
      </w:r>
      <w:r w:rsidRPr="00441F30">
        <w:rPr>
          <w:rFonts w:ascii="Arial" w:hAnsi="Arial" w:cs="Arial"/>
        </w:rPr>
        <w:t xml:space="preserve"> </w:t>
      </w:r>
    </w:p>
    <w:p w:rsidR="00441F30" w:rsidRPr="00441F30" w:rsidRDefault="00A84AAC" w:rsidP="00AC032A">
      <w:pPr>
        <w:pStyle w:val="ListParagraph"/>
        <w:numPr>
          <w:ilvl w:val="0"/>
          <w:numId w:val="19"/>
        </w:numPr>
        <w:spacing w:before="200" w:line="201" w:lineRule="exact"/>
        <w:rPr>
          <w:rFonts w:ascii="Arial" w:hAnsi="Arial" w:cs="Arial"/>
          <w:color w:val="010302"/>
        </w:rPr>
      </w:pPr>
      <w:r w:rsidRPr="00441F30">
        <w:rPr>
          <w:rFonts w:ascii="Arial" w:hAnsi="Arial" w:cs="Arial"/>
          <w:color w:val="000000"/>
        </w:rPr>
        <w:t>the health or safety of any individual is in dange</w:t>
      </w:r>
      <w:r w:rsidRPr="00441F30">
        <w:rPr>
          <w:rFonts w:ascii="Arial" w:hAnsi="Arial" w:cs="Arial"/>
          <w:color w:val="000000"/>
          <w:spacing w:val="-9"/>
        </w:rPr>
        <w:t>r</w:t>
      </w:r>
      <w:r w:rsidRPr="00441F30">
        <w:rPr>
          <w:rFonts w:ascii="Arial" w:hAnsi="Arial" w:cs="Arial"/>
          <w:color w:val="000000"/>
        </w:rPr>
        <w:t>.</w:t>
      </w:r>
      <w:r w:rsidRPr="00441F30">
        <w:rPr>
          <w:rFonts w:ascii="Arial" w:hAnsi="Arial" w:cs="Arial"/>
        </w:rPr>
        <w:t xml:space="preserve"> </w:t>
      </w:r>
    </w:p>
    <w:p w:rsidR="00441F30" w:rsidRPr="00441F30" w:rsidRDefault="00A84AAC" w:rsidP="00AC032A">
      <w:pPr>
        <w:pStyle w:val="ListParagraph"/>
        <w:numPr>
          <w:ilvl w:val="0"/>
          <w:numId w:val="19"/>
        </w:numPr>
        <w:spacing w:before="200" w:line="201" w:lineRule="exact"/>
        <w:rPr>
          <w:rFonts w:ascii="Arial" w:hAnsi="Arial" w:cs="Arial"/>
          <w:color w:val="010302"/>
        </w:rPr>
      </w:pPr>
      <w:r w:rsidRPr="00441F30">
        <w:rPr>
          <w:rFonts w:ascii="Arial" w:hAnsi="Arial" w:cs="Arial"/>
          <w:color w:val="000000"/>
        </w:rPr>
        <w:t>the environment is likely to be damaged.</w:t>
      </w:r>
      <w:r w:rsidRPr="00441F30">
        <w:rPr>
          <w:rFonts w:ascii="Arial" w:hAnsi="Arial" w:cs="Arial"/>
        </w:rPr>
        <w:t xml:space="preserve"> </w:t>
      </w:r>
    </w:p>
    <w:p w:rsidR="007150CA" w:rsidRPr="00441F30" w:rsidRDefault="00A84AAC" w:rsidP="00AC032A">
      <w:pPr>
        <w:pStyle w:val="ListParagraph"/>
        <w:numPr>
          <w:ilvl w:val="0"/>
          <w:numId w:val="19"/>
        </w:numPr>
        <w:spacing w:before="200" w:line="201" w:lineRule="exact"/>
        <w:rPr>
          <w:rFonts w:ascii="Arial" w:hAnsi="Arial" w:cs="Arial"/>
          <w:color w:val="010302"/>
        </w:rPr>
      </w:pPr>
      <w:r w:rsidRPr="00441F30">
        <w:rPr>
          <w:rFonts w:ascii="Arial" w:hAnsi="Arial" w:cs="Arial"/>
          <w:color w:val="000000"/>
        </w:rPr>
        <w:t>that information tending to show any matter falling within the above is deliberately concealed.</w:t>
      </w:r>
      <w:r w:rsidRPr="00441F30">
        <w:rPr>
          <w:rFonts w:ascii="Arial" w:hAnsi="Arial" w:cs="Arial"/>
        </w:rPr>
        <w:t xml:space="preserve"> </w:t>
      </w:r>
    </w:p>
    <w:p w:rsidR="007150CA" w:rsidRPr="00441F30" w:rsidRDefault="00A84AAC" w:rsidP="00AC032A">
      <w:pPr>
        <w:pStyle w:val="ListParagraph"/>
        <w:numPr>
          <w:ilvl w:val="0"/>
          <w:numId w:val="17"/>
        </w:numPr>
        <w:spacing w:before="159" w:line="249" w:lineRule="exact"/>
        <w:ind w:right="284"/>
        <w:rPr>
          <w:rFonts w:ascii="Arial" w:hAnsi="Arial" w:cs="Arial"/>
          <w:color w:val="010302"/>
        </w:rPr>
      </w:pPr>
      <w:r w:rsidRPr="00441F30">
        <w:rPr>
          <w:rFonts w:ascii="Arial" w:hAnsi="Arial" w:cs="Arial"/>
          <w:color w:val="000000"/>
        </w:rPr>
        <w:t>The third requirement, that the disclosure is made in good faith, will not be met if you act with an ulterior motive, for example, to</w:t>
      </w:r>
      <w:r w:rsidRPr="00441F30">
        <w:rPr>
          <w:rFonts w:ascii="Arial" w:hAnsi="Arial" w:cs="Arial"/>
        </w:rPr>
        <w:t xml:space="preserve"> </w:t>
      </w:r>
      <w:r w:rsidRPr="00441F30">
        <w:rPr>
          <w:rFonts w:ascii="Arial" w:hAnsi="Arial" w:cs="Arial"/>
          <w:color w:val="000000"/>
        </w:rPr>
        <w:t>achieve a party-political advantage or to settle a score with a political opponent.</w:t>
      </w:r>
      <w:r w:rsidRPr="00441F30">
        <w:rPr>
          <w:rFonts w:ascii="Arial" w:hAnsi="Arial" w:cs="Arial"/>
        </w:rPr>
        <w:t xml:space="preserve"> </w:t>
      </w:r>
    </w:p>
    <w:p w:rsidR="007150CA" w:rsidRPr="004F5F28" w:rsidRDefault="007150CA" w:rsidP="00F25D02">
      <w:pPr>
        <w:spacing w:after="161"/>
        <w:rPr>
          <w:rFonts w:ascii="Arial" w:hAnsi="Arial" w:cs="Arial"/>
          <w:color w:val="000000" w:themeColor="text1"/>
        </w:rPr>
      </w:pPr>
    </w:p>
    <w:p w:rsidR="007150CA" w:rsidRPr="00441F30" w:rsidRDefault="00A84AAC" w:rsidP="00AC032A">
      <w:pPr>
        <w:pStyle w:val="ListParagraph"/>
        <w:numPr>
          <w:ilvl w:val="0"/>
          <w:numId w:val="17"/>
        </w:numPr>
        <w:spacing w:line="250" w:lineRule="exact"/>
        <w:ind w:right="155"/>
        <w:rPr>
          <w:rFonts w:ascii="Arial" w:hAnsi="Arial" w:cs="Arial"/>
          <w:color w:val="010302"/>
        </w:rPr>
      </w:pPr>
      <w:r w:rsidRPr="00441F30">
        <w:rPr>
          <w:rFonts w:ascii="Arial" w:hAnsi="Arial" w:cs="Arial"/>
          <w:color w:val="000000"/>
        </w:rPr>
        <w:t>The fourth requirement, that you comply with the reasonable requirements of your local authorit</w:t>
      </w:r>
      <w:r w:rsidRPr="00441F30">
        <w:rPr>
          <w:rFonts w:ascii="Arial" w:hAnsi="Arial" w:cs="Arial"/>
          <w:color w:val="000000"/>
          <w:spacing w:val="-13"/>
        </w:rPr>
        <w:t>y</w:t>
      </w:r>
      <w:r w:rsidRPr="00441F30">
        <w:rPr>
          <w:rFonts w:ascii="Arial" w:hAnsi="Arial" w:cs="Arial"/>
          <w:color w:val="000000"/>
        </w:rPr>
        <w:t>, means that before making the</w:t>
      </w:r>
      <w:r w:rsidRPr="00441F30">
        <w:rPr>
          <w:rFonts w:ascii="Arial" w:hAnsi="Arial" w:cs="Arial"/>
        </w:rPr>
        <w:t xml:space="preserve"> </w:t>
      </w:r>
      <w:r w:rsidRPr="00441F30">
        <w:rPr>
          <w:rFonts w:ascii="Arial" w:hAnsi="Arial" w:cs="Arial"/>
          <w:color w:val="000000"/>
        </w:rPr>
        <w:t>disclosure you must comply with your local authority</w:t>
      </w:r>
      <w:r w:rsidRPr="00441F30">
        <w:rPr>
          <w:rFonts w:ascii="Arial" w:hAnsi="Arial" w:cs="Arial"/>
          <w:color w:val="000000"/>
          <w:spacing w:val="-3"/>
        </w:rPr>
        <w:t>’</w:t>
      </w:r>
      <w:r w:rsidRPr="00441F30">
        <w:rPr>
          <w:rFonts w:ascii="Arial" w:hAnsi="Arial" w:cs="Arial"/>
          <w:color w:val="000000"/>
        </w:rPr>
        <w:t>s policies or protocols on matters such as whistle-blowing and confidential</w:t>
      </w:r>
      <w:r w:rsidRPr="00441F30">
        <w:rPr>
          <w:rFonts w:ascii="Arial" w:hAnsi="Arial" w:cs="Arial"/>
        </w:rPr>
        <w:t xml:space="preserve"> </w:t>
      </w:r>
      <w:r w:rsidRPr="00441F30">
        <w:rPr>
          <w:rFonts w:ascii="Arial" w:hAnsi="Arial" w:cs="Arial"/>
          <w:color w:val="000000"/>
        </w:rPr>
        <w:t xml:space="preserve">information. </w:t>
      </w:r>
      <w:r w:rsidRPr="00441F30">
        <w:rPr>
          <w:rFonts w:ascii="Arial" w:hAnsi="Arial" w:cs="Arial"/>
          <w:color w:val="000000"/>
          <w:spacing w:val="-16"/>
        </w:rPr>
        <w:t>Y</w:t>
      </w:r>
      <w:r w:rsidRPr="00441F30">
        <w:rPr>
          <w:rFonts w:ascii="Arial" w:hAnsi="Arial" w:cs="Arial"/>
          <w:color w:val="000000"/>
        </w:rPr>
        <w:t>ou must first raise your concerns through the appropriate channels set out in such policies or protocols.</w:t>
      </w:r>
      <w:r w:rsidRPr="00441F30">
        <w:rPr>
          <w:rFonts w:ascii="Arial" w:hAnsi="Arial" w:cs="Arial"/>
        </w:rPr>
        <w:t xml:space="preserve"> </w:t>
      </w:r>
    </w:p>
    <w:p w:rsidR="007150CA" w:rsidRPr="004F5F28" w:rsidRDefault="00A84AAC" w:rsidP="00F25D02">
      <w:pPr>
        <w:spacing w:before="159" w:line="249" w:lineRule="exact"/>
        <w:ind w:right="15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In summar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 xml:space="preserve">, to decide whether the disclosure is reasonable and in the public interest, you may need </w:t>
      </w:r>
      <w:r w:rsidRPr="004F5F28">
        <w:rPr>
          <w:rFonts w:ascii="Arial" w:hAnsi="Arial" w:cs="Arial"/>
          <w:color w:val="000000"/>
        </w:rPr>
        <w:lastRenderedPageBreak/>
        <w:t>to conduct a balancing exercise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weighing up the public interest in maintaining confidentiality against any countervailing public interest favouring disclosure. This will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require a careful focus on how confidential the information is, on any potentially harmful consequences of its disclosure, and on any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factors, which may justify its disclosure despite these potential conse</w:t>
      </w:r>
      <w:r w:rsidR="00441F30">
        <w:rPr>
          <w:rFonts w:ascii="Arial" w:hAnsi="Arial" w:cs="Arial"/>
          <w:color w:val="000000"/>
        </w:rPr>
        <w:t xml:space="preserve">quences. If in doubt you should </w:t>
      </w:r>
      <w:r w:rsidRPr="004F5F28">
        <w:rPr>
          <w:rFonts w:ascii="Arial" w:hAnsi="Arial" w:cs="Arial"/>
          <w:color w:val="000000"/>
        </w:rPr>
        <w:t>always seek advice from the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monitoring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. Always keep a note of the reason for your decision.</w:t>
      </w:r>
      <w:r w:rsidRPr="004F5F28">
        <w:rPr>
          <w:rFonts w:ascii="Arial" w:hAnsi="Arial" w:cs="Arial"/>
        </w:rPr>
        <w:t xml:space="preserve"> </w:t>
      </w:r>
    </w:p>
    <w:p w:rsidR="007150CA" w:rsidRDefault="00A84AAC" w:rsidP="00F25D02">
      <w:pPr>
        <w:spacing w:before="159" w:line="249" w:lineRule="exact"/>
        <w:ind w:right="155"/>
        <w:rPr>
          <w:rFonts w:ascii="Arial" w:hAnsi="Arial" w:cs="Arial"/>
        </w:rPr>
      </w:pPr>
      <w:r w:rsidRPr="004F5F28">
        <w:rPr>
          <w:rFonts w:ascii="Arial" w:hAnsi="Arial" w:cs="Arial"/>
          <w:color w:val="000000"/>
        </w:rPr>
        <w:t>In some situations, it is extremely unlikely that a disclosure can be justified in the public interest. These will include where the disclosure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amounts to a criminal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fence, or where the information disclosed is protected by legal professional privilege.</w:t>
      </w:r>
    </w:p>
    <w:p w:rsidR="00441F30" w:rsidRPr="004F5F28" w:rsidRDefault="00441F30" w:rsidP="00F25D02">
      <w:pPr>
        <w:spacing w:before="159" w:line="249" w:lineRule="exact"/>
        <w:ind w:right="155"/>
        <w:rPr>
          <w:rFonts w:ascii="Arial" w:hAnsi="Arial" w:cs="Arial"/>
          <w:color w:val="010302"/>
        </w:rPr>
      </w:pPr>
    </w:p>
    <w:p w:rsidR="007150CA" w:rsidRPr="00441F30" w:rsidRDefault="00A84AAC" w:rsidP="00F25D02">
      <w:pPr>
        <w:spacing w:before="180" w:line="223" w:lineRule="exact"/>
        <w:rPr>
          <w:rFonts w:ascii="Arial" w:hAnsi="Arial" w:cs="Arial"/>
          <w:b/>
          <w:color w:val="010302"/>
        </w:rPr>
      </w:pPr>
      <w:r w:rsidRPr="00441F30">
        <w:rPr>
          <w:rFonts w:ascii="Arial" w:hAnsi="Arial" w:cs="Arial"/>
          <w:b/>
          <w:color w:val="000000"/>
        </w:rPr>
        <w:t>Circumstances in which a local authority can treat information as confidential</w:t>
      </w:r>
      <w:r w:rsidRPr="00441F30">
        <w:rPr>
          <w:rFonts w:ascii="Arial" w:hAnsi="Arial" w:cs="Arial"/>
          <w:b/>
        </w:rPr>
        <w:t xml:space="preserve"> </w:t>
      </w:r>
    </w:p>
    <w:p w:rsidR="007150CA" w:rsidRPr="004F5F28" w:rsidRDefault="00A84AAC" w:rsidP="00F25D02">
      <w:pPr>
        <w:spacing w:before="19" w:line="249" w:lineRule="exact"/>
        <w:ind w:right="15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The presumption under local government law is that local authority business is open unless it falls within a specific category of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confidential or exempt information as set out in legislation. These categories are:</w:t>
      </w:r>
      <w:r w:rsidRPr="004F5F28">
        <w:rPr>
          <w:rFonts w:ascii="Arial" w:hAnsi="Arial" w:cs="Arial"/>
        </w:rPr>
        <w:t xml:space="preserve"> </w:t>
      </w:r>
    </w:p>
    <w:p w:rsidR="00246259" w:rsidRPr="00246259" w:rsidRDefault="00A84AAC" w:rsidP="00AC032A">
      <w:pPr>
        <w:pStyle w:val="ListParagraph"/>
        <w:numPr>
          <w:ilvl w:val="0"/>
          <w:numId w:val="20"/>
        </w:numPr>
        <w:spacing w:before="159" w:line="249" w:lineRule="exact"/>
        <w:ind w:right="155"/>
        <w:rPr>
          <w:rFonts w:ascii="Arial" w:hAnsi="Arial" w:cs="Arial"/>
          <w:color w:val="010302"/>
        </w:rPr>
      </w:pPr>
      <w:r w:rsidRPr="00246259">
        <w:rPr>
          <w:rFonts w:ascii="Arial" w:hAnsi="Arial" w:cs="Arial"/>
          <w:color w:val="000000"/>
        </w:rPr>
        <w:t>information given to the local authority by a Government Department on terms which forbid its public disclosure or</w:t>
      </w:r>
    </w:p>
    <w:p w:rsidR="007150CA" w:rsidRPr="00246259" w:rsidRDefault="00A84AAC" w:rsidP="00AC032A">
      <w:pPr>
        <w:pStyle w:val="ListParagraph"/>
        <w:numPr>
          <w:ilvl w:val="0"/>
          <w:numId w:val="20"/>
        </w:numPr>
        <w:spacing w:before="159" w:line="249" w:lineRule="exact"/>
        <w:ind w:right="155"/>
        <w:rPr>
          <w:rFonts w:ascii="Arial" w:hAnsi="Arial" w:cs="Arial"/>
          <w:color w:val="010302"/>
        </w:rPr>
      </w:pPr>
      <w:r w:rsidRPr="00246259">
        <w:rPr>
          <w:rFonts w:ascii="Arial" w:hAnsi="Arial" w:cs="Arial"/>
          <w:color w:val="000000"/>
        </w:rPr>
        <w:t>information the disclosure of which to the public is prohibited by or under another Act or by Court Orde</w:t>
      </w:r>
      <w:r w:rsidRPr="00246259">
        <w:rPr>
          <w:rFonts w:ascii="Arial" w:hAnsi="Arial" w:cs="Arial"/>
          <w:color w:val="000000"/>
          <w:spacing w:val="-9"/>
        </w:rPr>
        <w:t>r</w:t>
      </w:r>
      <w:r w:rsidRPr="00246259">
        <w:rPr>
          <w:rFonts w:ascii="Arial" w:hAnsi="Arial" w:cs="Arial"/>
          <w:color w:val="000000"/>
        </w:rPr>
        <w:t>.</w:t>
      </w:r>
      <w:r w:rsidRPr="00246259">
        <w:rPr>
          <w:rFonts w:ascii="Arial" w:hAnsi="Arial" w:cs="Arial"/>
        </w:rPr>
        <w:t xml:space="preserve"> </w:t>
      </w:r>
    </w:p>
    <w:p w:rsidR="007150CA" w:rsidRPr="004F5F28" w:rsidRDefault="00A84AAC" w:rsidP="00F25D02">
      <w:pPr>
        <w:spacing w:before="200" w:line="201" w:lineRule="exact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Generally personal information which identifies an individual, must not be disclosed under the data protection and human rights rules.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F25D02">
      <w:pPr>
        <w:spacing w:before="200" w:line="201" w:lineRule="exact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Exempt information means information falling within the following categories (subject to any condition):</w:t>
      </w:r>
      <w:r w:rsidRPr="004F5F28">
        <w:rPr>
          <w:rFonts w:ascii="Arial" w:hAnsi="Arial" w:cs="Arial"/>
        </w:rPr>
        <w:t xml:space="preserve"> </w:t>
      </w:r>
    </w:p>
    <w:p w:rsidR="00246259" w:rsidRPr="00246259" w:rsidRDefault="00A84AAC" w:rsidP="00AC032A">
      <w:pPr>
        <w:pStyle w:val="ListParagraph"/>
        <w:numPr>
          <w:ilvl w:val="0"/>
          <w:numId w:val="21"/>
        </w:numPr>
        <w:spacing w:before="200" w:line="201" w:lineRule="exact"/>
        <w:rPr>
          <w:rFonts w:ascii="Arial" w:hAnsi="Arial" w:cs="Arial"/>
          <w:color w:val="010302"/>
        </w:rPr>
      </w:pPr>
      <w:r w:rsidRPr="00246259">
        <w:rPr>
          <w:rFonts w:ascii="Arial" w:hAnsi="Arial" w:cs="Arial"/>
          <w:color w:val="000000"/>
        </w:rPr>
        <w:t xml:space="preserve">relating to </w:t>
      </w:r>
      <w:r w:rsidR="00246259">
        <w:rPr>
          <w:rFonts w:ascii="Arial" w:hAnsi="Arial" w:cs="Arial"/>
          <w:color w:val="000000"/>
        </w:rPr>
        <w:t>any individual</w:t>
      </w:r>
    </w:p>
    <w:p w:rsidR="00246259" w:rsidRPr="00246259" w:rsidRDefault="00A84AAC" w:rsidP="00AC032A">
      <w:pPr>
        <w:pStyle w:val="ListParagraph"/>
        <w:numPr>
          <w:ilvl w:val="0"/>
          <w:numId w:val="21"/>
        </w:numPr>
        <w:spacing w:before="200" w:line="201" w:lineRule="exact"/>
        <w:rPr>
          <w:rFonts w:ascii="Arial" w:hAnsi="Arial" w:cs="Arial"/>
          <w:color w:val="010302"/>
        </w:rPr>
      </w:pPr>
      <w:r w:rsidRPr="00246259">
        <w:rPr>
          <w:rFonts w:ascii="Arial" w:hAnsi="Arial" w:cs="Arial"/>
          <w:color w:val="000000"/>
        </w:rPr>
        <w:t>which is likely to reveal the identity of an individual.</w:t>
      </w:r>
    </w:p>
    <w:p w:rsidR="00246259" w:rsidRPr="00246259" w:rsidRDefault="00A84AAC" w:rsidP="00AC032A">
      <w:pPr>
        <w:pStyle w:val="ListParagraph"/>
        <w:numPr>
          <w:ilvl w:val="0"/>
          <w:numId w:val="21"/>
        </w:numPr>
        <w:spacing w:before="200" w:line="201" w:lineRule="exact"/>
        <w:rPr>
          <w:rFonts w:ascii="Arial" w:hAnsi="Arial" w:cs="Arial"/>
          <w:color w:val="010302"/>
        </w:rPr>
      </w:pPr>
      <w:r w:rsidRPr="00246259">
        <w:rPr>
          <w:rFonts w:ascii="Arial" w:hAnsi="Arial" w:cs="Arial"/>
          <w:color w:val="000000"/>
        </w:rPr>
        <w:t>relating to the financial or business a</w:t>
      </w:r>
      <w:r w:rsidRPr="00246259">
        <w:rPr>
          <w:rFonts w:ascii="Arial" w:hAnsi="Arial" w:cs="Arial"/>
          <w:color w:val="000000"/>
          <w:spacing w:val="-3"/>
        </w:rPr>
        <w:t>f</w:t>
      </w:r>
      <w:r w:rsidRPr="00246259">
        <w:rPr>
          <w:rFonts w:ascii="Arial" w:hAnsi="Arial" w:cs="Arial"/>
          <w:color w:val="000000"/>
        </w:rPr>
        <w:t>fairs of any particular person (incl</w:t>
      </w:r>
      <w:r w:rsidR="00246259" w:rsidRPr="00246259">
        <w:rPr>
          <w:rFonts w:ascii="Arial" w:hAnsi="Arial" w:cs="Arial"/>
          <w:color w:val="000000"/>
        </w:rPr>
        <w:t>uding the authority holding that</w:t>
      </w:r>
      <w:r w:rsidRPr="00246259">
        <w:rPr>
          <w:rFonts w:ascii="Arial" w:hAnsi="Arial" w:cs="Arial"/>
          <w:color w:val="000000"/>
        </w:rPr>
        <w:t xml:space="preserve"> information).</w:t>
      </w:r>
    </w:p>
    <w:p w:rsidR="00246259" w:rsidRPr="00246259" w:rsidRDefault="00A84AAC" w:rsidP="00AC032A">
      <w:pPr>
        <w:pStyle w:val="ListParagraph"/>
        <w:numPr>
          <w:ilvl w:val="0"/>
          <w:numId w:val="21"/>
        </w:numPr>
        <w:spacing w:before="200" w:line="201" w:lineRule="exact"/>
        <w:rPr>
          <w:rFonts w:ascii="Arial" w:hAnsi="Arial" w:cs="Arial"/>
          <w:color w:val="010302"/>
        </w:rPr>
      </w:pPr>
      <w:r w:rsidRPr="00246259">
        <w:rPr>
          <w:rFonts w:ascii="Arial" w:hAnsi="Arial" w:cs="Arial"/>
          <w:color w:val="000000"/>
        </w:rPr>
        <w:t>relating to any consultations or negotiations, or contemplated consultations or negotiations, in connection with any labour relations</w:t>
      </w:r>
      <w:r w:rsidRPr="00246259">
        <w:rPr>
          <w:rFonts w:ascii="Arial" w:hAnsi="Arial" w:cs="Arial"/>
        </w:rPr>
        <w:t xml:space="preserve"> </w:t>
      </w:r>
      <w:r w:rsidRPr="00246259">
        <w:rPr>
          <w:rFonts w:ascii="Arial" w:hAnsi="Arial" w:cs="Arial"/>
        </w:rPr>
        <w:br w:type="textWrapping" w:clear="all"/>
      </w:r>
      <w:r w:rsidRPr="00246259">
        <w:rPr>
          <w:rFonts w:ascii="Arial" w:hAnsi="Arial" w:cs="Arial"/>
          <w:color w:val="000000"/>
        </w:rPr>
        <w:t>matter arising between the authority or a Minister of the Crown and employees of, or o</w:t>
      </w:r>
      <w:r w:rsidRPr="00246259">
        <w:rPr>
          <w:rFonts w:ascii="Arial" w:hAnsi="Arial" w:cs="Arial"/>
          <w:color w:val="000000"/>
          <w:spacing w:val="-3"/>
        </w:rPr>
        <w:t>f</w:t>
      </w:r>
      <w:r w:rsidRPr="00246259">
        <w:rPr>
          <w:rFonts w:ascii="Arial" w:hAnsi="Arial" w:cs="Arial"/>
          <w:color w:val="000000"/>
        </w:rPr>
        <w:t>ficer-holders under the authorit</w:t>
      </w:r>
      <w:r w:rsidRPr="00246259">
        <w:rPr>
          <w:rFonts w:ascii="Arial" w:hAnsi="Arial" w:cs="Arial"/>
          <w:color w:val="000000"/>
          <w:spacing w:val="-13"/>
        </w:rPr>
        <w:t>y</w:t>
      </w:r>
      <w:r w:rsidRPr="00246259">
        <w:rPr>
          <w:rFonts w:ascii="Arial" w:hAnsi="Arial" w:cs="Arial"/>
          <w:color w:val="000000"/>
        </w:rPr>
        <w:t>.</w:t>
      </w:r>
      <w:r w:rsidRPr="00246259">
        <w:rPr>
          <w:rFonts w:ascii="Arial" w:hAnsi="Arial" w:cs="Arial"/>
        </w:rPr>
        <w:t xml:space="preserve"> </w:t>
      </w:r>
    </w:p>
    <w:p w:rsidR="00246259" w:rsidRPr="00246259" w:rsidRDefault="00A84AAC" w:rsidP="00AC032A">
      <w:pPr>
        <w:pStyle w:val="ListParagraph"/>
        <w:numPr>
          <w:ilvl w:val="0"/>
          <w:numId w:val="21"/>
        </w:numPr>
        <w:spacing w:before="200" w:line="201" w:lineRule="exact"/>
        <w:rPr>
          <w:rFonts w:ascii="Arial" w:hAnsi="Arial" w:cs="Arial"/>
          <w:color w:val="010302"/>
        </w:rPr>
      </w:pPr>
      <w:r w:rsidRPr="00246259">
        <w:rPr>
          <w:rFonts w:ascii="Arial" w:hAnsi="Arial" w:cs="Arial"/>
          <w:color w:val="000000"/>
        </w:rPr>
        <w:t>in respect of which a claim to legal professional privilege could be maintained in legal proceedings.</w:t>
      </w:r>
    </w:p>
    <w:p w:rsidR="00246259" w:rsidRPr="00246259" w:rsidRDefault="00A84AAC" w:rsidP="00AC032A">
      <w:pPr>
        <w:pStyle w:val="ListParagraph"/>
        <w:numPr>
          <w:ilvl w:val="0"/>
          <w:numId w:val="21"/>
        </w:numPr>
        <w:spacing w:before="200" w:line="201" w:lineRule="exact"/>
        <w:rPr>
          <w:rFonts w:ascii="Arial" w:hAnsi="Arial" w:cs="Arial"/>
          <w:color w:val="010302"/>
        </w:rPr>
      </w:pPr>
      <w:r w:rsidRPr="00246259">
        <w:rPr>
          <w:rFonts w:ascii="Arial" w:hAnsi="Arial" w:cs="Arial"/>
          <w:color w:val="000000"/>
        </w:rPr>
        <w:t>which reveals that the authority proposes:</w:t>
      </w:r>
    </w:p>
    <w:p w:rsidR="00246259" w:rsidRPr="00246259" w:rsidRDefault="00A84AAC" w:rsidP="00AC032A">
      <w:pPr>
        <w:pStyle w:val="ListParagraph"/>
        <w:numPr>
          <w:ilvl w:val="1"/>
          <w:numId w:val="21"/>
        </w:numPr>
        <w:spacing w:before="200" w:line="201" w:lineRule="exact"/>
        <w:rPr>
          <w:rFonts w:ascii="Arial" w:hAnsi="Arial" w:cs="Arial"/>
          <w:color w:val="010302"/>
        </w:rPr>
      </w:pPr>
      <w:r w:rsidRPr="00246259">
        <w:rPr>
          <w:rFonts w:ascii="Arial" w:hAnsi="Arial" w:cs="Arial"/>
          <w:color w:val="000000"/>
        </w:rPr>
        <w:t>to give under any enactment a notice under or by virtue of which requirements are imposed on a person; or</w:t>
      </w:r>
    </w:p>
    <w:p w:rsidR="007150CA" w:rsidRPr="00246259" w:rsidRDefault="00A84AAC" w:rsidP="00AC032A">
      <w:pPr>
        <w:pStyle w:val="ListParagraph"/>
        <w:numPr>
          <w:ilvl w:val="1"/>
          <w:numId w:val="21"/>
        </w:numPr>
        <w:spacing w:before="200" w:line="201" w:lineRule="exact"/>
        <w:rPr>
          <w:rFonts w:ascii="Arial" w:hAnsi="Arial" w:cs="Arial"/>
          <w:color w:val="010302"/>
        </w:rPr>
      </w:pPr>
      <w:r w:rsidRPr="00246259">
        <w:rPr>
          <w:rFonts w:ascii="Arial" w:hAnsi="Arial" w:cs="Arial"/>
          <w:color w:val="000000"/>
        </w:rPr>
        <w:t>to make an order or direction under any enactment</w:t>
      </w:r>
      <w:r w:rsidRPr="00246259">
        <w:rPr>
          <w:rFonts w:ascii="Arial" w:hAnsi="Arial" w:cs="Arial"/>
        </w:rPr>
        <w:t xml:space="preserve"> </w:t>
      </w:r>
    </w:p>
    <w:p w:rsidR="00246259" w:rsidRDefault="00246259" w:rsidP="00246259">
      <w:pPr>
        <w:spacing w:line="201" w:lineRule="exact"/>
        <w:rPr>
          <w:rFonts w:ascii="Arial" w:hAnsi="Arial" w:cs="Arial"/>
          <w:color w:val="000000"/>
        </w:rPr>
      </w:pPr>
    </w:p>
    <w:p w:rsidR="007150CA" w:rsidRPr="00246259" w:rsidRDefault="00A84AAC" w:rsidP="00AC032A">
      <w:pPr>
        <w:pStyle w:val="ListParagraph"/>
        <w:numPr>
          <w:ilvl w:val="0"/>
          <w:numId w:val="21"/>
        </w:numPr>
        <w:spacing w:line="201" w:lineRule="exact"/>
        <w:rPr>
          <w:rFonts w:ascii="Arial" w:hAnsi="Arial" w:cs="Arial"/>
          <w:color w:val="010302"/>
        </w:rPr>
      </w:pPr>
      <w:r w:rsidRPr="00246259">
        <w:rPr>
          <w:rFonts w:ascii="Arial" w:hAnsi="Arial" w:cs="Arial"/>
          <w:color w:val="000000"/>
        </w:rPr>
        <w:t>relating to any action taken or to be taken in connection with the prevention, investigation, or prosecution of crime.</w:t>
      </w:r>
      <w:r w:rsidRPr="00246259">
        <w:rPr>
          <w:rFonts w:ascii="Arial" w:hAnsi="Arial" w:cs="Arial"/>
        </w:rPr>
        <w:t xml:space="preserve"> </w:t>
      </w:r>
    </w:p>
    <w:p w:rsidR="007150CA" w:rsidRPr="004F5F28" w:rsidRDefault="00A84AAC" w:rsidP="00F25D02">
      <w:pPr>
        <w:spacing w:before="158" w:line="250" w:lineRule="exact"/>
        <w:ind w:right="15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Where information is legally classified as ‘confidential’ under the above categories the public must be excluded from meetings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whenever it is likely in view of the nature of the business to be transacted or the nature of the proceedings that confidential information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would be disclosed. Likewise, public access to reports, background papers, and minutes will also be excluded.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F25D02">
      <w:pPr>
        <w:spacing w:before="159" w:line="249" w:lineRule="exact"/>
        <w:ind w:right="15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Where an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 recommends that a report to a decision-making committee should be treated as exempt information under the above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categories the committee must still agree that the matter should be heard in a closed session. The committee may disagree with any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recommendation and decide that those legal tests have not been met; or they may agree that those tests have been met but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lastRenderedPageBreak/>
        <w:t>nevertheless it is in the public interest that the matter be considered in an open session. Again, you should keep a record of the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rationale for the decision.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F25D02">
      <w:pPr>
        <w:spacing w:before="158" w:line="250" w:lineRule="exact"/>
        <w:ind w:right="15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Once the local authority has agreed that the matter be treated as exempt, public access to relevant reports, background papers and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minutes will also be excluded and an individual councillor must abide by that collective decision or risk breaching the code if they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disclose that information (papers and content of discussion) without lawful excuse.</w:t>
      </w:r>
      <w:r w:rsidRPr="004F5F28">
        <w:rPr>
          <w:rFonts w:ascii="Arial" w:hAnsi="Arial" w:cs="Arial"/>
        </w:rPr>
        <w:t xml:space="preserve"> </w:t>
      </w:r>
    </w:p>
    <w:p w:rsidR="001D160F" w:rsidRDefault="001D160F" w:rsidP="00F25D02">
      <w:pPr>
        <w:spacing w:before="180" w:line="219" w:lineRule="exact"/>
        <w:ind w:right="155"/>
        <w:rPr>
          <w:rFonts w:ascii="Arial" w:hAnsi="Arial" w:cs="Arial"/>
          <w:color w:val="000000"/>
        </w:rPr>
      </w:pPr>
    </w:p>
    <w:p w:rsidR="007150CA" w:rsidRPr="001D160F" w:rsidRDefault="00A84AAC" w:rsidP="00F25D02">
      <w:pPr>
        <w:spacing w:before="180" w:line="219" w:lineRule="exact"/>
        <w:ind w:right="155"/>
        <w:rPr>
          <w:rFonts w:ascii="Arial" w:hAnsi="Arial" w:cs="Arial"/>
          <w:b/>
          <w:color w:val="010302"/>
        </w:rPr>
      </w:pPr>
      <w:r w:rsidRPr="001D160F">
        <w:rPr>
          <w:rFonts w:ascii="Arial" w:hAnsi="Arial" w:cs="Arial"/>
          <w:b/>
          <w:color w:val="000000"/>
        </w:rPr>
        <w:t>Does confidentiality under the code apply only to information which is classified as confidential or exempt by</w:t>
      </w:r>
      <w:r w:rsidRPr="001D160F">
        <w:rPr>
          <w:rFonts w:ascii="Arial" w:hAnsi="Arial" w:cs="Arial"/>
          <w:b/>
        </w:rPr>
        <w:t xml:space="preserve"> </w:t>
      </w:r>
      <w:r w:rsidRPr="001D160F">
        <w:rPr>
          <w:rFonts w:ascii="Arial" w:hAnsi="Arial" w:cs="Arial"/>
          <w:b/>
          <w:color w:val="000000"/>
        </w:rPr>
        <w:t>law?</w:t>
      </w:r>
      <w:r w:rsidRPr="001D160F">
        <w:rPr>
          <w:rFonts w:ascii="Arial" w:hAnsi="Arial" w:cs="Arial"/>
          <w:b/>
        </w:rPr>
        <w:t xml:space="preserve"> </w:t>
      </w:r>
    </w:p>
    <w:p w:rsidR="007150CA" w:rsidRPr="004F5F28" w:rsidRDefault="00A84AAC" w:rsidP="00F25D02">
      <w:pPr>
        <w:spacing w:before="18" w:line="250" w:lineRule="exact"/>
        <w:ind w:right="15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No. The code goes wider than matters simply considered in a formal local authority setting. Information is a broad term. It includes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facts, advice, and opinions. It covers written material, including tapes, videos, CDs, DVDs, and other electronic media. It covers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material in unwritten form, including intellectual propert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 xml:space="preserve">. Information can only be confidential if all the following apply:-  </w:t>
      </w:r>
    </w:p>
    <w:p w:rsidR="001D160F" w:rsidRPr="001D160F" w:rsidRDefault="00A84AAC" w:rsidP="00AC032A">
      <w:pPr>
        <w:pStyle w:val="ListParagraph"/>
        <w:numPr>
          <w:ilvl w:val="0"/>
          <w:numId w:val="22"/>
        </w:numPr>
        <w:spacing w:before="159" w:line="249" w:lineRule="exact"/>
        <w:ind w:right="155"/>
        <w:rPr>
          <w:rFonts w:ascii="Arial" w:hAnsi="Arial" w:cs="Arial"/>
          <w:color w:val="010302"/>
        </w:rPr>
      </w:pPr>
      <w:r w:rsidRPr="001D160F">
        <w:rPr>
          <w:rFonts w:ascii="Arial" w:hAnsi="Arial" w:cs="Arial"/>
          <w:color w:val="000000"/>
        </w:rPr>
        <w:t>it has the necessary ‘quality of confidence’ about it (trivial information will not be confidential but information that you would expect</w:t>
      </w:r>
      <w:r w:rsidRPr="001D160F">
        <w:rPr>
          <w:rFonts w:ascii="Arial" w:hAnsi="Arial" w:cs="Arial"/>
        </w:rPr>
        <w:t xml:space="preserve"> </w:t>
      </w:r>
      <w:r w:rsidRPr="001D160F">
        <w:rPr>
          <w:rFonts w:ascii="Arial" w:hAnsi="Arial" w:cs="Arial"/>
          <w:color w:val="000000"/>
        </w:rPr>
        <w:t>people to want to be private would be);</w:t>
      </w:r>
    </w:p>
    <w:p w:rsidR="001D160F" w:rsidRPr="001D160F" w:rsidRDefault="00A84AAC" w:rsidP="00AC032A">
      <w:pPr>
        <w:pStyle w:val="ListParagraph"/>
        <w:numPr>
          <w:ilvl w:val="0"/>
          <w:numId w:val="22"/>
        </w:numPr>
        <w:spacing w:before="159" w:line="249" w:lineRule="exact"/>
        <w:ind w:right="155"/>
        <w:rPr>
          <w:rFonts w:ascii="Arial" w:hAnsi="Arial" w:cs="Arial"/>
          <w:color w:val="010302"/>
        </w:rPr>
      </w:pPr>
      <w:r w:rsidRPr="001D160F">
        <w:rPr>
          <w:rFonts w:ascii="Arial" w:hAnsi="Arial" w:cs="Arial"/>
          <w:color w:val="000000"/>
        </w:rPr>
        <w:t>it was divulged in circumstances importing an obligation of confidence (information properly in the public domain will not be</w:t>
      </w:r>
      <w:r w:rsidRPr="001D160F">
        <w:rPr>
          <w:rFonts w:ascii="Arial" w:hAnsi="Arial" w:cs="Arial"/>
        </w:rPr>
        <w:t xml:space="preserve"> </w:t>
      </w:r>
      <w:r w:rsidRPr="001D160F">
        <w:rPr>
          <w:rFonts w:ascii="Arial" w:hAnsi="Arial" w:cs="Arial"/>
          <w:color w:val="000000"/>
        </w:rPr>
        <w:t>confidential);</w:t>
      </w:r>
      <w:r w:rsidRPr="001D160F">
        <w:rPr>
          <w:rFonts w:ascii="Arial" w:hAnsi="Arial" w:cs="Arial"/>
        </w:rPr>
        <w:t xml:space="preserve"> </w:t>
      </w:r>
    </w:p>
    <w:p w:rsidR="007150CA" w:rsidRPr="001D160F" w:rsidRDefault="00A84AAC" w:rsidP="00AC032A">
      <w:pPr>
        <w:pStyle w:val="ListParagraph"/>
        <w:numPr>
          <w:ilvl w:val="0"/>
          <w:numId w:val="22"/>
        </w:numPr>
        <w:spacing w:before="159" w:line="249" w:lineRule="exact"/>
        <w:ind w:right="155"/>
        <w:rPr>
          <w:rFonts w:ascii="Arial" w:hAnsi="Arial" w:cs="Arial"/>
          <w:color w:val="010302"/>
        </w:rPr>
      </w:pPr>
      <w:r w:rsidRPr="001D160F">
        <w:rPr>
          <w:rFonts w:ascii="Arial" w:hAnsi="Arial" w:cs="Arial"/>
          <w:color w:val="000000"/>
        </w:rPr>
        <w:t xml:space="preserve">disclosure of it would be detrimental to the party wishing to keep it confidential.  </w:t>
      </w:r>
    </w:p>
    <w:p w:rsidR="007150CA" w:rsidRPr="004F5F28" w:rsidRDefault="007150CA" w:rsidP="00F25D02">
      <w:pPr>
        <w:spacing w:after="21"/>
        <w:rPr>
          <w:rFonts w:ascii="Arial" w:hAnsi="Arial" w:cs="Arial"/>
          <w:color w:val="000000" w:themeColor="text1"/>
        </w:rPr>
      </w:pPr>
    </w:p>
    <w:p w:rsidR="007150CA" w:rsidRPr="004F5F28" w:rsidRDefault="00A84AAC" w:rsidP="00F25D02">
      <w:pPr>
        <w:spacing w:line="249" w:lineRule="exact"/>
        <w:ind w:right="63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For example, you may be told confidential information by a constituent in the course of your duties. That is why the code is written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broadly to cover information classed as confidential which you may come across in your duties.</w:t>
      </w:r>
      <w:r w:rsidRPr="004F5F28">
        <w:rPr>
          <w:rFonts w:ascii="Arial" w:hAnsi="Arial" w:cs="Arial"/>
        </w:rPr>
        <w:t xml:space="preserve"> </w:t>
      </w:r>
    </w:p>
    <w:p w:rsidR="007150CA" w:rsidRPr="001D160F" w:rsidRDefault="001D160F" w:rsidP="001D160F">
      <w:pPr>
        <w:spacing w:before="158" w:line="250" w:lineRule="exact"/>
        <w:ind w:right="635"/>
        <w:rPr>
          <w:rFonts w:ascii="Arial" w:hAnsi="Arial" w:cs="Arial"/>
          <w:color w:val="010302"/>
        </w:rPr>
      </w:pPr>
      <w:r w:rsidRPr="00414324">
        <w:rPr>
          <w:rFonts w:ascii="Arial" w:hAnsi="Arial" w:cs="Arial"/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47D4E683" wp14:editId="4D9C0096">
                <wp:simplePos x="0" y="0"/>
                <wp:positionH relativeFrom="margin">
                  <wp:align>left</wp:align>
                </wp:positionH>
                <wp:positionV relativeFrom="paragraph">
                  <wp:posOffset>882345</wp:posOffset>
                </wp:positionV>
                <wp:extent cx="6447790" cy="2220595"/>
                <wp:effectExtent l="0" t="0" r="0" b="8255"/>
                <wp:wrapSquare wrapText="bothSides"/>
                <wp:docPr id="3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790" cy="2220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B49" w:rsidRDefault="006E4B49" w:rsidP="001D160F">
                            <w:pPr>
                              <w:spacing w:line="249" w:lineRule="exact"/>
                              <w:ind w:right="965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6E4B49" w:rsidRPr="001D160F" w:rsidRDefault="006E4B49" w:rsidP="001D160F">
                            <w:pPr>
                              <w:spacing w:line="201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D160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Examples</w:t>
                            </w:r>
                            <w:r w:rsidRPr="001D160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6E4B49" w:rsidRPr="004F5F28" w:rsidRDefault="006E4B49" w:rsidP="001D160F">
                            <w:pPr>
                              <w:spacing w:line="201" w:lineRule="exact"/>
                              <w:rPr>
                                <w:rFonts w:ascii="Arial" w:hAnsi="Arial" w:cs="Arial"/>
                                <w:color w:val="010302"/>
                              </w:rPr>
                            </w:pPr>
                          </w:p>
                          <w:p w:rsidR="006E4B49" w:rsidRPr="004F5F28" w:rsidRDefault="006E4B49" w:rsidP="001D160F">
                            <w:pPr>
                              <w:spacing w:line="249" w:lineRule="exact"/>
                              <w:ind w:right="454"/>
                              <w:rPr>
                                <w:rFonts w:ascii="Arial" w:hAnsi="Arial" w:cs="Arial"/>
                                <w:color w:val="010302"/>
                              </w:rPr>
                            </w:pP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A councillor was assisting a resident in an adoption process, which the resident decided to subsequently withdraw from. The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resident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3"/>
                              </w:rPr>
                              <w:t>’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s estranged parent contacted the councillor for information as to what was happening with the case and the councillor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inadvertently shared confidential information as she had not realised that father and son were estranged. This was found to be a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breach of the code.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E4B49" w:rsidRPr="004F5F28" w:rsidRDefault="006E4B49" w:rsidP="001D160F">
                            <w:pPr>
                              <w:spacing w:before="158" w:line="250" w:lineRule="exact"/>
                              <w:ind w:right="454"/>
                              <w:rPr>
                                <w:rFonts w:ascii="Arial" w:hAnsi="Arial" w:cs="Arial"/>
                                <w:color w:val="010302"/>
                              </w:rPr>
                            </w:pP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A councillor circulated information about an o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3"/>
                              </w:rPr>
                              <w:t>f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ficer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3"/>
                              </w:rPr>
                              <w:t>’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s medical condition to other councillors and a local headteacher with whom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he was acquainted. He was found to have disclosed information which should reasonably be regarded as being of a confidential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nature and without the o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3"/>
                              </w:rPr>
                              <w:t>f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ficer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3"/>
                              </w:rPr>
                              <w:t>’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s consent in breach of the Code of Conduct.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E4B49" w:rsidRPr="00414324" w:rsidRDefault="006E4B49" w:rsidP="001D160F">
                            <w:pPr>
                              <w:spacing w:line="249" w:lineRule="exact"/>
                              <w:ind w:right="548"/>
                              <w:rPr>
                                <w:rFonts w:ascii="Arial" w:hAnsi="Arial" w:cs="Arial"/>
                                <w:color w:val="01030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4E683" id="_x0000_s1038" type="#_x0000_t202" style="position:absolute;margin-left:0;margin-top:69.5pt;width:507.7pt;height:174.85pt;z-index:2518261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" fillcolor="#d8d8d8 [2732]" stroked="f">
                <v:textbox>
                  <w:txbxContent>
                    <w:p w:rsidR="006E4B49" w:rsidRDefault="006E4B49" w:rsidP="001D160F">
                      <w:pPr>
                        <w:spacing w:line="249" w:lineRule="exact"/>
                        <w:ind w:right="965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6E4B49" w:rsidRPr="001D160F" w:rsidRDefault="006E4B49" w:rsidP="001D160F">
                      <w:pPr>
                        <w:spacing w:line="201" w:lineRule="exact"/>
                        <w:rPr>
                          <w:rFonts w:ascii="Arial" w:hAnsi="Arial" w:cs="Arial"/>
                          <w:b/>
                        </w:rPr>
                      </w:pPr>
                      <w:r w:rsidRPr="001D160F">
                        <w:rPr>
                          <w:rFonts w:ascii="Arial" w:hAnsi="Arial" w:cs="Arial"/>
                          <w:b/>
                          <w:color w:val="000000"/>
                        </w:rPr>
                        <w:t>Examples</w:t>
                      </w:r>
                      <w:r w:rsidRPr="001D160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6E4B49" w:rsidRPr="004F5F28" w:rsidRDefault="006E4B49" w:rsidP="001D160F">
                      <w:pPr>
                        <w:spacing w:line="201" w:lineRule="exact"/>
                        <w:rPr>
                          <w:rFonts w:ascii="Arial" w:hAnsi="Arial" w:cs="Arial"/>
                          <w:color w:val="010302"/>
                        </w:rPr>
                      </w:pPr>
                    </w:p>
                    <w:p w:rsidR="006E4B49" w:rsidRPr="004F5F28" w:rsidRDefault="006E4B49" w:rsidP="001D160F">
                      <w:pPr>
                        <w:spacing w:line="249" w:lineRule="exact"/>
                        <w:ind w:right="454"/>
                        <w:rPr>
                          <w:rFonts w:ascii="Arial" w:hAnsi="Arial" w:cs="Arial"/>
                          <w:color w:val="010302"/>
                        </w:rPr>
                      </w:pP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A councillor was assisting a resident in an adoption process, which the resident decided to subsequently withdraw from. The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resident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3"/>
                        </w:rPr>
                        <w:t>’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s estranged parent contacted the councillor for information as to what was happening with the case and the councillor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inadvertently shared confidential information as she had not realised that father and son were estranged. This was found to be a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breach of the code.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E4B49" w:rsidRPr="004F5F28" w:rsidRDefault="006E4B49" w:rsidP="001D160F">
                      <w:pPr>
                        <w:spacing w:before="158" w:line="250" w:lineRule="exact"/>
                        <w:ind w:right="454"/>
                        <w:rPr>
                          <w:rFonts w:ascii="Arial" w:hAnsi="Arial" w:cs="Arial"/>
                          <w:color w:val="010302"/>
                        </w:rPr>
                      </w:pP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A councillor circulated information about an o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3"/>
                        </w:rPr>
                        <w:t>f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ficer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3"/>
                        </w:rPr>
                        <w:t>’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 xml:space="preserve">s medical condition to other councillors and a local </w:t>
                      </w:r>
                      <w:proofErr w:type="spellStart"/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headteacher</w:t>
                      </w:r>
                      <w:proofErr w:type="spellEnd"/>
                      <w:r w:rsidRPr="004F5F28">
                        <w:rPr>
                          <w:rFonts w:ascii="Arial" w:hAnsi="Arial" w:cs="Arial"/>
                          <w:color w:val="000000"/>
                        </w:rPr>
                        <w:t xml:space="preserve"> with whom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he was acquainted. He was found to have disclosed information which should reasonably be regarded as being of a confidential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nature and without the o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3"/>
                        </w:rPr>
                        <w:t>f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ficer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3"/>
                        </w:rPr>
                        <w:t>’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s consent in breach of the Code of Conduct.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E4B49" w:rsidRPr="00414324" w:rsidRDefault="006E4B49" w:rsidP="001D160F">
                      <w:pPr>
                        <w:spacing w:line="249" w:lineRule="exact"/>
                        <w:ind w:right="548"/>
                        <w:rPr>
                          <w:rFonts w:ascii="Arial" w:hAnsi="Arial" w:cs="Arial"/>
                          <w:color w:val="01030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4AAC" w:rsidRPr="004F5F28">
        <w:rPr>
          <w:rFonts w:ascii="Arial" w:hAnsi="Arial" w:cs="Arial"/>
          <w:color w:val="000000"/>
          <w:spacing w:val="-16"/>
        </w:rPr>
        <w:t>Y</w:t>
      </w:r>
      <w:r w:rsidR="00A84AAC" w:rsidRPr="004F5F28">
        <w:rPr>
          <w:rFonts w:ascii="Arial" w:hAnsi="Arial" w:cs="Arial"/>
          <w:color w:val="000000"/>
        </w:rPr>
        <w:t>ou should use your judgment when you are given information. An individual does not have to explicitly say that information is</w:t>
      </w:r>
      <w:r w:rsidR="00A84AAC" w:rsidRPr="004F5F28">
        <w:rPr>
          <w:rFonts w:ascii="Arial" w:hAnsi="Arial" w:cs="Arial"/>
        </w:rPr>
        <w:t xml:space="preserve"> </w:t>
      </w:r>
      <w:r w:rsidR="00A84AAC" w:rsidRPr="004F5F28">
        <w:rPr>
          <w:rFonts w:ascii="Arial" w:hAnsi="Arial" w:cs="Arial"/>
          <w:color w:val="000000"/>
        </w:rPr>
        <w:t xml:space="preserve">confidential if they tell you something which a reasonable person would regard as sensitive. </w:t>
      </w:r>
      <w:r w:rsidR="00A84AAC" w:rsidRPr="004F5F28">
        <w:rPr>
          <w:rFonts w:ascii="Arial" w:hAnsi="Arial" w:cs="Arial"/>
          <w:color w:val="000000"/>
          <w:spacing w:val="-16"/>
        </w:rPr>
        <w:t>Y</w:t>
      </w:r>
      <w:r w:rsidR="00A84AAC" w:rsidRPr="004F5F28">
        <w:rPr>
          <w:rFonts w:ascii="Arial" w:hAnsi="Arial" w:cs="Arial"/>
          <w:color w:val="000000"/>
        </w:rPr>
        <w:t>ou ma</w:t>
      </w:r>
      <w:r w:rsidR="00A84AAC" w:rsidRPr="004F5F28">
        <w:rPr>
          <w:rFonts w:ascii="Arial" w:hAnsi="Arial" w:cs="Arial"/>
          <w:color w:val="000000"/>
          <w:spacing w:val="-13"/>
        </w:rPr>
        <w:t>y</w:t>
      </w:r>
      <w:r w:rsidR="00A84AAC" w:rsidRPr="004F5F28">
        <w:rPr>
          <w:rFonts w:ascii="Arial" w:hAnsi="Arial" w:cs="Arial"/>
          <w:color w:val="000000"/>
        </w:rPr>
        <w:t>, howeve</w:t>
      </w:r>
      <w:r w:rsidR="00A84AAC" w:rsidRPr="004F5F28">
        <w:rPr>
          <w:rFonts w:ascii="Arial" w:hAnsi="Arial" w:cs="Arial"/>
          <w:color w:val="000000"/>
          <w:spacing w:val="-9"/>
        </w:rPr>
        <w:t>r</w:t>
      </w:r>
      <w:r w:rsidR="00A84AAC" w:rsidRPr="004F5F28">
        <w:rPr>
          <w:rFonts w:ascii="Arial" w:hAnsi="Arial" w:cs="Arial"/>
          <w:color w:val="000000"/>
        </w:rPr>
        <w:t>, wish to clarify if</w:t>
      </w:r>
      <w:r w:rsidR="00A84AAC" w:rsidRPr="004F5F28">
        <w:rPr>
          <w:rFonts w:ascii="Arial" w:hAnsi="Arial" w:cs="Arial"/>
        </w:rPr>
        <w:t xml:space="preserve"> </w:t>
      </w:r>
      <w:r w:rsidR="00A84AAC" w:rsidRPr="004F5F28">
        <w:rPr>
          <w:rFonts w:ascii="Arial" w:hAnsi="Arial" w:cs="Arial"/>
          <w:color w:val="000000"/>
        </w:rPr>
        <w:t xml:space="preserve">somebody tells you something whether they want you to treat it as confidential.  </w:t>
      </w:r>
    </w:p>
    <w:p w:rsidR="007150CA" w:rsidRPr="004F5F28" w:rsidRDefault="007150CA" w:rsidP="00F25D02">
      <w:pPr>
        <w:spacing w:after="267"/>
        <w:rPr>
          <w:rFonts w:ascii="Arial" w:hAnsi="Arial" w:cs="Arial"/>
          <w:color w:val="000000" w:themeColor="text1"/>
        </w:rPr>
      </w:pPr>
    </w:p>
    <w:p w:rsidR="007150CA" w:rsidRPr="001D160F" w:rsidRDefault="00A84AAC" w:rsidP="00F25D02">
      <w:pPr>
        <w:spacing w:line="201" w:lineRule="exact"/>
        <w:rPr>
          <w:rFonts w:ascii="Arial" w:hAnsi="Arial" w:cs="Arial"/>
          <w:b/>
          <w:color w:val="010302"/>
        </w:rPr>
      </w:pPr>
      <w:r w:rsidRPr="001D160F">
        <w:rPr>
          <w:rFonts w:ascii="Arial" w:hAnsi="Arial" w:cs="Arial"/>
          <w:b/>
          <w:color w:val="000000"/>
        </w:rPr>
        <w:t>What does consent by the person authorised to give it</w:t>
      </w:r>
      <w:r w:rsidRPr="001D160F">
        <w:rPr>
          <w:rFonts w:ascii="Arial" w:hAnsi="Arial" w:cs="Arial"/>
          <w:b/>
          <w:i/>
          <w:iCs/>
          <w:color w:val="000000"/>
        </w:rPr>
        <w:t xml:space="preserve"> </w:t>
      </w:r>
      <w:r w:rsidRPr="001D160F">
        <w:rPr>
          <w:rFonts w:ascii="Arial" w:hAnsi="Arial" w:cs="Arial"/>
          <w:b/>
          <w:color w:val="000000"/>
        </w:rPr>
        <w:t>mean</w:t>
      </w:r>
      <w:r w:rsidRPr="001D160F">
        <w:rPr>
          <w:rFonts w:ascii="Arial" w:hAnsi="Arial" w:cs="Arial"/>
          <w:b/>
          <w:i/>
          <w:iCs/>
          <w:color w:val="000000"/>
        </w:rPr>
        <w:t>?</w:t>
      </w:r>
      <w:r w:rsidRPr="001D160F">
        <w:rPr>
          <w:rFonts w:ascii="Arial" w:hAnsi="Arial" w:cs="Arial"/>
          <w:b/>
        </w:rPr>
        <w:t xml:space="preserve"> </w:t>
      </w:r>
    </w:p>
    <w:p w:rsidR="007150CA" w:rsidRDefault="00A84AAC" w:rsidP="001D160F">
      <w:pPr>
        <w:spacing w:before="60" w:line="201" w:lineRule="exact"/>
        <w:rPr>
          <w:rFonts w:ascii="Arial" w:hAnsi="Arial" w:cs="Arial"/>
        </w:rPr>
      </w:pPr>
      <w:r w:rsidRPr="004F5F28">
        <w:rPr>
          <w:rFonts w:ascii="Arial" w:hAnsi="Arial" w:cs="Arial"/>
          <w:color w:val="000000"/>
        </w:rPr>
        <w:t>If somebod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, for example a constituent, has told you something in confidence – for example in the line of casework – you may later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 xml:space="preserve">want to put that in the public domain as part of pursuing that case. </w:t>
      </w: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 should always check with the individual before you disclose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 xml:space="preserve">something you believe is confidential to ensure that they are comfortable with that information being disclosed. </w:t>
      </w: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 should also be clear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with them as to how you may use the information, they give you to help resolve their issue.</w:t>
      </w:r>
      <w:r w:rsidRPr="004F5F28">
        <w:rPr>
          <w:rFonts w:ascii="Arial" w:hAnsi="Arial" w:cs="Arial"/>
        </w:rPr>
        <w:t xml:space="preserve"> </w:t>
      </w:r>
    </w:p>
    <w:p w:rsidR="001D160F" w:rsidRPr="004F5F28" w:rsidRDefault="001D160F" w:rsidP="001D160F">
      <w:pPr>
        <w:spacing w:before="60" w:line="201" w:lineRule="exact"/>
        <w:rPr>
          <w:rFonts w:ascii="Arial" w:hAnsi="Arial" w:cs="Arial"/>
          <w:color w:val="010302"/>
        </w:rPr>
      </w:pPr>
    </w:p>
    <w:p w:rsidR="007150CA" w:rsidRPr="001D160F" w:rsidRDefault="00A84AAC" w:rsidP="00F25D02">
      <w:pPr>
        <w:spacing w:before="160" w:line="201" w:lineRule="exact"/>
        <w:rPr>
          <w:rFonts w:ascii="Arial" w:hAnsi="Arial" w:cs="Arial"/>
          <w:b/>
          <w:color w:val="010302"/>
        </w:rPr>
      </w:pPr>
      <w:r w:rsidRPr="001D160F">
        <w:rPr>
          <w:rFonts w:ascii="Arial" w:hAnsi="Arial" w:cs="Arial"/>
          <w:b/>
          <w:color w:val="000000"/>
        </w:rPr>
        <w:lastRenderedPageBreak/>
        <w:t>In what circumstances am I required to disclose confidential information by law?</w:t>
      </w:r>
      <w:r w:rsidRPr="001D160F">
        <w:rPr>
          <w:rFonts w:ascii="Arial" w:hAnsi="Arial" w:cs="Arial"/>
          <w:b/>
        </w:rPr>
        <w:t xml:space="preserve"> </w:t>
      </w:r>
    </w:p>
    <w:p w:rsidR="007150CA" w:rsidRDefault="00A84AAC" w:rsidP="00F25D02">
      <w:pPr>
        <w:spacing w:before="60" w:line="201" w:lineRule="exact"/>
        <w:rPr>
          <w:rFonts w:ascii="Arial" w:hAnsi="Arial" w:cs="Arial"/>
        </w:rPr>
      </w:pPr>
      <w:r w:rsidRPr="004F5F28">
        <w:rPr>
          <w:rFonts w:ascii="Arial" w:hAnsi="Arial" w:cs="Arial"/>
          <w:color w:val="000000"/>
        </w:rPr>
        <w:t>This would be where a law enforcement or regulatory agency or the courts required disclosure of information.</w:t>
      </w:r>
      <w:r w:rsidRPr="004F5F28">
        <w:rPr>
          <w:rFonts w:ascii="Arial" w:hAnsi="Arial" w:cs="Arial"/>
        </w:rPr>
        <w:t xml:space="preserve"> </w:t>
      </w:r>
    </w:p>
    <w:p w:rsidR="001D160F" w:rsidRPr="004F5F28" w:rsidRDefault="001D160F" w:rsidP="00F25D02">
      <w:pPr>
        <w:spacing w:before="60" w:line="201" w:lineRule="exact"/>
        <w:rPr>
          <w:rFonts w:ascii="Arial" w:hAnsi="Arial" w:cs="Arial"/>
          <w:color w:val="010302"/>
        </w:rPr>
      </w:pPr>
    </w:p>
    <w:p w:rsidR="007150CA" w:rsidRPr="001D160F" w:rsidRDefault="00A84AAC" w:rsidP="00F25D02">
      <w:pPr>
        <w:spacing w:before="160" w:line="201" w:lineRule="exact"/>
        <w:rPr>
          <w:rFonts w:ascii="Arial" w:hAnsi="Arial" w:cs="Arial"/>
          <w:b/>
          <w:color w:val="010302"/>
        </w:rPr>
      </w:pPr>
      <w:r w:rsidRPr="001D160F">
        <w:rPr>
          <w:rFonts w:ascii="Arial" w:hAnsi="Arial" w:cs="Arial"/>
          <w:b/>
          <w:color w:val="000000"/>
        </w:rPr>
        <w:t>In what way could I use information I have obtained to advance myself or others?</w:t>
      </w:r>
      <w:r w:rsidRPr="001D160F">
        <w:rPr>
          <w:rFonts w:ascii="Arial" w:hAnsi="Arial" w:cs="Arial"/>
          <w:b/>
        </w:rPr>
        <w:t xml:space="preserve"> </w:t>
      </w:r>
    </w:p>
    <w:p w:rsidR="007150CA" w:rsidRPr="004F5F28" w:rsidRDefault="00A84AAC" w:rsidP="00F25D02">
      <w:pPr>
        <w:spacing w:before="18" w:line="250" w:lineRule="exact"/>
        <w:ind w:right="161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As a councillor you will often receive commercially sensitive or other confidential information.</w:t>
      </w:r>
      <w:r w:rsidRPr="004F5F28">
        <w:rPr>
          <w:rFonts w:ascii="Arial" w:hAnsi="Arial" w:cs="Arial"/>
          <w:color w:val="000000"/>
          <w:spacing w:val="-3"/>
        </w:rPr>
        <w:t xml:space="preserve"> </w:t>
      </w: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 must not use that information to your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own advantage. For example, if you know the local authority is considering the purchase of a piece of land, you should not use that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information in your private dealings to seek to purchase the land.</w:t>
      </w:r>
      <w:r w:rsidRPr="004F5F28">
        <w:rPr>
          <w:rFonts w:ascii="Arial" w:hAnsi="Arial" w:cs="Arial"/>
        </w:rPr>
        <w:t xml:space="preserve"> </w:t>
      </w:r>
    </w:p>
    <w:p w:rsidR="001D160F" w:rsidRDefault="001D160F" w:rsidP="00F25D02">
      <w:pPr>
        <w:spacing w:before="160" w:line="201" w:lineRule="exact"/>
        <w:rPr>
          <w:rFonts w:ascii="Arial" w:hAnsi="Arial" w:cs="Arial"/>
          <w:color w:val="000000"/>
        </w:rPr>
      </w:pPr>
    </w:p>
    <w:p w:rsidR="007150CA" w:rsidRPr="001D160F" w:rsidRDefault="00A84AAC" w:rsidP="00F25D02">
      <w:pPr>
        <w:spacing w:before="160" w:line="201" w:lineRule="exact"/>
        <w:rPr>
          <w:rFonts w:ascii="Arial" w:hAnsi="Arial" w:cs="Arial"/>
          <w:b/>
          <w:color w:val="010302"/>
        </w:rPr>
      </w:pPr>
      <w:r w:rsidRPr="001D160F">
        <w:rPr>
          <w:rFonts w:ascii="Arial" w:hAnsi="Arial" w:cs="Arial"/>
          <w:b/>
          <w:color w:val="000000"/>
        </w:rPr>
        <w:t>How does this relate to the Data Protection Act?</w:t>
      </w:r>
      <w:r w:rsidRPr="001D160F">
        <w:rPr>
          <w:rFonts w:ascii="Arial" w:hAnsi="Arial" w:cs="Arial"/>
          <w:b/>
        </w:rPr>
        <w:t xml:space="preserve"> </w:t>
      </w:r>
    </w:p>
    <w:p w:rsidR="007150CA" w:rsidRPr="004F5F28" w:rsidRDefault="00A84AAC" w:rsidP="00F25D02">
      <w:pPr>
        <w:spacing w:before="18" w:line="250" w:lineRule="exact"/>
        <w:ind w:right="161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As part of their role councillors will receive personal information. They should seek to ensure they are familiar with how the Data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Protection Act applies to their role in handling such information through training, and if they are not sure to seek advice from an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appropriate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 in the council.</w:t>
      </w:r>
      <w:r w:rsidRPr="004F5F28">
        <w:rPr>
          <w:rFonts w:ascii="Arial" w:hAnsi="Arial" w:cs="Arial"/>
        </w:rPr>
        <w:t xml:space="preserve"> </w:t>
      </w:r>
    </w:p>
    <w:p w:rsidR="007150CA" w:rsidRDefault="00A84AAC" w:rsidP="00F25D02">
      <w:pPr>
        <w:spacing w:before="158" w:line="250" w:lineRule="exact"/>
        <w:ind w:right="161"/>
        <w:rPr>
          <w:rFonts w:ascii="Arial" w:hAnsi="Arial" w:cs="Arial"/>
        </w:rPr>
      </w:pPr>
      <w:r w:rsidRPr="004F5F28">
        <w:rPr>
          <w:rFonts w:ascii="Arial" w:hAnsi="Arial" w:cs="Arial"/>
          <w:color w:val="000000"/>
        </w:rPr>
        <w:t>Although councillors are not required to register as a data controlle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they will receive personal information from residents in their area.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They should only use it for the purpose for which it has been given and must ensure this information is held securely and only share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</w:rPr>
        <w:br w:type="textWrapping" w:clear="all"/>
      </w:r>
      <w:r w:rsidRPr="004F5F28">
        <w:rPr>
          <w:rFonts w:ascii="Arial" w:hAnsi="Arial" w:cs="Arial"/>
          <w:color w:val="000000"/>
        </w:rPr>
        <w:t>with others that are entitled to it.</w:t>
      </w:r>
      <w:r w:rsidRPr="004F5F28">
        <w:rPr>
          <w:rFonts w:ascii="Arial" w:hAnsi="Arial" w:cs="Arial"/>
        </w:rPr>
        <w:t xml:space="preserve"> </w:t>
      </w:r>
    </w:p>
    <w:p w:rsidR="001D160F" w:rsidRPr="004F5F28" w:rsidRDefault="001D160F" w:rsidP="00F25D02">
      <w:pPr>
        <w:spacing w:before="158" w:line="250" w:lineRule="exact"/>
        <w:ind w:right="161"/>
        <w:rPr>
          <w:rFonts w:ascii="Arial" w:hAnsi="Arial" w:cs="Arial"/>
          <w:color w:val="010302"/>
        </w:rPr>
      </w:pPr>
    </w:p>
    <w:p w:rsidR="001D160F" w:rsidRDefault="00A84AAC" w:rsidP="001D160F">
      <w:pPr>
        <w:ind w:right="161"/>
        <w:rPr>
          <w:rFonts w:ascii="Arial" w:hAnsi="Arial" w:cs="Arial"/>
        </w:rPr>
      </w:pPr>
      <w:r w:rsidRPr="004F5F28">
        <w:rPr>
          <w:rFonts w:ascii="Arial" w:hAnsi="Arial" w:cs="Arial"/>
          <w:color w:val="000000"/>
        </w:rPr>
        <w:t>In contrast, the local authority is responsible for information they prov</w:t>
      </w:r>
      <w:r w:rsidR="001D160F">
        <w:rPr>
          <w:rFonts w:ascii="Arial" w:hAnsi="Arial" w:cs="Arial"/>
          <w:color w:val="000000"/>
        </w:rPr>
        <w:t xml:space="preserve">ide to councillors and ensuring </w:t>
      </w:r>
      <w:r w:rsidRPr="004F5F28">
        <w:rPr>
          <w:rFonts w:ascii="Arial" w:hAnsi="Arial" w:cs="Arial"/>
          <w:color w:val="000000"/>
        </w:rPr>
        <w:t>they know how it can be used.</w:t>
      </w:r>
    </w:p>
    <w:p w:rsidR="001D160F" w:rsidRDefault="001D160F" w:rsidP="00F25D02">
      <w:pPr>
        <w:spacing w:line="450" w:lineRule="exact"/>
        <w:ind w:right="161"/>
        <w:rPr>
          <w:rFonts w:ascii="Arial" w:hAnsi="Arial" w:cs="Arial"/>
        </w:rPr>
      </w:pPr>
    </w:p>
    <w:p w:rsidR="007150CA" w:rsidRPr="001D160F" w:rsidRDefault="00A84AAC" w:rsidP="00F25D02">
      <w:pPr>
        <w:spacing w:line="450" w:lineRule="exact"/>
        <w:ind w:right="161"/>
        <w:rPr>
          <w:rFonts w:ascii="Arial" w:hAnsi="Arial" w:cs="Arial"/>
          <w:b/>
          <w:color w:val="010302"/>
        </w:rPr>
      </w:pPr>
      <w:r w:rsidRPr="001D160F">
        <w:rPr>
          <w:rFonts w:ascii="Arial" w:hAnsi="Arial" w:cs="Arial"/>
          <w:b/>
          <w:color w:val="000000"/>
        </w:rPr>
        <w:t>Access to information</w:t>
      </w:r>
      <w:r w:rsidRPr="001D160F">
        <w:rPr>
          <w:rFonts w:ascii="Arial" w:hAnsi="Arial" w:cs="Arial"/>
          <w:b/>
        </w:rPr>
        <w:t xml:space="preserve"> </w:t>
      </w:r>
    </w:p>
    <w:p w:rsidR="007150CA" w:rsidRPr="004F5F28" w:rsidRDefault="00A84AAC" w:rsidP="00F25D02">
      <w:pPr>
        <w:spacing w:before="19" w:line="249" w:lineRule="exact"/>
        <w:ind w:right="161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  <w:spacing w:val="-6"/>
        </w:rPr>
        <w:t>T</w:t>
      </w:r>
      <w:r w:rsidRPr="004F5F28">
        <w:rPr>
          <w:rFonts w:ascii="Arial" w:hAnsi="Arial" w:cs="Arial"/>
          <w:color w:val="000000"/>
        </w:rPr>
        <w:t>ransparency is a very important principle underpinning local democracy and public decision-making. The public are entitled to see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 xml:space="preserve">information about the way decisions are made unless there are specific reasons why that information is confidential. </w:t>
      </w: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our local authority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should have a publication scheme setting out what information is accessible to the public and you as an individual councillor must not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prevent any person from accessing information which they are entitled to by la</w:t>
      </w:r>
      <w:r w:rsidRPr="004F5F28">
        <w:rPr>
          <w:rFonts w:ascii="Arial" w:hAnsi="Arial" w:cs="Arial"/>
          <w:color w:val="000000"/>
          <w:spacing w:val="-9"/>
        </w:rPr>
        <w:t>w</w:t>
      </w:r>
      <w:r w:rsidRPr="004F5F28">
        <w:rPr>
          <w:rFonts w:ascii="Arial" w:hAnsi="Arial" w:cs="Arial"/>
          <w:color w:val="000000"/>
        </w:rPr>
        <w:t>. This includes information under the Freedom of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Information Act 2000 or those copies of minutes, agendas, reports, and other documents of your local authority which they have a right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to access.</w:t>
      </w:r>
      <w:r w:rsidRPr="004F5F28">
        <w:rPr>
          <w:rFonts w:ascii="Arial" w:hAnsi="Arial" w:cs="Arial"/>
        </w:rPr>
        <w:t xml:space="preserve"> </w:t>
      </w:r>
    </w:p>
    <w:p w:rsidR="007150CA" w:rsidRDefault="00A84AAC" w:rsidP="00F25D02">
      <w:pPr>
        <w:spacing w:before="200" w:line="201" w:lineRule="exact"/>
        <w:rPr>
          <w:rFonts w:ascii="Arial" w:hAnsi="Arial" w:cs="Arial"/>
        </w:rPr>
      </w:pPr>
      <w:r w:rsidRPr="004F5F28">
        <w:rPr>
          <w:rFonts w:ascii="Arial" w:hAnsi="Arial" w:cs="Arial"/>
          <w:color w:val="000000"/>
        </w:rPr>
        <w:t>If in doubt seek advice from the relevant local authority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ficers.</w:t>
      </w:r>
      <w:r w:rsidRPr="004F5F28">
        <w:rPr>
          <w:rFonts w:ascii="Arial" w:hAnsi="Arial" w:cs="Arial"/>
        </w:rPr>
        <w:t xml:space="preserve"> </w:t>
      </w:r>
    </w:p>
    <w:p w:rsidR="001D160F" w:rsidRPr="004F5F28" w:rsidRDefault="001D160F" w:rsidP="00F25D02">
      <w:pPr>
        <w:spacing w:before="200" w:line="201" w:lineRule="exact"/>
        <w:rPr>
          <w:rFonts w:ascii="Arial" w:hAnsi="Arial" w:cs="Arial"/>
          <w:color w:val="010302"/>
        </w:rPr>
      </w:pPr>
    </w:p>
    <w:p w:rsidR="007150CA" w:rsidRPr="001D160F" w:rsidRDefault="00A84AAC" w:rsidP="00F25D02">
      <w:pPr>
        <w:spacing w:before="160" w:line="201" w:lineRule="exact"/>
        <w:rPr>
          <w:rFonts w:ascii="Arial" w:hAnsi="Arial" w:cs="Arial"/>
          <w:b/>
          <w:color w:val="010302"/>
        </w:rPr>
      </w:pPr>
      <w:r w:rsidRPr="001D160F">
        <w:rPr>
          <w:rFonts w:ascii="Arial" w:hAnsi="Arial" w:cs="Arial"/>
          <w:b/>
          <w:color w:val="000000"/>
        </w:rPr>
        <w:t>The ’need to know’</w:t>
      </w:r>
      <w:r w:rsidRPr="001D160F">
        <w:rPr>
          <w:rFonts w:ascii="Arial" w:hAnsi="Arial" w:cs="Arial"/>
          <w:b/>
        </w:rPr>
        <w:t xml:space="preserve"> </w:t>
      </w:r>
    </w:p>
    <w:p w:rsidR="007150CA" w:rsidRPr="004F5F28" w:rsidRDefault="00A84AAC" w:rsidP="00F25D02">
      <w:pPr>
        <w:spacing w:before="19" w:line="249" w:lineRule="exact"/>
        <w:ind w:right="161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As a councillo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you are not automatically entitled to access all information the local authority holds. For example, the local authority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may deal with highly confidential and sensitive information about employees or about residents involved in complex cases.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7150CA" w:rsidP="00F25D02">
      <w:pPr>
        <w:spacing w:after="111"/>
        <w:rPr>
          <w:rFonts w:ascii="Arial" w:hAnsi="Arial" w:cs="Arial"/>
          <w:color w:val="000000" w:themeColor="text1"/>
        </w:rPr>
      </w:pPr>
    </w:p>
    <w:p w:rsidR="007150CA" w:rsidRPr="004F5F28" w:rsidRDefault="00A84AAC" w:rsidP="00F25D02">
      <w:pPr>
        <w:spacing w:line="249" w:lineRule="exact"/>
        <w:ind w:right="20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In addition to rights set out in law or conferred by your local authority constitution, you have a right to inspect documents if you can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demonstrate a “need to know”. This isn’t a right to a roving commission but must be linked to your performance of your duties and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functions as a councillo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. For example, the need could more easily be demonstrated by membership of a relevant committee, such as a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sta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fing committee than simply because you are interested in seeing the information. Local authorities have more justification for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denying free access to particularly sensitive papers such as childcare or sta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 xml:space="preserve">fing records. </w:t>
      </w: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 should not seek to get information if you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have a declarable interest in it.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F25D02">
      <w:pPr>
        <w:spacing w:before="159" w:line="249" w:lineRule="exact"/>
        <w:ind w:right="20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Most local authorities will have a nominated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 you can seek advice from if you feel you are not being given access to information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you seek.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F25D02">
      <w:pPr>
        <w:spacing w:before="158" w:line="250" w:lineRule="exact"/>
        <w:ind w:right="20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  <w:spacing w:val="-16"/>
        </w:rPr>
        <w:lastRenderedPageBreak/>
        <w:t>Y</w:t>
      </w:r>
      <w:r w:rsidRPr="004F5F28">
        <w:rPr>
          <w:rFonts w:ascii="Arial" w:hAnsi="Arial" w:cs="Arial"/>
          <w:color w:val="000000"/>
        </w:rPr>
        <w:t>ou can also exercise the “need to know” in respect of attending meetings.  Access to Information Rules set out an Overview and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Scrutiny Committee`s rights of access to documents and additional rights of access to documents for councillors to carry out their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functions.</w:t>
      </w:r>
      <w:r w:rsidRPr="004F5F28">
        <w:rPr>
          <w:rFonts w:ascii="Arial" w:hAnsi="Arial" w:cs="Arial"/>
        </w:rPr>
        <w:t xml:space="preserve"> </w:t>
      </w:r>
    </w:p>
    <w:p w:rsidR="007150CA" w:rsidRDefault="00A84AAC" w:rsidP="00F25D02">
      <w:pPr>
        <w:spacing w:before="159" w:line="249" w:lineRule="exact"/>
        <w:ind w:right="205"/>
        <w:rPr>
          <w:rFonts w:ascii="Arial" w:hAnsi="Arial" w:cs="Arial"/>
        </w:rPr>
      </w:pPr>
      <w:r w:rsidRPr="004F5F28">
        <w:rPr>
          <w:rFonts w:ascii="Arial" w:hAnsi="Arial" w:cs="Arial"/>
          <w:color w:val="000000"/>
        </w:rPr>
        <w:t>Where you are given access to documents which are not available to members of the public, you should ensure that any confidential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information is used and protected in an appropriate and secure manner and shared with authorised persons onl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</w:t>
      </w:r>
      <w:r w:rsidRPr="004F5F28">
        <w:rPr>
          <w:rFonts w:ascii="Arial" w:hAnsi="Arial" w:cs="Arial"/>
        </w:rPr>
        <w:t xml:space="preserve"> </w:t>
      </w:r>
    </w:p>
    <w:p w:rsidR="001D160F" w:rsidRPr="004F5F28" w:rsidRDefault="001D160F" w:rsidP="00F25D02">
      <w:pPr>
        <w:spacing w:before="159" w:line="249" w:lineRule="exact"/>
        <w:ind w:right="205"/>
        <w:rPr>
          <w:rFonts w:ascii="Arial" w:hAnsi="Arial" w:cs="Arial"/>
          <w:color w:val="010302"/>
        </w:rPr>
      </w:pPr>
    </w:p>
    <w:p w:rsidR="007150CA" w:rsidRPr="001D160F" w:rsidRDefault="00A84AAC" w:rsidP="00F25D02">
      <w:pPr>
        <w:spacing w:before="160" w:line="201" w:lineRule="exact"/>
        <w:rPr>
          <w:rFonts w:ascii="Arial" w:hAnsi="Arial" w:cs="Arial"/>
          <w:b/>
          <w:color w:val="010302"/>
        </w:rPr>
      </w:pPr>
      <w:r w:rsidRPr="001D160F">
        <w:rPr>
          <w:rFonts w:ascii="Arial" w:hAnsi="Arial" w:cs="Arial"/>
          <w:b/>
          <w:color w:val="000000"/>
        </w:rPr>
        <w:t xml:space="preserve">Can I use local authority information for matters outside the local authority?  </w:t>
      </w:r>
    </w:p>
    <w:p w:rsidR="007150CA" w:rsidRPr="004F5F28" w:rsidRDefault="00A84AAC" w:rsidP="001D160F">
      <w:pPr>
        <w:spacing w:line="250" w:lineRule="exact"/>
        <w:ind w:right="17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A councillor is entitled to access information held by the local authority for the performance of their duties as a councillo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. If a councillor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wishes to use local authority information for any purpose other than in connection with their duties as a councillo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and that information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is not in a publicly available document, howeve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then that councillor should submit a freedom of information request so that it can be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given to them to use freel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F25D02">
      <w:pPr>
        <w:spacing w:before="159" w:line="249" w:lineRule="exact"/>
        <w:ind w:right="17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The general rule is that any information held by the local authority and given directly to a councillor may only ever be used for the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purpose for which it was provided. That purpose may add particular restrictions, for example where it relates to an individual constituent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or sensitive matte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. The purpose should not be for anything other than use in connection with the proper performance of the councillor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>s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duties as a councillo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. The exceptions to this are where the information has already been published, it has been given as a result of a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request under Freedom of Information or Environmental Information Regulations or it is in the public interest (‘whistleblowing’) for which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provisions are made in the Code of Conduct as explained above.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F25D02">
      <w:pPr>
        <w:spacing w:before="200" w:line="201" w:lineRule="exact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 xml:space="preserve">Please see the </w:t>
      </w:r>
      <w:hyperlink r:id="rId21" w:history="1">
        <w:r w:rsidRPr="004F5F28">
          <w:rPr>
            <w:rFonts w:ascii="Arial" w:hAnsi="Arial" w:cs="Arial"/>
            <w:color w:val="000000"/>
            <w:u w:val="single"/>
          </w:rPr>
          <w:t>ICO website</w:t>
        </w:r>
        <w:r w:rsidRPr="004F5F28">
          <w:rPr>
            <w:rFonts w:ascii="Arial" w:hAnsi="Arial" w:cs="Arial"/>
            <w:color w:val="006699"/>
          </w:rPr>
          <w:t xml:space="preserve"> [https://ico.org.uk] </w:t>
        </w:r>
      </w:hyperlink>
      <w:r w:rsidRPr="004F5F28">
        <w:rPr>
          <w:rFonts w:ascii="Arial" w:hAnsi="Arial" w:cs="Arial"/>
          <w:color w:val="000000"/>
        </w:rPr>
        <w:t>for helpful guidance on data protection and freedom of information.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7150CA" w:rsidP="00F25D02">
      <w:pPr>
        <w:rPr>
          <w:rFonts w:ascii="Arial" w:hAnsi="Arial" w:cs="Arial"/>
          <w:color w:val="000000" w:themeColor="text1"/>
        </w:rPr>
      </w:pPr>
    </w:p>
    <w:p w:rsidR="007150CA" w:rsidRPr="004F5F28" w:rsidRDefault="007150CA" w:rsidP="00F25D02">
      <w:pPr>
        <w:spacing w:after="78"/>
        <w:rPr>
          <w:rFonts w:ascii="Arial" w:hAnsi="Arial" w:cs="Arial"/>
          <w:color w:val="000000" w:themeColor="text1"/>
        </w:rPr>
      </w:pPr>
    </w:p>
    <w:p w:rsidR="007150CA" w:rsidRPr="001D160F" w:rsidRDefault="00A84AAC" w:rsidP="005C3ADC">
      <w:pPr>
        <w:pStyle w:val="Heading2"/>
        <w:rPr>
          <w:color w:val="010302"/>
        </w:rPr>
      </w:pPr>
      <w:bookmarkStart w:id="10" w:name="_Toc87447434"/>
      <w:r w:rsidRPr="001D160F">
        <w:t>Disrepute</w:t>
      </w:r>
      <w:bookmarkEnd w:id="10"/>
      <w:r w:rsidRPr="001D160F">
        <w:t xml:space="preserve"> </w:t>
      </w:r>
    </w:p>
    <w:p w:rsidR="001D160F" w:rsidRDefault="001D160F" w:rsidP="00F25D02">
      <w:pPr>
        <w:spacing w:before="140" w:line="223" w:lineRule="exact"/>
        <w:rPr>
          <w:rFonts w:ascii="Arial" w:hAnsi="Arial" w:cs="Arial"/>
          <w:color w:val="000000"/>
        </w:rPr>
      </w:pPr>
    </w:p>
    <w:p w:rsidR="007150CA" w:rsidRDefault="00A84AAC" w:rsidP="00F25D02">
      <w:pPr>
        <w:spacing w:before="140" w:line="223" w:lineRule="exact"/>
        <w:rPr>
          <w:rFonts w:ascii="Arial" w:hAnsi="Arial" w:cs="Arial"/>
        </w:rPr>
      </w:pPr>
      <w:r w:rsidRPr="004F5F28">
        <w:rPr>
          <w:rFonts w:ascii="Arial" w:hAnsi="Arial" w:cs="Arial"/>
          <w:color w:val="000000"/>
        </w:rPr>
        <w:t>As a councillor:</w:t>
      </w:r>
      <w:r w:rsidRPr="004F5F28">
        <w:rPr>
          <w:rFonts w:ascii="Arial" w:hAnsi="Arial" w:cs="Arial"/>
        </w:rPr>
        <w:t xml:space="preserve"> </w:t>
      </w:r>
    </w:p>
    <w:p w:rsidR="001D160F" w:rsidRPr="004F5F28" w:rsidRDefault="001D160F" w:rsidP="00F25D02">
      <w:pPr>
        <w:spacing w:before="140" w:line="223" w:lineRule="exact"/>
        <w:rPr>
          <w:rFonts w:ascii="Arial" w:hAnsi="Arial" w:cs="Arial"/>
          <w:color w:val="010302"/>
        </w:rPr>
      </w:pPr>
    </w:p>
    <w:p w:rsidR="007150CA" w:rsidRPr="001D160F" w:rsidRDefault="00A84AAC" w:rsidP="00AC032A">
      <w:pPr>
        <w:pStyle w:val="ListParagraph"/>
        <w:numPr>
          <w:ilvl w:val="0"/>
          <w:numId w:val="23"/>
        </w:numPr>
        <w:spacing w:before="40" w:line="201" w:lineRule="exact"/>
        <w:rPr>
          <w:rFonts w:ascii="Arial" w:hAnsi="Arial" w:cs="Arial"/>
          <w:b/>
          <w:color w:val="010302"/>
        </w:rPr>
      </w:pPr>
      <w:r w:rsidRPr="001D160F">
        <w:rPr>
          <w:rFonts w:ascii="Arial" w:hAnsi="Arial" w:cs="Arial"/>
          <w:b/>
          <w:color w:val="000000"/>
        </w:rPr>
        <w:t>I do not bring my role or local authority into disrepute.</w:t>
      </w:r>
      <w:r w:rsidRPr="001D160F">
        <w:rPr>
          <w:rFonts w:ascii="Arial" w:hAnsi="Arial" w:cs="Arial"/>
          <w:b/>
        </w:rPr>
        <w:t xml:space="preserve"> </w:t>
      </w:r>
    </w:p>
    <w:p w:rsidR="001D160F" w:rsidRPr="001D160F" w:rsidRDefault="001D160F" w:rsidP="001D160F">
      <w:pPr>
        <w:spacing w:before="40" w:line="201" w:lineRule="exact"/>
        <w:rPr>
          <w:rFonts w:ascii="Arial" w:hAnsi="Arial" w:cs="Arial"/>
          <w:color w:val="010302"/>
        </w:rPr>
      </w:pPr>
    </w:p>
    <w:p w:rsidR="007150CA" w:rsidRPr="004F5F28" w:rsidRDefault="00A84AAC" w:rsidP="00F25D02">
      <w:pPr>
        <w:spacing w:before="19" w:line="249" w:lineRule="exact"/>
        <w:ind w:right="201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As a councillo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you are trusted to make decisions on behalf of your community and your actions and behaviour are subject to greater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scrutiny than that of ordinary members of the public. Article 10 of the European Convention on Human Rights protects your right to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 xml:space="preserve">freedom of expression, and political speech as a councillor is given enhanced protection but this right is not unrestricted. </w:t>
      </w: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 should be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aware that your actions might have an adverse impact on your role, other councillors and/or your local authority and may lower the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public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>s confidence in your ability to discharge your functions as a councillor or your local authority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>s ability to discharge its functions.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F25D02">
      <w:pPr>
        <w:spacing w:before="159" w:line="249" w:lineRule="exact"/>
        <w:ind w:right="201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In general terms, disrepute can be defined as a lack of good reputation or respectabilit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 In the context of the Code of Conduct, a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councillor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>s behaviour in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 will bring their role into disrepute if the conduct could reasonably be regarded as either:</w:t>
      </w:r>
      <w:r w:rsidRPr="004F5F28">
        <w:rPr>
          <w:rFonts w:ascii="Arial" w:hAnsi="Arial" w:cs="Arial"/>
        </w:rPr>
        <w:t xml:space="preserve"> </w:t>
      </w:r>
    </w:p>
    <w:p w:rsidR="001D160F" w:rsidRPr="001D160F" w:rsidRDefault="00A84AAC" w:rsidP="00AC032A">
      <w:pPr>
        <w:pStyle w:val="ListParagraph"/>
        <w:numPr>
          <w:ilvl w:val="1"/>
          <w:numId w:val="23"/>
        </w:numPr>
        <w:spacing w:before="200" w:line="201" w:lineRule="exact"/>
        <w:rPr>
          <w:rFonts w:ascii="Arial" w:hAnsi="Arial" w:cs="Arial"/>
          <w:color w:val="010302"/>
        </w:rPr>
      </w:pPr>
      <w:r w:rsidRPr="001D160F">
        <w:rPr>
          <w:rFonts w:ascii="Arial" w:hAnsi="Arial" w:cs="Arial"/>
          <w:color w:val="000000"/>
        </w:rPr>
        <w:t>reducing the public</w:t>
      </w:r>
      <w:r w:rsidRPr="001D160F">
        <w:rPr>
          <w:rFonts w:ascii="Arial" w:hAnsi="Arial" w:cs="Arial"/>
          <w:color w:val="000000"/>
          <w:spacing w:val="-3"/>
        </w:rPr>
        <w:t>’</w:t>
      </w:r>
      <w:r w:rsidRPr="001D160F">
        <w:rPr>
          <w:rFonts w:ascii="Arial" w:hAnsi="Arial" w:cs="Arial"/>
          <w:color w:val="000000"/>
        </w:rPr>
        <w:t>s confidence in them being able to fulfil their role; or</w:t>
      </w:r>
      <w:r w:rsidRPr="001D160F">
        <w:rPr>
          <w:rFonts w:ascii="Arial" w:hAnsi="Arial" w:cs="Arial"/>
        </w:rPr>
        <w:t xml:space="preserve"> </w:t>
      </w:r>
    </w:p>
    <w:p w:rsidR="007150CA" w:rsidRPr="001D160F" w:rsidRDefault="00A84AAC" w:rsidP="00AC032A">
      <w:pPr>
        <w:pStyle w:val="ListParagraph"/>
        <w:numPr>
          <w:ilvl w:val="1"/>
          <w:numId w:val="23"/>
        </w:numPr>
        <w:spacing w:before="200" w:line="201" w:lineRule="exact"/>
        <w:rPr>
          <w:rFonts w:ascii="Arial" w:hAnsi="Arial" w:cs="Arial"/>
          <w:color w:val="010302"/>
        </w:rPr>
      </w:pPr>
      <w:r w:rsidRPr="001D160F">
        <w:rPr>
          <w:rFonts w:ascii="Arial" w:hAnsi="Arial" w:cs="Arial"/>
          <w:color w:val="000000"/>
        </w:rPr>
        <w:t>adversely a</w:t>
      </w:r>
      <w:r w:rsidRPr="001D160F">
        <w:rPr>
          <w:rFonts w:ascii="Arial" w:hAnsi="Arial" w:cs="Arial"/>
          <w:color w:val="000000"/>
          <w:spacing w:val="-3"/>
        </w:rPr>
        <w:t>f</w:t>
      </w:r>
      <w:r w:rsidRPr="001D160F">
        <w:rPr>
          <w:rFonts w:ascii="Arial" w:hAnsi="Arial" w:cs="Arial"/>
          <w:color w:val="000000"/>
        </w:rPr>
        <w:t>fecting the reputation of your authority</w:t>
      </w:r>
      <w:r w:rsidRPr="001D160F">
        <w:rPr>
          <w:rFonts w:ascii="Arial" w:hAnsi="Arial" w:cs="Arial"/>
          <w:color w:val="000000"/>
          <w:spacing w:val="-3"/>
        </w:rPr>
        <w:t>’</w:t>
      </w:r>
      <w:r w:rsidRPr="001D160F">
        <w:rPr>
          <w:rFonts w:ascii="Arial" w:hAnsi="Arial" w:cs="Arial"/>
          <w:color w:val="000000"/>
        </w:rPr>
        <w:t>s councillors, in being able to fulfil their role.</w:t>
      </w:r>
      <w:r w:rsidRPr="001D160F">
        <w:rPr>
          <w:rFonts w:ascii="Arial" w:hAnsi="Arial" w:cs="Arial"/>
        </w:rPr>
        <w:t xml:space="preserve"> </w:t>
      </w:r>
    </w:p>
    <w:p w:rsidR="007150CA" w:rsidRPr="004F5F28" w:rsidRDefault="00A84AAC" w:rsidP="00F25D02">
      <w:pPr>
        <w:spacing w:before="159" w:line="249" w:lineRule="exact"/>
        <w:ind w:right="201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Conduct by a councillor which could reasonably be regarded as reducing public confidence in their local authority being able to fulfil its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functions and duties will bring the authority into disrepute.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F25D02">
      <w:pPr>
        <w:spacing w:before="159" w:line="249" w:lineRule="exact"/>
        <w:ind w:right="201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lastRenderedPageBreak/>
        <w:t>For example, circulating highly inappropriate, vexatious or malicious e-mails to constituents, making demonstrably dishonest posts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about your authority on social media or using abusive and threatening behaviour might well bring the role of councillor into disrepute.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Making grossly unfair or patently untrue or unreasonable criticism of your authority in a public arena might well be regarded as bringing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your local authority into disrepute.</w:t>
      </w:r>
      <w:r w:rsidRPr="004F5F28">
        <w:rPr>
          <w:rFonts w:ascii="Arial" w:hAnsi="Arial" w:cs="Arial"/>
        </w:rPr>
        <w:t xml:space="preserve"> </w:t>
      </w:r>
    </w:p>
    <w:p w:rsidR="001D160F" w:rsidRDefault="001D160F" w:rsidP="00F25D02">
      <w:pPr>
        <w:spacing w:before="180" w:line="223" w:lineRule="exact"/>
        <w:rPr>
          <w:rFonts w:ascii="Arial" w:hAnsi="Arial" w:cs="Arial"/>
          <w:color w:val="000000"/>
        </w:rPr>
      </w:pPr>
    </w:p>
    <w:p w:rsidR="007150CA" w:rsidRPr="001D160F" w:rsidRDefault="00A84AAC" w:rsidP="00F25D02">
      <w:pPr>
        <w:spacing w:before="180" w:line="223" w:lineRule="exact"/>
        <w:rPr>
          <w:rFonts w:ascii="Arial" w:hAnsi="Arial" w:cs="Arial"/>
          <w:b/>
          <w:color w:val="010302"/>
        </w:rPr>
      </w:pPr>
      <w:r w:rsidRPr="001D160F">
        <w:rPr>
          <w:rFonts w:ascii="Arial" w:hAnsi="Arial" w:cs="Arial"/>
          <w:b/>
          <w:color w:val="000000"/>
        </w:rPr>
        <w:t xml:space="preserve">Questions  </w:t>
      </w:r>
    </w:p>
    <w:p w:rsidR="007150CA" w:rsidRPr="004F5F28" w:rsidRDefault="007150CA" w:rsidP="00F25D02">
      <w:pPr>
        <w:spacing w:after="217"/>
        <w:rPr>
          <w:rFonts w:ascii="Arial" w:hAnsi="Arial" w:cs="Arial"/>
          <w:color w:val="000000" w:themeColor="text1"/>
        </w:rPr>
      </w:pPr>
    </w:p>
    <w:p w:rsidR="007150CA" w:rsidRPr="001D160F" w:rsidRDefault="00A84AAC" w:rsidP="00F25D02">
      <w:pPr>
        <w:spacing w:line="201" w:lineRule="exact"/>
        <w:rPr>
          <w:rFonts w:ascii="Arial" w:hAnsi="Arial" w:cs="Arial"/>
          <w:b/>
          <w:color w:val="010302"/>
        </w:rPr>
      </w:pPr>
      <w:r w:rsidRPr="001D160F">
        <w:rPr>
          <w:rFonts w:ascii="Arial" w:hAnsi="Arial" w:cs="Arial"/>
          <w:b/>
          <w:color w:val="000000"/>
        </w:rPr>
        <w:t>What distinguishes disrepute to “your role or local authority” from disrepute to you as a person?</w:t>
      </w:r>
      <w:r w:rsidRPr="001D160F">
        <w:rPr>
          <w:rFonts w:ascii="Arial" w:hAnsi="Arial" w:cs="Arial"/>
          <w:b/>
        </w:rPr>
        <w:t xml:space="preserve"> </w:t>
      </w:r>
    </w:p>
    <w:p w:rsidR="007150CA" w:rsidRPr="004F5F28" w:rsidRDefault="00A84AAC" w:rsidP="00F25D02">
      <w:pPr>
        <w:spacing w:before="19" w:line="249" w:lineRule="exact"/>
        <w:ind w:right="148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The misconduct will need to be su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ficient to damage the reputation of the councillor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>s role or local authorit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, as opposed simply to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damaging the reputation of the individual concerned.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F25D02">
      <w:pPr>
        <w:spacing w:before="159" w:line="249" w:lineRule="exact"/>
        <w:ind w:right="148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Certain kinds of conduct may damage the reputation of an individual but will rarely be capable of damaging the reputation of the role of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councillor or the reputation of the authorit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F25D02">
      <w:pPr>
        <w:spacing w:before="159" w:line="249" w:lineRule="exact"/>
        <w:ind w:right="148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Here are some of the situations that might tip the balance in favour of disrepute to the role of councillor or to the authority in particular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cases:</w:t>
      </w:r>
      <w:r w:rsidRPr="004F5F28">
        <w:rPr>
          <w:rFonts w:ascii="Arial" w:hAnsi="Arial" w:cs="Arial"/>
        </w:rPr>
        <w:t xml:space="preserve"> </w:t>
      </w:r>
    </w:p>
    <w:p w:rsidR="003D0F7E" w:rsidRPr="003D0F7E" w:rsidRDefault="00A84AAC" w:rsidP="00AC032A">
      <w:pPr>
        <w:pStyle w:val="ListParagraph"/>
        <w:numPr>
          <w:ilvl w:val="0"/>
          <w:numId w:val="24"/>
        </w:numPr>
        <w:spacing w:before="158" w:line="250" w:lineRule="exact"/>
        <w:ind w:right="148"/>
        <w:rPr>
          <w:rFonts w:ascii="Arial" w:hAnsi="Arial" w:cs="Arial"/>
          <w:color w:val="010302"/>
        </w:rPr>
      </w:pPr>
      <w:r w:rsidRPr="003D0F7E">
        <w:rPr>
          <w:rFonts w:ascii="Arial" w:hAnsi="Arial" w:cs="Arial"/>
          <w:color w:val="000000"/>
        </w:rPr>
        <w:t>Situations where councillors have put their private interests above the public interest, which they are expected to promote as</w:t>
      </w:r>
      <w:r w:rsidRPr="003D0F7E">
        <w:rPr>
          <w:rFonts w:ascii="Arial" w:hAnsi="Arial" w:cs="Arial"/>
        </w:rPr>
        <w:t xml:space="preserve"> </w:t>
      </w:r>
      <w:r w:rsidRPr="003D0F7E">
        <w:rPr>
          <w:rFonts w:ascii="Arial" w:hAnsi="Arial" w:cs="Arial"/>
          <w:color w:val="000000"/>
        </w:rPr>
        <w:t>councillors, and therefore reduced the standing of their role. For example, councillors using their position to secure a secret personal</w:t>
      </w:r>
      <w:r w:rsidRPr="003D0F7E">
        <w:rPr>
          <w:rFonts w:ascii="Arial" w:hAnsi="Arial" w:cs="Arial"/>
        </w:rPr>
        <w:t xml:space="preserve"> </w:t>
      </w:r>
      <w:r w:rsidRPr="003D0F7E">
        <w:rPr>
          <w:rFonts w:ascii="Arial" w:hAnsi="Arial" w:cs="Arial"/>
          <w:color w:val="000000"/>
        </w:rPr>
        <w:t>profit.</w:t>
      </w:r>
      <w:r w:rsidRPr="003D0F7E">
        <w:rPr>
          <w:rFonts w:ascii="Arial" w:hAnsi="Arial" w:cs="Arial"/>
        </w:rPr>
        <w:t xml:space="preserve"> </w:t>
      </w:r>
    </w:p>
    <w:p w:rsidR="003D0F7E" w:rsidRPr="003D0F7E" w:rsidRDefault="00A84AAC" w:rsidP="00AC032A">
      <w:pPr>
        <w:pStyle w:val="ListParagraph"/>
        <w:numPr>
          <w:ilvl w:val="0"/>
          <w:numId w:val="24"/>
        </w:numPr>
        <w:spacing w:before="158" w:line="250" w:lineRule="exact"/>
        <w:ind w:right="148"/>
        <w:rPr>
          <w:rFonts w:ascii="Arial" w:hAnsi="Arial" w:cs="Arial"/>
          <w:color w:val="010302"/>
        </w:rPr>
      </w:pPr>
      <w:r w:rsidRPr="003D0F7E">
        <w:rPr>
          <w:rFonts w:ascii="Arial" w:hAnsi="Arial" w:cs="Arial"/>
          <w:color w:val="000000"/>
        </w:rPr>
        <w:t>Similarl</w:t>
      </w:r>
      <w:r w:rsidRPr="003D0F7E">
        <w:rPr>
          <w:rFonts w:ascii="Arial" w:hAnsi="Arial" w:cs="Arial"/>
          <w:color w:val="000000"/>
          <w:spacing w:val="-13"/>
        </w:rPr>
        <w:t>y</w:t>
      </w:r>
      <w:r w:rsidRPr="003D0F7E">
        <w:rPr>
          <w:rFonts w:ascii="Arial" w:hAnsi="Arial" w:cs="Arial"/>
          <w:color w:val="000000"/>
        </w:rPr>
        <w:t>, situations where a councillor defies important and well-established rules of the authority for private gain.</w:t>
      </w:r>
      <w:r w:rsidRPr="003D0F7E">
        <w:rPr>
          <w:rFonts w:ascii="Arial" w:hAnsi="Arial" w:cs="Arial"/>
        </w:rPr>
        <w:t xml:space="preserve"> </w:t>
      </w:r>
    </w:p>
    <w:p w:rsidR="007150CA" w:rsidRPr="003D0F7E" w:rsidRDefault="00A84AAC" w:rsidP="00AC032A">
      <w:pPr>
        <w:pStyle w:val="ListParagraph"/>
        <w:numPr>
          <w:ilvl w:val="0"/>
          <w:numId w:val="24"/>
        </w:numPr>
        <w:spacing w:before="158" w:line="250" w:lineRule="exact"/>
        <w:ind w:right="148"/>
        <w:rPr>
          <w:rFonts w:ascii="Arial" w:hAnsi="Arial" w:cs="Arial"/>
          <w:color w:val="010302"/>
        </w:rPr>
      </w:pPr>
      <w:r w:rsidRPr="003D0F7E">
        <w:rPr>
          <w:rFonts w:ascii="Arial" w:hAnsi="Arial" w:cs="Arial"/>
          <w:color w:val="000000"/>
        </w:rPr>
        <w:t>Where a councillor engages in conduct which directly and significantly undermines the authority</w:t>
      </w:r>
      <w:r w:rsidRPr="003D0F7E">
        <w:rPr>
          <w:rFonts w:ascii="Arial" w:hAnsi="Arial" w:cs="Arial"/>
          <w:color w:val="000000"/>
          <w:spacing w:val="-3"/>
        </w:rPr>
        <w:t>’</w:t>
      </w:r>
      <w:r w:rsidRPr="003D0F7E">
        <w:rPr>
          <w:rFonts w:ascii="Arial" w:hAnsi="Arial" w:cs="Arial"/>
          <w:color w:val="000000"/>
        </w:rPr>
        <w:t>s reputation as a good employer or</w:t>
      </w:r>
      <w:r w:rsidRPr="003D0F7E">
        <w:rPr>
          <w:rFonts w:ascii="Arial" w:hAnsi="Arial" w:cs="Arial"/>
        </w:rPr>
        <w:t xml:space="preserve"> </w:t>
      </w:r>
      <w:r w:rsidRPr="003D0F7E">
        <w:rPr>
          <w:rFonts w:ascii="Arial" w:hAnsi="Arial" w:cs="Arial"/>
          <w:color w:val="000000"/>
        </w:rPr>
        <w:t>responsible service provide</w:t>
      </w:r>
      <w:r w:rsidRPr="003D0F7E">
        <w:rPr>
          <w:rFonts w:ascii="Arial" w:hAnsi="Arial" w:cs="Arial"/>
          <w:color w:val="000000"/>
          <w:spacing w:val="-9"/>
        </w:rPr>
        <w:t>r</w:t>
      </w:r>
      <w:r w:rsidRPr="003D0F7E">
        <w:rPr>
          <w:rFonts w:ascii="Arial" w:hAnsi="Arial" w:cs="Arial"/>
          <w:color w:val="000000"/>
        </w:rPr>
        <w:t>.</w:t>
      </w:r>
      <w:r w:rsidRPr="003D0F7E">
        <w:rPr>
          <w:rFonts w:ascii="Arial" w:hAnsi="Arial" w:cs="Arial"/>
        </w:rPr>
        <w:t xml:space="preserve"> </w:t>
      </w:r>
    </w:p>
    <w:p w:rsidR="007150CA" w:rsidRPr="004F5F28" w:rsidRDefault="009B4571" w:rsidP="00F25D02">
      <w:pPr>
        <w:spacing w:after="97"/>
        <w:rPr>
          <w:rFonts w:ascii="Arial" w:hAnsi="Arial" w:cs="Arial"/>
          <w:color w:val="000000" w:themeColor="text1"/>
        </w:rPr>
      </w:pPr>
      <w:r w:rsidRPr="00414324">
        <w:rPr>
          <w:rFonts w:ascii="Arial" w:hAnsi="Arial" w:cs="Arial"/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07180F5F" wp14:editId="41126336">
                <wp:simplePos x="0" y="0"/>
                <wp:positionH relativeFrom="margin">
                  <wp:align>left</wp:align>
                </wp:positionH>
                <wp:positionV relativeFrom="paragraph">
                  <wp:posOffset>273050</wp:posOffset>
                </wp:positionV>
                <wp:extent cx="6447790" cy="3538220"/>
                <wp:effectExtent l="0" t="0" r="0" b="5080"/>
                <wp:wrapSquare wrapText="bothSides"/>
                <wp:docPr id="3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790" cy="3538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B49" w:rsidRDefault="006E4B49" w:rsidP="009B4571">
                            <w:pPr>
                              <w:spacing w:line="201" w:lineRule="exac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6E4B49" w:rsidRDefault="006E4B49" w:rsidP="009B4571">
                            <w:pPr>
                              <w:spacing w:line="201" w:lineRule="exact"/>
                              <w:rPr>
                                <w:rFonts w:ascii="Arial" w:hAnsi="Arial" w:cs="Arial"/>
                              </w:rPr>
                            </w:pP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Examples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E4B49" w:rsidRPr="004F5F28" w:rsidRDefault="006E4B49" w:rsidP="009B4571">
                            <w:pPr>
                              <w:spacing w:line="201" w:lineRule="exact"/>
                              <w:rPr>
                                <w:rFonts w:ascii="Arial" w:hAnsi="Arial" w:cs="Arial"/>
                                <w:color w:val="010302"/>
                              </w:rPr>
                            </w:pPr>
                          </w:p>
                          <w:p w:rsidR="006E4B49" w:rsidRPr="004F5F28" w:rsidRDefault="006E4B49" w:rsidP="009B4571">
                            <w:pPr>
                              <w:spacing w:line="249" w:lineRule="exact"/>
                              <w:ind w:right="465"/>
                              <w:rPr>
                                <w:rFonts w:ascii="Arial" w:hAnsi="Arial" w:cs="Arial"/>
                                <w:color w:val="010302"/>
                              </w:rPr>
                            </w:pP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A councillor posted a tweet reading “Cllr Blogs why don’t you just throw in the towel, just go before you cause any more damage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to the reputation of the council.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16"/>
                              </w:rPr>
                              <w:t>Y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ou and some members of your cabinet have failed. I hope that the SFO is brought in to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investigate your conduct. #failedleadership.” The complainant stated that she found the tweet ‘very o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3"/>
                              </w:rPr>
                              <w:t>f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fensive’ and bullying and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also considered that the tweet would reasonably bring the councillor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3"/>
                              </w:rPr>
                              <w:t>’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s o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3"/>
                              </w:rPr>
                              <w:t>f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fice and the authority into disrepute. The councillor was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found to have brought his authority into disrepute by reducing public confidence in the council.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E4B49" w:rsidRPr="004F5F28" w:rsidRDefault="006E4B49" w:rsidP="009B4571">
                            <w:pPr>
                              <w:spacing w:before="159" w:line="249" w:lineRule="exact"/>
                              <w:ind w:right="465"/>
                              <w:rPr>
                                <w:rFonts w:ascii="Arial" w:hAnsi="Arial" w:cs="Arial"/>
                                <w:color w:val="010302"/>
                              </w:rPr>
                            </w:pP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A councillor brought his role and authority into disrepute by taking advantage of a local authority mistake and failing to prevent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local authority-employed contractors from working on his privately-owned home. The local authority mistakenly sent decorators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to the home, an ex-local authority propert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13"/>
                              </w:rPr>
                              <w:t>y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. The councillor only told the local authority about the mistake after the work had been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completed and then said he could not be charged for the work.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E4B49" w:rsidRPr="004F5F28" w:rsidRDefault="006E4B49" w:rsidP="009B4571">
                            <w:pPr>
                              <w:spacing w:before="159" w:line="249" w:lineRule="exact"/>
                              <w:ind w:right="465"/>
                              <w:rPr>
                                <w:rFonts w:ascii="Arial" w:hAnsi="Arial" w:cs="Arial"/>
                                <w:color w:val="010302"/>
                              </w:rPr>
                            </w:pP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The chair of a local authority made a deeply inappropriate remark at a local authority meeting that was reported in the local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media and was accused of bringing his role and authority into disrepute. It was clear in both the meeting and the local media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reporting that other councillors expressed concerns about his comments and found them inappropriate. It was found that he had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not brought his authority into disrepute but that he had brought his role into disrepute.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E4B49" w:rsidRPr="00414324" w:rsidRDefault="006E4B49" w:rsidP="009B4571">
                            <w:pPr>
                              <w:spacing w:line="249" w:lineRule="exact"/>
                              <w:ind w:right="548"/>
                              <w:rPr>
                                <w:rFonts w:ascii="Arial" w:hAnsi="Arial" w:cs="Arial"/>
                                <w:color w:val="01030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80F5F" id="_x0000_s1039" type="#_x0000_t202" style="position:absolute;margin-left:0;margin-top:21.5pt;width:507.7pt;height:278.6pt;z-index:251828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" fillcolor="#d8d8d8 [2732]" stroked="f">
                <v:textbox>
                  <w:txbxContent>
                    <w:p w:rsidR="006E4B49" w:rsidRDefault="006E4B49" w:rsidP="009B4571">
                      <w:pPr>
                        <w:spacing w:line="201" w:lineRule="exact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6E4B49" w:rsidRDefault="006E4B49" w:rsidP="009B4571">
                      <w:pPr>
                        <w:spacing w:line="201" w:lineRule="exact"/>
                        <w:rPr>
                          <w:rFonts w:ascii="Arial" w:hAnsi="Arial" w:cs="Arial"/>
                        </w:rPr>
                      </w:pP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Examples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E4B49" w:rsidRPr="004F5F28" w:rsidRDefault="006E4B49" w:rsidP="009B4571">
                      <w:pPr>
                        <w:spacing w:line="201" w:lineRule="exact"/>
                        <w:rPr>
                          <w:rFonts w:ascii="Arial" w:hAnsi="Arial" w:cs="Arial"/>
                          <w:color w:val="010302"/>
                        </w:rPr>
                      </w:pPr>
                    </w:p>
                    <w:p w:rsidR="006E4B49" w:rsidRPr="004F5F28" w:rsidRDefault="006E4B49" w:rsidP="009B4571">
                      <w:pPr>
                        <w:spacing w:line="249" w:lineRule="exact"/>
                        <w:ind w:right="465"/>
                        <w:rPr>
                          <w:rFonts w:ascii="Arial" w:hAnsi="Arial" w:cs="Arial"/>
                          <w:color w:val="010302"/>
                        </w:rPr>
                      </w:pP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A councillor posted a tweet reading “Cllr Blogs why don’t you just throw in the towel, just go before you cause any more damage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 xml:space="preserve">to the reputation of the council. 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16"/>
                        </w:rPr>
                        <w:t>Y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ou and some members of your cabinet have failed. I hope that the SFO is brought in to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investigate your conduct. #</w:t>
                      </w:r>
                      <w:proofErr w:type="spellStart"/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failedleadership</w:t>
                      </w:r>
                      <w:proofErr w:type="spellEnd"/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.” The complainant stated that she found the tweet ‘very o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3"/>
                        </w:rPr>
                        <w:t>f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fensive’ and bullying and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also considered that the tweet would reasonably bring the councillor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3"/>
                        </w:rPr>
                        <w:t>’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s o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3"/>
                        </w:rPr>
                        <w:t>f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fice and the authority into disrepute. The councillor was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found to have brought his authority into disrepute by reducing public confidence in the council.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E4B49" w:rsidRPr="004F5F28" w:rsidRDefault="006E4B49" w:rsidP="009B4571">
                      <w:pPr>
                        <w:spacing w:before="159" w:line="249" w:lineRule="exact"/>
                        <w:ind w:right="465"/>
                        <w:rPr>
                          <w:rFonts w:ascii="Arial" w:hAnsi="Arial" w:cs="Arial"/>
                          <w:color w:val="010302"/>
                        </w:rPr>
                      </w:pP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A councillor brought his role and authority into disrepute by taking advantage of a local authority mistake and failing to prevent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local authority-employed contractors from working on his privately-owned home. The local authority mistakenly sent decorators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to the home, an ex-local authority propert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13"/>
                        </w:rPr>
                        <w:t>y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. The councillor only told the local authority about the mistake after the work had been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completed and then said he could not be charged for the work.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E4B49" w:rsidRPr="004F5F28" w:rsidRDefault="006E4B49" w:rsidP="009B4571">
                      <w:pPr>
                        <w:spacing w:before="159" w:line="249" w:lineRule="exact"/>
                        <w:ind w:right="465"/>
                        <w:rPr>
                          <w:rFonts w:ascii="Arial" w:hAnsi="Arial" w:cs="Arial"/>
                          <w:color w:val="010302"/>
                        </w:rPr>
                      </w:pP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The chair of a local authority made a deeply inappropriate remark at a local authority meeting that was reported in the local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media and was accused of bringing his role and authority into disrepute. It was clear in both the meeting and the local media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reporting that other councillors expressed concerns about his comments and found them inappropriate. It was found that he had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not brought his authority into disrepute but that he had brought his role into disrepute.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E4B49" w:rsidRPr="00414324" w:rsidRDefault="006E4B49" w:rsidP="009B4571">
                      <w:pPr>
                        <w:spacing w:line="249" w:lineRule="exact"/>
                        <w:ind w:right="548"/>
                        <w:rPr>
                          <w:rFonts w:ascii="Arial" w:hAnsi="Arial" w:cs="Arial"/>
                          <w:color w:val="01030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150CA" w:rsidRPr="004F5F28" w:rsidRDefault="007150CA" w:rsidP="00F25D02">
      <w:pPr>
        <w:rPr>
          <w:rFonts w:ascii="Arial" w:hAnsi="Arial" w:cs="Arial"/>
          <w:color w:val="000000" w:themeColor="text1"/>
        </w:rPr>
      </w:pPr>
    </w:p>
    <w:p w:rsidR="007150CA" w:rsidRPr="004F5F28" w:rsidRDefault="007150CA" w:rsidP="00F25D02">
      <w:pPr>
        <w:rPr>
          <w:rFonts w:ascii="Arial" w:hAnsi="Arial" w:cs="Arial"/>
          <w:color w:val="000000" w:themeColor="text1"/>
        </w:rPr>
      </w:pPr>
    </w:p>
    <w:p w:rsidR="007150CA" w:rsidRPr="004F5F28" w:rsidRDefault="007150CA" w:rsidP="00F25D02">
      <w:pPr>
        <w:spacing w:after="230"/>
        <w:rPr>
          <w:rFonts w:ascii="Arial" w:hAnsi="Arial" w:cs="Arial"/>
          <w:color w:val="000000" w:themeColor="text1"/>
        </w:rPr>
      </w:pPr>
    </w:p>
    <w:p w:rsidR="00963621" w:rsidRPr="00963621" w:rsidRDefault="00A84AAC" w:rsidP="005C3ADC">
      <w:pPr>
        <w:pStyle w:val="Heading2"/>
      </w:pPr>
      <w:bookmarkStart w:id="11" w:name="_Toc87447435"/>
      <w:r w:rsidRPr="00963621">
        <w:t>Misuse of position</w:t>
      </w:r>
      <w:bookmarkEnd w:id="11"/>
    </w:p>
    <w:p w:rsidR="00963621" w:rsidRDefault="00963621" w:rsidP="00F25D02">
      <w:pPr>
        <w:spacing w:line="420" w:lineRule="exact"/>
        <w:ind w:right="175"/>
        <w:rPr>
          <w:rFonts w:ascii="Arial" w:hAnsi="Arial" w:cs="Arial"/>
        </w:rPr>
      </w:pPr>
    </w:p>
    <w:p w:rsidR="007150CA" w:rsidRPr="004F5F28" w:rsidRDefault="00A84AAC" w:rsidP="00F25D02">
      <w:pPr>
        <w:spacing w:line="420" w:lineRule="exact"/>
        <w:ind w:right="17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As a councillor:</w:t>
      </w:r>
      <w:r w:rsidRPr="004F5F28">
        <w:rPr>
          <w:rFonts w:ascii="Arial" w:hAnsi="Arial" w:cs="Arial"/>
        </w:rPr>
        <w:t xml:space="preserve"> </w:t>
      </w:r>
    </w:p>
    <w:p w:rsidR="00963621" w:rsidRDefault="00963621" w:rsidP="00F25D02">
      <w:pPr>
        <w:spacing w:before="60" w:line="201" w:lineRule="exact"/>
        <w:rPr>
          <w:rFonts w:ascii="Arial" w:hAnsi="Arial" w:cs="Arial"/>
          <w:color w:val="000000"/>
        </w:rPr>
      </w:pPr>
    </w:p>
    <w:p w:rsidR="007150CA" w:rsidRPr="00963621" w:rsidRDefault="00A84AAC" w:rsidP="00AC032A">
      <w:pPr>
        <w:pStyle w:val="ListParagraph"/>
        <w:numPr>
          <w:ilvl w:val="0"/>
          <w:numId w:val="25"/>
        </w:numPr>
        <w:spacing w:before="60" w:line="201" w:lineRule="exact"/>
        <w:rPr>
          <w:rFonts w:ascii="Arial" w:hAnsi="Arial" w:cs="Arial"/>
          <w:b/>
          <w:color w:val="010302"/>
        </w:rPr>
      </w:pPr>
      <w:r w:rsidRPr="00963621">
        <w:rPr>
          <w:rFonts w:ascii="Arial" w:hAnsi="Arial" w:cs="Arial"/>
          <w:b/>
          <w:color w:val="000000"/>
        </w:rPr>
        <w:t>I do not use, or attempt to use, my position improperly to the advantage or disadvantage of myself or anyone else.</w:t>
      </w:r>
      <w:r w:rsidRPr="00963621">
        <w:rPr>
          <w:rFonts w:ascii="Arial" w:hAnsi="Arial" w:cs="Arial"/>
          <w:b/>
        </w:rPr>
        <w:t xml:space="preserve"> </w:t>
      </w:r>
    </w:p>
    <w:p w:rsidR="007150CA" w:rsidRPr="004F5F28" w:rsidRDefault="00A84AAC" w:rsidP="00F25D02">
      <w:pPr>
        <w:spacing w:before="158" w:line="250" w:lineRule="exact"/>
        <w:ind w:right="17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our position as a councillor provides you with certain opportunities, responsibilities, and privileges, and you make choices all the time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that will impact others. Howeve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you should not take advantage of these opportunities to further your own or others’ private interests or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to disadvantage anyone unfairl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F25D02">
      <w:pPr>
        <w:spacing w:before="159" w:line="249" w:lineRule="exact"/>
        <w:ind w:right="17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 should not use, or attempt to use, your public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 either for your or anybody else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>s personal gain or loss. For example, your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behaviour would be improper if you sought to further your own private interests through your position as a councillo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F25D02">
      <w:pPr>
        <w:spacing w:before="158" w:line="250" w:lineRule="exact"/>
        <w:ind w:right="17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Involving yourself in a decision in which you have an interest, to seek to benefit yourself or another would be a breach of this paragraph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of the code. For guidance on how to conduct yourself when you have an interest and how to balance your rights as an individual and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your responsibilities as a public decision maker see the chapter on registration of interests.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F25D02">
      <w:pPr>
        <w:spacing w:before="159" w:line="249" w:lineRule="exact"/>
        <w:ind w:right="17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Councillors who own land, or whose relatives or close associates own land, need to be particularly cautious where planning matters are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concerned. This applies equally to parish councillors when your local authority is consulted on planning matters. Similarl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, while it is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reasonable to expect councillors to help constituents apply to the local authorit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, for example, for housing, it is quite improper to seek to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influence the decision to be taken by the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ficers and would also be in breach of paragraph 3 of the code.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7150CA" w:rsidP="00F25D02">
      <w:pPr>
        <w:spacing w:after="151"/>
        <w:rPr>
          <w:rFonts w:ascii="Arial" w:hAnsi="Arial" w:cs="Arial"/>
          <w:color w:val="000000" w:themeColor="text1"/>
        </w:rPr>
      </w:pPr>
    </w:p>
    <w:p w:rsidR="007150CA" w:rsidRPr="00963621" w:rsidRDefault="00A84AAC" w:rsidP="00F25D02">
      <w:pPr>
        <w:spacing w:line="201" w:lineRule="exact"/>
        <w:rPr>
          <w:rFonts w:ascii="Arial" w:hAnsi="Arial" w:cs="Arial"/>
          <w:b/>
          <w:color w:val="010302"/>
        </w:rPr>
      </w:pPr>
      <w:r w:rsidRPr="00963621">
        <w:rPr>
          <w:rFonts w:ascii="Arial" w:hAnsi="Arial" w:cs="Arial"/>
          <w:b/>
          <w:color w:val="000000"/>
        </w:rPr>
        <w:t>What kinds of attempts to advantage or disadvantage would be improper?</w:t>
      </w:r>
      <w:r w:rsidRPr="00963621">
        <w:rPr>
          <w:rFonts w:ascii="Arial" w:hAnsi="Arial" w:cs="Arial"/>
          <w:b/>
        </w:rPr>
        <w:t xml:space="preserve"> </w:t>
      </w:r>
    </w:p>
    <w:p w:rsidR="007150CA" w:rsidRPr="004F5F28" w:rsidRDefault="00A84AAC" w:rsidP="00F25D02">
      <w:pPr>
        <w:spacing w:before="19" w:line="249" w:lineRule="exact"/>
        <w:ind w:right="152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There are circumstances where it will be proper for a councillor to seek to confer an advantage or disadvantage and other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circumstances where it will not.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F25D02">
      <w:pPr>
        <w:spacing w:before="158" w:line="250" w:lineRule="exact"/>
        <w:ind w:right="152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Being a councillor can involve making hard choices and balancing a range of interests. Most decisions will inevitably benefit some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people and will be to the detriment of others. It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>s important when you make those decisions to make them in what you think is the public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interest and not be influenced by private interests.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F25D02">
      <w:pPr>
        <w:spacing w:before="158" w:line="250" w:lineRule="exact"/>
        <w:ind w:right="152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For example, there can be no objection to councillors voicing their opposition to the closure of a local public librar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 This conduct is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clearly intended to secure an advantage for the users of the librar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 What is crucial is that councillors’ attempts to secure this advantage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are clearly part and parcel of their duties as a local representative. Therefore, these activities are not imprope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F25D02">
      <w:pPr>
        <w:spacing w:before="159" w:line="249" w:lineRule="exact"/>
        <w:ind w:right="152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The term ‘improperly’ is not defined in the Code of Conduct. This ensures that the scope of the provision is not unnecessarily limited.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The underlying principle is that councillors are elected or appointed to public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 to serve the public interest.</w:t>
      </w:r>
      <w:r w:rsidRPr="004F5F28">
        <w:rPr>
          <w:rFonts w:ascii="Arial" w:hAnsi="Arial" w:cs="Arial"/>
        </w:rPr>
        <w:t xml:space="preserve"> </w:t>
      </w:r>
    </w:p>
    <w:p w:rsidR="007150CA" w:rsidRDefault="00A84AAC" w:rsidP="00963621">
      <w:pPr>
        <w:spacing w:before="159" w:line="249" w:lineRule="exact"/>
        <w:ind w:right="152"/>
        <w:rPr>
          <w:rFonts w:ascii="Arial" w:hAnsi="Arial" w:cs="Arial"/>
        </w:rPr>
      </w:pPr>
      <w:r w:rsidRPr="004F5F28">
        <w:rPr>
          <w:rFonts w:ascii="Arial" w:hAnsi="Arial" w:cs="Arial"/>
          <w:color w:val="000000"/>
        </w:rPr>
        <w:t>A councillor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>s conduct would be improper if they were to use their public position to further private interests of themselves or associates,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or to settle old scores with enemies, to the detriment of the public interest. Any conduct that unfairly uses a councillor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>s public position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to promote private interests over the public interest will be imprope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.</w:t>
      </w:r>
      <w:r w:rsidRPr="004F5F28">
        <w:rPr>
          <w:rFonts w:ascii="Arial" w:hAnsi="Arial" w:cs="Arial"/>
        </w:rPr>
        <w:t xml:space="preserve"> </w:t>
      </w:r>
    </w:p>
    <w:p w:rsidR="00963621" w:rsidRPr="004F5F28" w:rsidRDefault="00963621" w:rsidP="00963621">
      <w:pPr>
        <w:spacing w:before="159" w:line="249" w:lineRule="exact"/>
        <w:ind w:right="152"/>
        <w:rPr>
          <w:rFonts w:ascii="Arial" w:hAnsi="Arial" w:cs="Arial"/>
          <w:color w:val="010302"/>
        </w:rPr>
      </w:pPr>
    </w:p>
    <w:p w:rsidR="007150CA" w:rsidRPr="00963621" w:rsidRDefault="00A84AAC" w:rsidP="00F25D02">
      <w:pPr>
        <w:spacing w:before="160" w:line="201" w:lineRule="exact"/>
        <w:rPr>
          <w:rFonts w:ascii="Arial" w:hAnsi="Arial" w:cs="Arial"/>
          <w:b/>
          <w:color w:val="010302"/>
        </w:rPr>
      </w:pPr>
      <w:r w:rsidRPr="00963621">
        <w:rPr>
          <w:rFonts w:ascii="Arial" w:hAnsi="Arial" w:cs="Arial"/>
          <w:b/>
          <w:color w:val="000000"/>
        </w:rPr>
        <w:t>What if the attempt to confer an advantage or disadvantage fails?</w:t>
      </w:r>
      <w:r w:rsidRPr="00963621">
        <w:rPr>
          <w:rFonts w:ascii="Arial" w:hAnsi="Arial" w:cs="Arial"/>
          <w:b/>
        </w:rPr>
        <w:t xml:space="preserve"> </w:t>
      </w:r>
    </w:p>
    <w:p w:rsidR="007150CA" w:rsidRPr="004F5F28" w:rsidRDefault="00A84AAC" w:rsidP="00F25D02">
      <w:pPr>
        <w:spacing w:before="19" w:line="249" w:lineRule="exact"/>
        <w:ind w:right="152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lastRenderedPageBreak/>
        <w:t>The wording of the Code of Conduct makes it clear that the use of position provision (paragraph 6) covers failed attempts as well as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situations where an advantage or disadvantage has actually been achieved.</w:t>
      </w:r>
      <w:r w:rsidRPr="004F5F28">
        <w:rPr>
          <w:rFonts w:ascii="Arial" w:hAnsi="Arial" w:cs="Arial"/>
        </w:rPr>
        <w:t xml:space="preserve"> </w:t>
      </w:r>
    </w:p>
    <w:p w:rsidR="00963621" w:rsidRDefault="00A84AAC" w:rsidP="00963621">
      <w:pPr>
        <w:spacing w:before="159" w:line="249" w:lineRule="exact"/>
        <w:ind w:right="152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For example, if you have tried to influence fellow councillors to vote in a particular way which would be to your personal advantage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and/or that of your family/close associates you would have breached this provision of the code even if they did not in fact vote that wa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</w:t>
      </w:r>
      <w:r w:rsidRPr="004F5F28">
        <w:rPr>
          <w:rFonts w:ascii="Arial" w:hAnsi="Arial" w:cs="Arial"/>
        </w:rPr>
        <w:t xml:space="preserve"> </w:t>
      </w:r>
    </w:p>
    <w:p w:rsidR="00963621" w:rsidRDefault="00963621" w:rsidP="00963621">
      <w:pPr>
        <w:spacing w:before="159" w:line="249" w:lineRule="exact"/>
        <w:ind w:right="152"/>
        <w:rPr>
          <w:rFonts w:ascii="Arial" w:hAnsi="Arial" w:cs="Arial"/>
          <w:color w:val="010302"/>
        </w:rPr>
      </w:pPr>
    </w:p>
    <w:p w:rsidR="007150CA" w:rsidRPr="00963621" w:rsidRDefault="00A84AAC" w:rsidP="00963621">
      <w:pPr>
        <w:spacing w:before="159" w:line="249" w:lineRule="exact"/>
        <w:ind w:right="152"/>
        <w:rPr>
          <w:rFonts w:ascii="Arial" w:hAnsi="Arial" w:cs="Arial"/>
          <w:b/>
          <w:color w:val="010302"/>
        </w:rPr>
      </w:pPr>
      <w:r w:rsidRPr="00963621">
        <w:rPr>
          <w:rFonts w:ascii="Arial" w:hAnsi="Arial" w:cs="Arial"/>
          <w:b/>
          <w:color w:val="000000"/>
        </w:rPr>
        <w:t>Examples</w:t>
      </w:r>
      <w:r w:rsidRPr="00963621">
        <w:rPr>
          <w:rFonts w:ascii="Arial" w:hAnsi="Arial" w:cs="Arial"/>
          <w:b/>
        </w:rPr>
        <w:t xml:space="preserve"> </w:t>
      </w:r>
    </w:p>
    <w:p w:rsidR="007150CA" w:rsidRPr="004F5F28" w:rsidRDefault="00A84AAC" w:rsidP="00F25D02">
      <w:pPr>
        <w:spacing w:before="60" w:line="201" w:lineRule="exact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Most alleged improper uses of position are in connection with matters in which the councillors have interests.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F25D02">
      <w:pPr>
        <w:spacing w:before="159" w:line="249" w:lineRule="exact"/>
        <w:ind w:right="152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A councillor who was a ‘joint co-ordinator’ of a community group did not notify the local authority of her position in this group. She took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part in the considerations and voted on the decision to negotiate a new lease in respect of a workshop used by this community group. A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standards committee found that she had used her position improperly as the decision on which she voted benefited a group in which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she clearly had an interest which she had not disclosed to the local authorit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F25D02">
      <w:pPr>
        <w:spacing w:before="159" w:line="249" w:lineRule="exact"/>
        <w:ind w:right="152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A local authority leader failed to declare a conflict of interest relating to land he owned. The court found that he used his position as a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councillor and instructed a planning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 to alter the road route to benefit his own land's value to a considerable extent. He was found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guilty of misconduct in public life for trying to influence the route of a new by-pass to enclose his land in a new development belt, which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would have significantly increased its value. He received an 18-month custodial sentence.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F25D02">
      <w:pPr>
        <w:spacing w:before="158" w:line="250" w:lineRule="exact"/>
        <w:ind w:right="152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A parish councillor was found to have improperly used his position and secured an advantage for a member of the public by asking the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parish clerk to make a payment which had not been approved by the Parish Council in breach of the Code of Conduct. The payment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was for repairs to a private road used by the councillor to get to his allotment.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7150CA" w:rsidP="00F25D02">
      <w:pPr>
        <w:spacing w:after="182"/>
        <w:rPr>
          <w:rFonts w:ascii="Arial" w:hAnsi="Arial" w:cs="Arial"/>
          <w:color w:val="000000" w:themeColor="text1"/>
        </w:rPr>
      </w:pPr>
    </w:p>
    <w:p w:rsidR="00963621" w:rsidRPr="00963621" w:rsidRDefault="00A84AAC" w:rsidP="005C3ADC">
      <w:pPr>
        <w:pStyle w:val="Heading2"/>
      </w:pPr>
      <w:bookmarkStart w:id="12" w:name="_Toc87447436"/>
      <w:r w:rsidRPr="00963621">
        <w:t>Misuse of resources and facilities</w:t>
      </w:r>
      <w:bookmarkEnd w:id="12"/>
    </w:p>
    <w:p w:rsidR="00963621" w:rsidRDefault="00963621" w:rsidP="00F25D02">
      <w:pPr>
        <w:spacing w:line="420" w:lineRule="exact"/>
        <w:ind w:right="259"/>
        <w:rPr>
          <w:rFonts w:ascii="Arial" w:hAnsi="Arial" w:cs="Arial"/>
        </w:rPr>
      </w:pPr>
    </w:p>
    <w:p w:rsidR="007150CA" w:rsidRDefault="00963621" w:rsidP="00F25D02">
      <w:pPr>
        <w:spacing w:line="420" w:lineRule="exact"/>
        <w:ind w:right="25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 a councillor:</w:t>
      </w:r>
    </w:p>
    <w:p w:rsidR="00963621" w:rsidRPr="004F5F28" w:rsidRDefault="00963621" w:rsidP="00F25D02">
      <w:pPr>
        <w:spacing w:line="420" w:lineRule="exact"/>
        <w:ind w:right="259"/>
        <w:rPr>
          <w:rFonts w:ascii="Arial" w:hAnsi="Arial" w:cs="Arial"/>
          <w:color w:val="010302"/>
        </w:rPr>
      </w:pPr>
    </w:p>
    <w:p w:rsidR="00963621" w:rsidRPr="00963621" w:rsidRDefault="00A84AAC" w:rsidP="00AC032A">
      <w:pPr>
        <w:pStyle w:val="ListParagraph"/>
        <w:numPr>
          <w:ilvl w:val="0"/>
          <w:numId w:val="25"/>
        </w:numPr>
        <w:spacing w:before="60" w:line="201" w:lineRule="exact"/>
        <w:rPr>
          <w:rFonts w:ascii="Arial" w:hAnsi="Arial" w:cs="Arial"/>
          <w:b/>
          <w:color w:val="010302"/>
        </w:rPr>
      </w:pPr>
      <w:r w:rsidRPr="00963621">
        <w:rPr>
          <w:rFonts w:ascii="Arial" w:hAnsi="Arial" w:cs="Arial"/>
          <w:b/>
          <w:color w:val="000000"/>
        </w:rPr>
        <w:t>I do not mis</w:t>
      </w:r>
      <w:r w:rsidR="00963621" w:rsidRPr="00963621">
        <w:rPr>
          <w:rFonts w:ascii="Arial" w:hAnsi="Arial" w:cs="Arial"/>
          <w:b/>
          <w:color w:val="000000"/>
        </w:rPr>
        <w:t>use local authority resources.</w:t>
      </w:r>
    </w:p>
    <w:p w:rsidR="00963621" w:rsidRPr="00963621" w:rsidRDefault="00963621" w:rsidP="00963621">
      <w:pPr>
        <w:spacing w:before="60" w:line="201" w:lineRule="exact"/>
        <w:rPr>
          <w:rFonts w:ascii="Arial" w:hAnsi="Arial" w:cs="Arial"/>
          <w:b/>
          <w:color w:val="010302"/>
        </w:rPr>
      </w:pPr>
    </w:p>
    <w:p w:rsidR="00963621" w:rsidRPr="00963621" w:rsidRDefault="00A84AAC" w:rsidP="00AC032A">
      <w:pPr>
        <w:pStyle w:val="ListParagraph"/>
        <w:numPr>
          <w:ilvl w:val="0"/>
          <w:numId w:val="25"/>
        </w:numPr>
        <w:spacing w:before="60" w:line="201" w:lineRule="exact"/>
        <w:rPr>
          <w:rFonts w:ascii="Arial" w:hAnsi="Arial" w:cs="Arial"/>
          <w:b/>
          <w:color w:val="010302"/>
        </w:rPr>
      </w:pPr>
      <w:r w:rsidRPr="00963621">
        <w:rPr>
          <w:rFonts w:ascii="Arial" w:hAnsi="Arial" w:cs="Arial"/>
          <w:b/>
          <w:color w:val="000000"/>
        </w:rPr>
        <w:t xml:space="preserve">I will, when using the resources of the local authority or authorising their use by others:  </w:t>
      </w:r>
    </w:p>
    <w:p w:rsidR="00963621" w:rsidRPr="00963621" w:rsidRDefault="00963621" w:rsidP="00963621">
      <w:pPr>
        <w:pStyle w:val="ListParagraph"/>
        <w:rPr>
          <w:rFonts w:ascii="Arial" w:hAnsi="Arial" w:cs="Arial"/>
          <w:color w:val="000000"/>
        </w:rPr>
      </w:pPr>
    </w:p>
    <w:p w:rsidR="00963621" w:rsidRPr="00963621" w:rsidRDefault="00A84AAC" w:rsidP="00AC032A">
      <w:pPr>
        <w:pStyle w:val="ListParagraph"/>
        <w:numPr>
          <w:ilvl w:val="1"/>
          <w:numId w:val="25"/>
        </w:numPr>
        <w:spacing w:before="60" w:line="201" w:lineRule="exact"/>
        <w:rPr>
          <w:rFonts w:ascii="Arial" w:hAnsi="Arial" w:cs="Arial"/>
          <w:b/>
          <w:color w:val="010302"/>
        </w:rPr>
      </w:pPr>
      <w:r w:rsidRPr="00963621">
        <w:rPr>
          <w:rFonts w:ascii="Arial" w:hAnsi="Arial" w:cs="Arial"/>
          <w:color w:val="000000"/>
        </w:rPr>
        <w:t>act in accordance with the local</w:t>
      </w:r>
      <w:r w:rsidR="00963621">
        <w:rPr>
          <w:rFonts w:ascii="Arial" w:hAnsi="Arial" w:cs="Arial"/>
          <w:color w:val="000000"/>
        </w:rPr>
        <w:t xml:space="preserve"> authority's requirements; and</w:t>
      </w:r>
    </w:p>
    <w:p w:rsidR="00963621" w:rsidRPr="00963621" w:rsidRDefault="00A84AAC" w:rsidP="00AC032A">
      <w:pPr>
        <w:pStyle w:val="ListParagraph"/>
        <w:numPr>
          <w:ilvl w:val="1"/>
          <w:numId w:val="25"/>
        </w:numPr>
        <w:spacing w:before="60" w:line="201" w:lineRule="exact"/>
        <w:rPr>
          <w:rFonts w:ascii="Arial" w:hAnsi="Arial" w:cs="Arial"/>
          <w:b/>
          <w:color w:val="010302"/>
        </w:rPr>
      </w:pPr>
      <w:r w:rsidRPr="00963621">
        <w:rPr>
          <w:rFonts w:ascii="Arial" w:hAnsi="Arial" w:cs="Arial"/>
          <w:color w:val="000000"/>
        </w:rPr>
        <w:t>ensure that such resources are not used</w:t>
      </w:r>
      <w:r w:rsidR="00963621">
        <w:rPr>
          <w:rFonts w:ascii="Arial" w:hAnsi="Arial" w:cs="Arial"/>
          <w:color w:val="000000"/>
        </w:rPr>
        <w:t xml:space="preserve"> for political purposes unless</w:t>
      </w:r>
    </w:p>
    <w:p w:rsidR="00963621" w:rsidRPr="00963621" w:rsidRDefault="00A84AAC" w:rsidP="00AC032A">
      <w:pPr>
        <w:pStyle w:val="ListParagraph"/>
        <w:numPr>
          <w:ilvl w:val="2"/>
          <w:numId w:val="25"/>
        </w:numPr>
        <w:spacing w:before="60" w:line="201" w:lineRule="exact"/>
        <w:rPr>
          <w:rFonts w:ascii="Arial" w:hAnsi="Arial" w:cs="Arial"/>
          <w:b/>
          <w:color w:val="010302"/>
        </w:rPr>
      </w:pPr>
      <w:r w:rsidRPr="00963621">
        <w:rPr>
          <w:rFonts w:ascii="Arial" w:hAnsi="Arial" w:cs="Arial"/>
          <w:color w:val="000000"/>
        </w:rPr>
        <w:t xml:space="preserve">that use could reasonably be regarded as likely to </w:t>
      </w:r>
      <w:r w:rsidR="00963621">
        <w:rPr>
          <w:rFonts w:ascii="Arial" w:hAnsi="Arial" w:cs="Arial"/>
          <w:color w:val="000000"/>
        </w:rPr>
        <w:t>facilitate, or</w:t>
      </w:r>
    </w:p>
    <w:p w:rsidR="007150CA" w:rsidRPr="00963621" w:rsidRDefault="00A84AAC" w:rsidP="00AC032A">
      <w:pPr>
        <w:pStyle w:val="ListParagraph"/>
        <w:numPr>
          <w:ilvl w:val="2"/>
          <w:numId w:val="25"/>
        </w:numPr>
        <w:spacing w:before="60" w:line="201" w:lineRule="exact"/>
        <w:rPr>
          <w:rFonts w:ascii="Arial" w:hAnsi="Arial" w:cs="Arial"/>
          <w:b/>
          <w:color w:val="010302"/>
        </w:rPr>
      </w:pPr>
      <w:r w:rsidRPr="00963621">
        <w:rPr>
          <w:rFonts w:ascii="Arial" w:hAnsi="Arial" w:cs="Arial"/>
          <w:color w:val="000000"/>
        </w:rPr>
        <w:t xml:space="preserve"> be conducive to, the discharge of the functions of the local authority or of the office to which I have been elected</w:t>
      </w:r>
      <w:r w:rsidRPr="00963621">
        <w:rPr>
          <w:rFonts w:ascii="Arial" w:hAnsi="Arial" w:cs="Arial"/>
        </w:rPr>
        <w:t xml:space="preserve"> </w:t>
      </w:r>
      <w:r w:rsidRPr="00963621">
        <w:rPr>
          <w:rFonts w:ascii="Arial" w:hAnsi="Arial" w:cs="Arial"/>
          <w:color w:val="000000"/>
        </w:rPr>
        <w:t xml:space="preserve">or  appointed.  </w:t>
      </w:r>
    </w:p>
    <w:p w:rsidR="007150CA" w:rsidRPr="004F5F28" w:rsidRDefault="00A84AAC" w:rsidP="00F25D02">
      <w:pPr>
        <w:spacing w:before="200" w:line="201" w:lineRule="exact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 may be provided with resources and facilities by your local authority to assist you in carrying out your duties as a councillo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 xml:space="preserve">.  </w:t>
      </w:r>
    </w:p>
    <w:p w:rsidR="007150CA" w:rsidRDefault="00963621" w:rsidP="00F25D02">
      <w:pPr>
        <w:spacing w:before="200" w:line="20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Examples include:</w:t>
      </w:r>
    </w:p>
    <w:p w:rsidR="00963621" w:rsidRDefault="00963621" w:rsidP="00F25D02">
      <w:pPr>
        <w:spacing w:line="201" w:lineRule="exact"/>
        <w:ind w:firstLine="180"/>
        <w:rPr>
          <w:rFonts w:ascii="Arial" w:hAnsi="Arial" w:cs="Arial"/>
          <w:color w:val="010302"/>
        </w:rPr>
      </w:pPr>
    </w:p>
    <w:p w:rsidR="00963621" w:rsidRPr="00963621" w:rsidRDefault="00A84AAC" w:rsidP="00AC032A">
      <w:pPr>
        <w:pStyle w:val="ListParagraph"/>
        <w:numPr>
          <w:ilvl w:val="0"/>
          <w:numId w:val="26"/>
        </w:numPr>
        <w:spacing w:line="201" w:lineRule="exact"/>
        <w:rPr>
          <w:rFonts w:ascii="Arial" w:hAnsi="Arial" w:cs="Arial"/>
          <w:color w:val="010302"/>
        </w:rPr>
      </w:pPr>
      <w:r w:rsidRPr="00963621">
        <w:rPr>
          <w:rFonts w:ascii="Arial" w:hAnsi="Arial" w:cs="Arial"/>
          <w:color w:val="000000"/>
        </w:rPr>
        <w:t>o</w:t>
      </w:r>
      <w:r w:rsidRPr="00963621">
        <w:rPr>
          <w:rFonts w:ascii="Arial" w:hAnsi="Arial" w:cs="Arial"/>
          <w:color w:val="000000"/>
          <w:spacing w:val="-3"/>
        </w:rPr>
        <w:t>f</w:t>
      </w:r>
      <w:r w:rsidR="00963621">
        <w:rPr>
          <w:rFonts w:ascii="Arial" w:hAnsi="Arial" w:cs="Arial"/>
          <w:color w:val="000000"/>
        </w:rPr>
        <w:t>fice support</w:t>
      </w:r>
    </w:p>
    <w:p w:rsidR="00963621" w:rsidRPr="00963621" w:rsidRDefault="00963621" w:rsidP="00AC032A">
      <w:pPr>
        <w:pStyle w:val="ListParagraph"/>
        <w:numPr>
          <w:ilvl w:val="0"/>
          <w:numId w:val="26"/>
        </w:numPr>
        <w:spacing w:line="201" w:lineRule="exact"/>
        <w:rPr>
          <w:rFonts w:ascii="Arial" w:hAnsi="Arial" w:cs="Arial"/>
          <w:color w:val="010302"/>
        </w:rPr>
      </w:pPr>
      <w:r>
        <w:rPr>
          <w:rFonts w:ascii="Arial" w:hAnsi="Arial" w:cs="Arial"/>
          <w:color w:val="000000"/>
        </w:rPr>
        <w:t>stationery</w:t>
      </w:r>
    </w:p>
    <w:p w:rsidR="00963621" w:rsidRPr="00963621" w:rsidRDefault="00A84AAC" w:rsidP="00AC032A">
      <w:pPr>
        <w:pStyle w:val="ListParagraph"/>
        <w:numPr>
          <w:ilvl w:val="0"/>
          <w:numId w:val="26"/>
        </w:numPr>
        <w:spacing w:line="201" w:lineRule="exact"/>
        <w:rPr>
          <w:rFonts w:ascii="Arial" w:hAnsi="Arial" w:cs="Arial"/>
          <w:color w:val="010302"/>
        </w:rPr>
      </w:pPr>
      <w:r w:rsidRPr="00963621">
        <w:rPr>
          <w:rFonts w:ascii="Arial" w:hAnsi="Arial" w:cs="Arial"/>
          <w:color w:val="000000"/>
        </w:rPr>
        <w:t>equipment</w:t>
      </w:r>
      <w:r w:rsidR="00963621">
        <w:rPr>
          <w:rFonts w:ascii="Arial" w:hAnsi="Arial" w:cs="Arial"/>
          <w:color w:val="000000"/>
        </w:rPr>
        <w:t xml:space="preserve"> such as phones, and computers</w:t>
      </w:r>
    </w:p>
    <w:p w:rsidR="00963621" w:rsidRPr="00963621" w:rsidRDefault="00963621" w:rsidP="00AC032A">
      <w:pPr>
        <w:pStyle w:val="ListParagraph"/>
        <w:numPr>
          <w:ilvl w:val="0"/>
          <w:numId w:val="26"/>
        </w:numPr>
        <w:spacing w:line="201" w:lineRule="exact"/>
        <w:rPr>
          <w:rFonts w:ascii="Arial" w:hAnsi="Arial" w:cs="Arial"/>
          <w:color w:val="010302"/>
        </w:rPr>
      </w:pPr>
      <w:r>
        <w:rPr>
          <w:rFonts w:ascii="Arial" w:hAnsi="Arial" w:cs="Arial"/>
          <w:color w:val="000000"/>
        </w:rPr>
        <w:t xml:space="preserve">transport </w:t>
      </w:r>
    </w:p>
    <w:p w:rsidR="007150CA" w:rsidRPr="00963621" w:rsidRDefault="00A84AAC" w:rsidP="00AC032A">
      <w:pPr>
        <w:pStyle w:val="ListParagraph"/>
        <w:numPr>
          <w:ilvl w:val="0"/>
          <w:numId w:val="26"/>
        </w:numPr>
        <w:spacing w:line="201" w:lineRule="exact"/>
        <w:rPr>
          <w:rFonts w:ascii="Arial" w:hAnsi="Arial" w:cs="Arial"/>
          <w:color w:val="010302"/>
        </w:rPr>
      </w:pPr>
      <w:r w:rsidRPr="00963621">
        <w:rPr>
          <w:rFonts w:ascii="Arial" w:hAnsi="Arial" w:cs="Arial"/>
          <w:color w:val="000000"/>
        </w:rPr>
        <w:t>access and use of local authority buildings and rooms</w:t>
      </w:r>
      <w:r w:rsidRPr="00963621">
        <w:rPr>
          <w:rFonts w:ascii="Arial" w:hAnsi="Arial" w:cs="Arial"/>
        </w:rPr>
        <w:t xml:space="preserve"> </w:t>
      </w:r>
    </w:p>
    <w:p w:rsidR="007150CA" w:rsidRPr="00963621" w:rsidRDefault="00A84AAC" w:rsidP="00F25D02">
      <w:pPr>
        <w:spacing w:before="158" w:line="250" w:lineRule="exact"/>
        <w:ind w:right="151"/>
        <w:rPr>
          <w:rFonts w:ascii="Arial" w:hAnsi="Arial" w:cs="Arial"/>
          <w:color w:val="000000"/>
        </w:rPr>
      </w:pPr>
      <w:r w:rsidRPr="004F5F28">
        <w:rPr>
          <w:rFonts w:ascii="Arial" w:hAnsi="Arial" w:cs="Arial"/>
          <w:color w:val="000000"/>
        </w:rPr>
        <w:lastRenderedPageBreak/>
        <w:t>These are given to you to help you carry out your role as a councillor more e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fectively and are not to be used for business or personal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gain. They should be used in accordance with the purpose for which they have been provided and the local authority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>s own policies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 xml:space="preserve">regarding their use.  </w:t>
      </w:r>
    </w:p>
    <w:p w:rsidR="007150CA" w:rsidRPr="004F5F28" w:rsidRDefault="00A84AAC" w:rsidP="00F25D02">
      <w:pPr>
        <w:spacing w:before="158" w:line="250" w:lineRule="exact"/>
        <w:ind w:right="151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 must make sure you use the authority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>s resources for proper purposes onl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 It is not appropriate to use, or authorise others to use,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the resources for political purposes, including party political purposes. When using the authority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>s resources, you must have regard, if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applicable, to any Local Authority Code of Publicity made under the Local Government Act 1986.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E85D06" w:rsidP="00F25D02">
      <w:pPr>
        <w:spacing w:before="158" w:line="250" w:lineRule="exact"/>
        <w:ind w:right="151"/>
        <w:rPr>
          <w:rFonts w:ascii="Arial" w:hAnsi="Arial" w:cs="Arial"/>
          <w:color w:val="010302"/>
        </w:rPr>
      </w:pPr>
      <w:hyperlink r:id="rId22" w:history="1">
        <w:r w:rsidR="00A84AAC" w:rsidRPr="004F5F28">
          <w:rPr>
            <w:rFonts w:ascii="Arial" w:hAnsi="Arial" w:cs="Arial"/>
            <w:color w:val="000000"/>
            <w:u w:val="single"/>
          </w:rPr>
          <w:t>The recommended code of practice for local authority publicity</w:t>
        </w:r>
      </w:hyperlink>
      <w:r w:rsidR="00963621">
        <w:rPr>
          <w:rFonts w:ascii="Arial" w:hAnsi="Arial" w:cs="Arial"/>
          <w:color w:val="006699"/>
        </w:rPr>
        <w:t xml:space="preserve"> </w:t>
      </w:r>
      <w:hyperlink r:id="rId23" w:history="1">
        <w:r w:rsidR="00A84AAC" w:rsidRPr="004F5F28">
          <w:rPr>
            <w:rFonts w:ascii="Arial" w:hAnsi="Arial" w:cs="Arial"/>
            <w:color w:val="000000"/>
          </w:rPr>
          <w:t>published by Ministry of Housing, Communities &amp; Local Government provides</w:t>
        </w:r>
      </w:hyperlink>
      <w:r w:rsidR="00A84AAC" w:rsidRPr="004F5F28">
        <w:rPr>
          <w:rFonts w:ascii="Arial" w:hAnsi="Arial" w:cs="Arial"/>
        </w:rPr>
        <w:t xml:space="preserve"> </w:t>
      </w:r>
      <w:r w:rsidR="00A84AAC" w:rsidRPr="004F5F28">
        <w:rPr>
          <w:rFonts w:ascii="Arial" w:hAnsi="Arial" w:cs="Arial"/>
          <w:color w:val="000000"/>
        </w:rPr>
        <w:t>guidance on the content, style, distribution, and cost of local authority publicit</w:t>
      </w:r>
      <w:r w:rsidR="00A84AAC" w:rsidRPr="004F5F28">
        <w:rPr>
          <w:rFonts w:ascii="Arial" w:hAnsi="Arial" w:cs="Arial"/>
          <w:color w:val="000000"/>
          <w:spacing w:val="-13"/>
        </w:rPr>
        <w:t>y</w:t>
      </w:r>
      <w:r w:rsidR="00A84AAC" w:rsidRPr="004F5F28">
        <w:rPr>
          <w:rFonts w:ascii="Arial" w:hAnsi="Arial" w:cs="Arial"/>
          <w:color w:val="000000"/>
        </w:rPr>
        <w:t>.</w:t>
      </w:r>
      <w:r w:rsidR="00A84AAC" w:rsidRPr="004F5F28">
        <w:rPr>
          <w:rFonts w:ascii="Arial" w:hAnsi="Arial" w:cs="Arial"/>
        </w:rPr>
        <w:t xml:space="preserve"> </w:t>
      </w:r>
    </w:p>
    <w:p w:rsidR="007150CA" w:rsidRPr="004F5F28" w:rsidRDefault="00A84AAC" w:rsidP="00F25D02">
      <w:pPr>
        <w:spacing w:before="159" w:line="249" w:lineRule="exact"/>
        <w:ind w:right="151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 must be familiar with the rules applying to the use of resources made available to you by your local authorit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 Failure to comply with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the local authority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>s rules is likely to amount to a breach of the code.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F25D02">
      <w:pPr>
        <w:spacing w:before="159" w:line="249" w:lineRule="exact"/>
        <w:ind w:right="151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If you authorise someone (for example a member of your family) to use your local authority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>s resources, you must take care to ensure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that this is allowed by the local authority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>s rules.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F25D02">
      <w:pPr>
        <w:spacing w:before="159" w:line="249" w:lineRule="exact"/>
        <w:ind w:right="151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 should never use local authority resources for purely political purposes, including designing and distributing party political material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 xml:space="preserve">produced for publicity purposes.   </w:t>
      </w:r>
    </w:p>
    <w:p w:rsidR="007150CA" w:rsidRPr="004F5F28" w:rsidRDefault="00A84AAC" w:rsidP="00F25D02">
      <w:pPr>
        <w:spacing w:before="159" w:line="249" w:lineRule="exact"/>
        <w:ind w:right="151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Howeve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your authority may authorise you to use its resources and facilities for legitimate political purposes in connection with your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authority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>s business. For example, holding surgeries in your ward and dealing with correspondence from your constituents. In this case,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you must be aware of the limitations placed upon such use for these purposes. Using your authority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>s resources outside of these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limitations is likely to amount to a breach of the Code of Conduct. Where you are part of a formally-recognised political group, your local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authority is also allowed to give you such resources as you need for local authority business, for example use of a room for group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meetings.</w:t>
      </w:r>
      <w:r w:rsidRPr="004F5F28">
        <w:rPr>
          <w:rFonts w:ascii="Arial" w:hAnsi="Arial" w:cs="Arial"/>
        </w:rPr>
        <w:t xml:space="preserve"> </w:t>
      </w:r>
    </w:p>
    <w:p w:rsidR="007150CA" w:rsidRDefault="00A84AAC" w:rsidP="00F25D02">
      <w:pPr>
        <w:spacing w:before="159" w:line="249" w:lineRule="exact"/>
        <w:ind w:right="151"/>
        <w:rPr>
          <w:rFonts w:ascii="Arial" w:hAnsi="Arial" w:cs="Arial"/>
        </w:rPr>
      </w:pP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 should never use local authority resources purely for private purposes, for example using a photocopier to print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 flyers for your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business unless your local authority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>s procedures allow for you to repay any costs accrued.</w:t>
      </w:r>
      <w:r w:rsidRPr="004F5F28">
        <w:rPr>
          <w:rFonts w:ascii="Arial" w:hAnsi="Arial" w:cs="Arial"/>
        </w:rPr>
        <w:t xml:space="preserve"> </w:t>
      </w:r>
    </w:p>
    <w:p w:rsidR="00963621" w:rsidRPr="004F5F28" w:rsidRDefault="00963621" w:rsidP="00F25D02">
      <w:pPr>
        <w:spacing w:before="159" w:line="249" w:lineRule="exact"/>
        <w:ind w:right="151"/>
        <w:rPr>
          <w:rFonts w:ascii="Arial" w:hAnsi="Arial" w:cs="Arial"/>
          <w:color w:val="010302"/>
        </w:rPr>
      </w:pPr>
    </w:p>
    <w:p w:rsidR="007150CA" w:rsidRPr="00963621" w:rsidRDefault="00A84AAC" w:rsidP="00F25D02">
      <w:pPr>
        <w:spacing w:before="160" w:line="201" w:lineRule="exact"/>
        <w:rPr>
          <w:rFonts w:ascii="Arial" w:hAnsi="Arial" w:cs="Arial"/>
          <w:b/>
          <w:color w:val="010302"/>
        </w:rPr>
      </w:pPr>
      <w:r w:rsidRPr="00963621">
        <w:rPr>
          <w:rFonts w:ascii="Arial" w:hAnsi="Arial" w:cs="Arial"/>
          <w:b/>
          <w:color w:val="000000"/>
        </w:rPr>
        <w:t>What are the “resources of the local authority”?</w:t>
      </w:r>
      <w:r w:rsidRPr="00963621">
        <w:rPr>
          <w:rFonts w:ascii="Arial" w:hAnsi="Arial" w:cs="Arial"/>
          <w:b/>
        </w:rPr>
        <w:t xml:space="preserve"> </w:t>
      </w:r>
    </w:p>
    <w:p w:rsidR="007150CA" w:rsidRPr="004F5F28" w:rsidRDefault="00A84AAC" w:rsidP="00F25D02">
      <w:pPr>
        <w:spacing w:before="60" w:line="201" w:lineRule="exact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The resources of the local authority include services and facilities as well as the financial resources of the authorit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</w:t>
      </w:r>
      <w:r w:rsidRPr="004F5F28">
        <w:rPr>
          <w:rFonts w:ascii="Arial" w:hAnsi="Arial" w:cs="Arial"/>
        </w:rPr>
        <w:t xml:space="preserve"> </w:t>
      </w:r>
    </w:p>
    <w:p w:rsidR="007150CA" w:rsidRDefault="00A84AAC" w:rsidP="00F25D02">
      <w:pPr>
        <w:spacing w:before="158" w:line="250" w:lineRule="exact"/>
        <w:ind w:right="151"/>
        <w:rPr>
          <w:rFonts w:ascii="Arial" w:hAnsi="Arial" w:cs="Arial"/>
        </w:rPr>
      </w:pPr>
      <w:r w:rsidRPr="004F5F28">
        <w:rPr>
          <w:rFonts w:ascii="Arial" w:hAnsi="Arial" w:cs="Arial"/>
          <w:color w:val="000000"/>
        </w:rPr>
        <w:t>Resources could include any land or premises, equipment, computers, and materials. The time, skills, and assistance of anybody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employed by the authorit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, or working on its behalf, are also resources, as is information held by the authority which it has not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</w:rPr>
        <w:br w:type="textWrapping" w:clear="all"/>
      </w:r>
      <w:r w:rsidRPr="004F5F28">
        <w:rPr>
          <w:rFonts w:ascii="Arial" w:hAnsi="Arial" w:cs="Arial"/>
          <w:color w:val="000000"/>
        </w:rPr>
        <w:t>published.</w:t>
      </w:r>
      <w:r w:rsidRPr="004F5F28">
        <w:rPr>
          <w:rFonts w:ascii="Arial" w:hAnsi="Arial" w:cs="Arial"/>
        </w:rPr>
        <w:t xml:space="preserve"> </w:t>
      </w:r>
    </w:p>
    <w:p w:rsidR="00963621" w:rsidRPr="004F5F28" w:rsidRDefault="00963621" w:rsidP="00F25D02">
      <w:pPr>
        <w:spacing w:before="158" w:line="250" w:lineRule="exact"/>
        <w:ind w:right="151"/>
        <w:rPr>
          <w:rFonts w:ascii="Arial" w:hAnsi="Arial" w:cs="Arial"/>
          <w:color w:val="010302"/>
        </w:rPr>
      </w:pPr>
    </w:p>
    <w:p w:rsidR="007150CA" w:rsidRPr="00963621" w:rsidRDefault="00A84AAC" w:rsidP="00F25D02">
      <w:pPr>
        <w:spacing w:before="160" w:line="201" w:lineRule="exact"/>
        <w:rPr>
          <w:rFonts w:ascii="Arial" w:hAnsi="Arial" w:cs="Arial"/>
          <w:b/>
          <w:color w:val="010302"/>
        </w:rPr>
      </w:pPr>
      <w:r w:rsidRPr="00963621">
        <w:rPr>
          <w:rFonts w:ascii="Arial" w:hAnsi="Arial" w:cs="Arial"/>
          <w:b/>
          <w:color w:val="000000"/>
        </w:rPr>
        <w:t>What constitutes using resources “improperly for political purposes”?</w:t>
      </w:r>
      <w:r w:rsidRPr="00963621">
        <w:rPr>
          <w:rFonts w:ascii="Arial" w:hAnsi="Arial" w:cs="Arial"/>
          <w:b/>
        </w:rPr>
        <w:t xml:space="preserve"> </w:t>
      </w:r>
    </w:p>
    <w:p w:rsidR="007150CA" w:rsidRPr="004F5F28" w:rsidRDefault="00A84AAC" w:rsidP="00F25D02">
      <w:pPr>
        <w:spacing w:before="19" w:line="249" w:lineRule="exact"/>
        <w:ind w:right="151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The code acknowledges that party politics has a proper role to pla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, both in the conduct of authority business and in the way that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councillors carry out their duties.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F25D02">
      <w:pPr>
        <w:spacing w:before="158" w:line="250" w:lineRule="exact"/>
        <w:ind w:right="151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There will be times when it is acceptable for political groups to use the resources of the local authorit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, for example, to hold meetings in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authority premises. Often it is impractical to separate a councillor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>s political campaigning from carrying out their duties as an elected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</w:rPr>
        <w:br w:type="textWrapping" w:clear="all"/>
      </w:r>
      <w:r w:rsidRPr="004F5F28">
        <w:rPr>
          <w:rFonts w:ascii="Arial" w:hAnsi="Arial" w:cs="Arial"/>
          <w:color w:val="000000"/>
        </w:rPr>
        <w:t>ward membe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such as when they hold surgeries or deal with correspondence from constituents.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F25D02">
      <w:pPr>
        <w:spacing w:before="158" w:line="250" w:lineRule="exact"/>
        <w:ind w:right="151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Howeve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councillors and monitoring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 xml:space="preserve">ficers will need to exercise considerable care to ensure that this provision is not abused. </w:t>
      </w: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must ensure that there is a su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 xml:space="preserve">ficient connection between the use of </w:t>
      </w:r>
      <w:r w:rsidRPr="004F5F28">
        <w:rPr>
          <w:rFonts w:ascii="Arial" w:hAnsi="Arial" w:cs="Arial"/>
          <w:color w:val="000000"/>
        </w:rPr>
        <w:lastRenderedPageBreak/>
        <w:t>resources and the business of the authorit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 Only improper use of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resources will be a breach of the Code of Conduct.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F25D02">
      <w:pPr>
        <w:spacing w:before="159" w:line="249" w:lineRule="exact"/>
        <w:ind w:right="151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This part of the code complements Section 2 of the Local Government Act 1986, which prevents the publication of material "designed to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fect public support for a political party".</w:t>
      </w:r>
      <w:r w:rsidRPr="004F5F28">
        <w:rPr>
          <w:rFonts w:ascii="Arial" w:hAnsi="Arial" w:cs="Arial"/>
          <w:color w:val="000000"/>
          <w:spacing w:val="-3"/>
        </w:rPr>
        <w:t xml:space="preserve"> </w:t>
      </w:r>
      <w:r w:rsidRPr="004F5F28">
        <w:rPr>
          <w:rFonts w:ascii="Arial" w:hAnsi="Arial" w:cs="Arial"/>
          <w:color w:val="000000"/>
        </w:rPr>
        <w:t>The code, howeve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goes further than the Code of Recommended Practice on Publicit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 It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covers not only the publication of campaigning material but also any other activity that is intended to promote purely party-political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</w:rPr>
        <w:br w:type="textWrapping" w:clear="all"/>
      </w:r>
      <w:r w:rsidRPr="004F5F28">
        <w:rPr>
          <w:rFonts w:ascii="Arial" w:hAnsi="Arial" w:cs="Arial"/>
          <w:color w:val="000000"/>
        </w:rPr>
        <w:t>interests.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7150CA" w:rsidP="00F25D02">
      <w:pPr>
        <w:spacing w:after="151"/>
        <w:rPr>
          <w:rFonts w:ascii="Arial" w:hAnsi="Arial" w:cs="Arial"/>
          <w:color w:val="000000" w:themeColor="text1"/>
        </w:rPr>
      </w:pPr>
    </w:p>
    <w:p w:rsidR="007150CA" w:rsidRPr="004F5F28" w:rsidRDefault="00A84AAC" w:rsidP="00F25D02">
      <w:pPr>
        <w:spacing w:line="250" w:lineRule="exact"/>
        <w:ind w:right="179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 must have regard to any applicable local authority code of publicity made under the powers contained in Section 4 of the Local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Government Act 1986. Publicity is defined as “any communication, in whatever form, addressed to the public at large or to a section of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the public”. It will cover meetings, websites, and social media postings as well as printed and other written material.</w:t>
      </w:r>
      <w:r w:rsidRPr="004F5F28">
        <w:rPr>
          <w:rFonts w:ascii="Arial" w:hAnsi="Arial" w:cs="Arial"/>
        </w:rPr>
        <w:t xml:space="preserve"> </w:t>
      </w:r>
    </w:p>
    <w:p w:rsidR="007150CA" w:rsidRDefault="00A84AAC" w:rsidP="00F25D02">
      <w:pPr>
        <w:spacing w:before="158" w:line="250" w:lineRule="exact"/>
        <w:ind w:right="179"/>
        <w:rPr>
          <w:rFonts w:ascii="Arial" w:hAnsi="Arial" w:cs="Arial"/>
        </w:rPr>
      </w:pP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 should be particularly scrupulous about the use of authority resources when elections are pending, particularly those resources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relating to publicit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 When using the local authority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>s resources in these circumstances, you should not appear to be seeking to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influence public opinion in favour of you, your party colleagues, or your part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</w:t>
      </w:r>
      <w:r w:rsidRPr="004F5F28">
        <w:rPr>
          <w:rFonts w:ascii="Arial" w:hAnsi="Arial" w:cs="Arial"/>
        </w:rPr>
        <w:t xml:space="preserve"> </w:t>
      </w:r>
    </w:p>
    <w:p w:rsidR="00963621" w:rsidRPr="004F5F28" w:rsidRDefault="00963621" w:rsidP="00F25D02">
      <w:pPr>
        <w:spacing w:before="158" w:line="250" w:lineRule="exact"/>
        <w:ind w:right="179"/>
        <w:rPr>
          <w:rFonts w:ascii="Arial" w:hAnsi="Arial" w:cs="Arial"/>
          <w:color w:val="010302"/>
        </w:rPr>
      </w:pPr>
    </w:p>
    <w:p w:rsidR="007150CA" w:rsidRPr="00963621" w:rsidRDefault="00A84AAC" w:rsidP="00F25D02">
      <w:pPr>
        <w:spacing w:before="160" w:line="201" w:lineRule="exact"/>
        <w:rPr>
          <w:rFonts w:ascii="Arial" w:hAnsi="Arial" w:cs="Arial"/>
          <w:b/>
          <w:color w:val="010302"/>
        </w:rPr>
      </w:pPr>
      <w:r w:rsidRPr="00963621">
        <w:rPr>
          <w:rFonts w:ascii="Arial" w:hAnsi="Arial" w:cs="Arial"/>
          <w:b/>
          <w:color w:val="000000"/>
        </w:rPr>
        <w:t>How do you know what the authority</w:t>
      </w:r>
      <w:r w:rsidRPr="00963621">
        <w:rPr>
          <w:rFonts w:ascii="Arial" w:hAnsi="Arial" w:cs="Arial"/>
          <w:b/>
          <w:color w:val="000000"/>
          <w:spacing w:val="-6"/>
        </w:rPr>
        <w:t>’</w:t>
      </w:r>
      <w:r w:rsidRPr="00963621">
        <w:rPr>
          <w:rFonts w:ascii="Arial" w:hAnsi="Arial" w:cs="Arial"/>
          <w:b/>
          <w:color w:val="000000"/>
        </w:rPr>
        <w:t>s requirements for the use of resources are?</w:t>
      </w:r>
      <w:r w:rsidRPr="00963621">
        <w:rPr>
          <w:rFonts w:ascii="Arial" w:hAnsi="Arial" w:cs="Arial"/>
          <w:b/>
        </w:rPr>
        <w:t xml:space="preserve"> </w:t>
      </w:r>
    </w:p>
    <w:p w:rsidR="007150CA" w:rsidRPr="004F5F28" w:rsidRDefault="00A84AAC" w:rsidP="00F25D02">
      <w:pPr>
        <w:spacing w:before="60" w:line="201" w:lineRule="exact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our local authority should have a protocol dealing with use of authority resources.</w:t>
      </w:r>
      <w:r w:rsidRPr="004F5F28">
        <w:rPr>
          <w:rFonts w:ascii="Arial" w:hAnsi="Arial" w:cs="Arial"/>
          <w:color w:val="000000"/>
          <w:spacing w:val="-9"/>
        </w:rPr>
        <w:t xml:space="preserve"> </w:t>
      </w:r>
      <w:r w:rsidRPr="004F5F28">
        <w:rPr>
          <w:rFonts w:ascii="Arial" w:hAnsi="Arial" w:cs="Arial"/>
          <w:color w:val="000000"/>
        </w:rPr>
        <w:t>A typical protocol would cover the following topics:</w:t>
      </w:r>
      <w:r w:rsidRPr="004F5F28">
        <w:rPr>
          <w:rFonts w:ascii="Arial" w:hAnsi="Arial" w:cs="Arial"/>
        </w:rPr>
        <w:t xml:space="preserve"> </w:t>
      </w:r>
    </w:p>
    <w:p w:rsidR="00356FE4" w:rsidRPr="00356FE4" w:rsidRDefault="00A84AAC" w:rsidP="00AC032A">
      <w:pPr>
        <w:pStyle w:val="ListParagraph"/>
        <w:numPr>
          <w:ilvl w:val="0"/>
          <w:numId w:val="27"/>
        </w:numPr>
        <w:spacing w:before="200" w:line="201" w:lineRule="exact"/>
        <w:rPr>
          <w:rFonts w:ascii="Arial" w:hAnsi="Arial" w:cs="Arial"/>
          <w:color w:val="010302"/>
        </w:rPr>
      </w:pPr>
      <w:r w:rsidRPr="00356FE4">
        <w:rPr>
          <w:rFonts w:ascii="Arial" w:hAnsi="Arial" w:cs="Arial"/>
          <w:color w:val="000000"/>
        </w:rPr>
        <w:t>use of authority premises</w:t>
      </w:r>
      <w:r w:rsidRPr="00356FE4">
        <w:rPr>
          <w:rFonts w:ascii="Arial" w:hAnsi="Arial" w:cs="Arial"/>
        </w:rPr>
        <w:t xml:space="preserve"> </w:t>
      </w:r>
    </w:p>
    <w:p w:rsidR="00356FE4" w:rsidRPr="00356FE4" w:rsidRDefault="00A84AAC" w:rsidP="00AC032A">
      <w:pPr>
        <w:pStyle w:val="ListParagraph"/>
        <w:numPr>
          <w:ilvl w:val="0"/>
          <w:numId w:val="27"/>
        </w:numPr>
        <w:spacing w:before="200" w:line="201" w:lineRule="exact"/>
        <w:rPr>
          <w:rFonts w:ascii="Arial" w:hAnsi="Arial" w:cs="Arial"/>
          <w:color w:val="010302"/>
        </w:rPr>
      </w:pPr>
      <w:r w:rsidRPr="00356FE4">
        <w:rPr>
          <w:rFonts w:ascii="Arial" w:hAnsi="Arial" w:cs="Arial"/>
          <w:color w:val="000000"/>
        </w:rPr>
        <w:t>councillor-o</w:t>
      </w:r>
      <w:r w:rsidRPr="00356FE4">
        <w:rPr>
          <w:rFonts w:ascii="Arial" w:hAnsi="Arial" w:cs="Arial"/>
          <w:color w:val="000000"/>
          <w:spacing w:val="-3"/>
        </w:rPr>
        <w:t>f</w:t>
      </w:r>
      <w:r w:rsidRPr="00356FE4">
        <w:rPr>
          <w:rFonts w:ascii="Arial" w:hAnsi="Arial" w:cs="Arial"/>
          <w:color w:val="000000"/>
        </w:rPr>
        <w:t>ficer relationships including use of o</w:t>
      </w:r>
      <w:r w:rsidRPr="00356FE4">
        <w:rPr>
          <w:rFonts w:ascii="Arial" w:hAnsi="Arial" w:cs="Arial"/>
          <w:color w:val="000000"/>
          <w:spacing w:val="-3"/>
        </w:rPr>
        <w:t>f</w:t>
      </w:r>
      <w:r w:rsidRPr="00356FE4">
        <w:rPr>
          <w:rFonts w:ascii="Arial" w:hAnsi="Arial" w:cs="Arial"/>
          <w:color w:val="000000"/>
        </w:rPr>
        <w:t>ficer time</w:t>
      </w:r>
    </w:p>
    <w:p w:rsidR="00356FE4" w:rsidRPr="00356FE4" w:rsidRDefault="00A84AAC" w:rsidP="00AC032A">
      <w:pPr>
        <w:pStyle w:val="ListParagraph"/>
        <w:numPr>
          <w:ilvl w:val="0"/>
          <w:numId w:val="27"/>
        </w:numPr>
        <w:spacing w:before="200" w:line="201" w:lineRule="exact"/>
        <w:rPr>
          <w:rFonts w:ascii="Arial" w:hAnsi="Arial" w:cs="Arial"/>
          <w:color w:val="010302"/>
        </w:rPr>
      </w:pPr>
      <w:r w:rsidRPr="00356FE4">
        <w:rPr>
          <w:rFonts w:ascii="Arial" w:hAnsi="Arial" w:cs="Arial"/>
          <w:color w:val="000000"/>
        </w:rPr>
        <w:t>information technolog</w:t>
      </w:r>
      <w:r w:rsidRPr="00356FE4">
        <w:rPr>
          <w:rFonts w:ascii="Arial" w:hAnsi="Arial" w:cs="Arial"/>
          <w:color w:val="000000"/>
          <w:spacing w:val="-13"/>
        </w:rPr>
        <w:t>y</w:t>
      </w:r>
      <w:r w:rsidRPr="00356FE4">
        <w:rPr>
          <w:rFonts w:ascii="Arial" w:hAnsi="Arial" w:cs="Arial"/>
          <w:color w:val="000000"/>
        </w:rPr>
        <w:t>, for example computer equipment and the use of associated software, including the use of such equipment at</w:t>
      </w:r>
      <w:r w:rsidRPr="00356FE4">
        <w:rPr>
          <w:rFonts w:ascii="Arial" w:hAnsi="Arial" w:cs="Arial"/>
        </w:rPr>
        <w:t xml:space="preserve"> </w:t>
      </w:r>
      <w:r w:rsidRPr="00356FE4">
        <w:rPr>
          <w:rFonts w:ascii="Arial" w:hAnsi="Arial" w:cs="Arial"/>
          <w:color w:val="000000"/>
        </w:rPr>
        <w:t>home</w:t>
      </w:r>
      <w:r w:rsidRPr="00356FE4">
        <w:rPr>
          <w:rFonts w:ascii="Arial" w:hAnsi="Arial" w:cs="Arial"/>
        </w:rPr>
        <w:t xml:space="preserve"> </w:t>
      </w:r>
    </w:p>
    <w:p w:rsidR="00356FE4" w:rsidRPr="00356FE4" w:rsidRDefault="00A84AAC" w:rsidP="00AC032A">
      <w:pPr>
        <w:pStyle w:val="ListParagraph"/>
        <w:numPr>
          <w:ilvl w:val="0"/>
          <w:numId w:val="27"/>
        </w:numPr>
        <w:spacing w:before="200" w:line="201" w:lineRule="exact"/>
        <w:rPr>
          <w:rFonts w:ascii="Arial" w:hAnsi="Arial" w:cs="Arial"/>
          <w:color w:val="010302"/>
        </w:rPr>
      </w:pPr>
      <w:r w:rsidRPr="00356FE4">
        <w:rPr>
          <w:rFonts w:ascii="Arial" w:hAnsi="Arial" w:cs="Arial"/>
          <w:color w:val="000000"/>
        </w:rPr>
        <w:t>telephones</w:t>
      </w:r>
      <w:r w:rsidRPr="00356FE4">
        <w:rPr>
          <w:rFonts w:ascii="Arial" w:hAnsi="Arial" w:cs="Arial"/>
        </w:rPr>
        <w:t xml:space="preserve"> </w:t>
      </w:r>
    </w:p>
    <w:p w:rsidR="00356FE4" w:rsidRPr="00356FE4" w:rsidRDefault="00A84AAC" w:rsidP="00AC032A">
      <w:pPr>
        <w:pStyle w:val="ListParagraph"/>
        <w:numPr>
          <w:ilvl w:val="0"/>
          <w:numId w:val="27"/>
        </w:numPr>
        <w:spacing w:before="200" w:line="201" w:lineRule="exact"/>
        <w:rPr>
          <w:rFonts w:ascii="Arial" w:hAnsi="Arial" w:cs="Arial"/>
          <w:color w:val="010302"/>
        </w:rPr>
      </w:pPr>
      <w:r w:rsidRPr="00356FE4">
        <w:rPr>
          <w:rFonts w:ascii="Arial" w:hAnsi="Arial" w:cs="Arial"/>
          <w:color w:val="000000"/>
        </w:rPr>
        <w:t>photocopying</w:t>
      </w:r>
      <w:r w:rsidRPr="00356FE4">
        <w:rPr>
          <w:rFonts w:ascii="Arial" w:hAnsi="Arial" w:cs="Arial"/>
        </w:rPr>
        <w:t xml:space="preserve"> </w:t>
      </w:r>
    </w:p>
    <w:p w:rsidR="00356FE4" w:rsidRPr="00356FE4" w:rsidRDefault="00A84AAC" w:rsidP="00AC032A">
      <w:pPr>
        <w:pStyle w:val="ListParagraph"/>
        <w:numPr>
          <w:ilvl w:val="0"/>
          <w:numId w:val="27"/>
        </w:numPr>
        <w:spacing w:before="200" w:line="201" w:lineRule="exact"/>
        <w:rPr>
          <w:rFonts w:ascii="Arial" w:hAnsi="Arial" w:cs="Arial"/>
          <w:color w:val="010302"/>
        </w:rPr>
      </w:pPr>
      <w:r w:rsidRPr="00356FE4">
        <w:rPr>
          <w:rFonts w:ascii="Arial" w:hAnsi="Arial" w:cs="Arial"/>
          <w:color w:val="000000"/>
        </w:rPr>
        <w:t>use of stationery and headed notepaper</w:t>
      </w:r>
    </w:p>
    <w:p w:rsidR="00356FE4" w:rsidRPr="00356FE4" w:rsidRDefault="00A84AAC" w:rsidP="00AC032A">
      <w:pPr>
        <w:pStyle w:val="ListParagraph"/>
        <w:numPr>
          <w:ilvl w:val="0"/>
          <w:numId w:val="27"/>
        </w:numPr>
        <w:spacing w:before="200" w:line="201" w:lineRule="exact"/>
        <w:rPr>
          <w:rFonts w:ascii="Arial" w:hAnsi="Arial" w:cs="Arial"/>
          <w:color w:val="010302"/>
        </w:rPr>
      </w:pPr>
      <w:r w:rsidRPr="00356FE4">
        <w:rPr>
          <w:rFonts w:ascii="Arial" w:hAnsi="Arial" w:cs="Arial"/>
          <w:color w:val="000000"/>
        </w:rPr>
        <w:t>postage</w:t>
      </w:r>
      <w:r w:rsidRPr="00356FE4">
        <w:rPr>
          <w:rFonts w:ascii="Arial" w:hAnsi="Arial" w:cs="Arial"/>
        </w:rPr>
        <w:t xml:space="preserve"> </w:t>
      </w:r>
    </w:p>
    <w:p w:rsidR="00356FE4" w:rsidRPr="00356FE4" w:rsidRDefault="00A84AAC" w:rsidP="00AC032A">
      <w:pPr>
        <w:pStyle w:val="ListParagraph"/>
        <w:numPr>
          <w:ilvl w:val="0"/>
          <w:numId w:val="27"/>
        </w:numPr>
        <w:spacing w:before="200" w:line="201" w:lineRule="exact"/>
        <w:rPr>
          <w:rFonts w:ascii="Arial" w:hAnsi="Arial" w:cs="Arial"/>
          <w:color w:val="010302"/>
        </w:rPr>
      </w:pPr>
      <w:r w:rsidRPr="00356FE4">
        <w:rPr>
          <w:rFonts w:ascii="Arial" w:hAnsi="Arial" w:cs="Arial"/>
          <w:color w:val="000000"/>
        </w:rPr>
        <w:t>use of authority transport</w:t>
      </w:r>
      <w:r w:rsidRPr="00356FE4">
        <w:rPr>
          <w:rFonts w:ascii="Arial" w:hAnsi="Arial" w:cs="Arial"/>
        </w:rPr>
        <w:t xml:space="preserve"> </w:t>
      </w:r>
    </w:p>
    <w:p w:rsidR="007150CA" w:rsidRPr="00356FE4" w:rsidRDefault="00A84AAC" w:rsidP="00AC032A">
      <w:pPr>
        <w:pStyle w:val="ListParagraph"/>
        <w:numPr>
          <w:ilvl w:val="0"/>
          <w:numId w:val="27"/>
        </w:numPr>
        <w:spacing w:before="200" w:line="201" w:lineRule="exact"/>
        <w:rPr>
          <w:rFonts w:ascii="Arial" w:hAnsi="Arial" w:cs="Arial"/>
          <w:color w:val="010302"/>
        </w:rPr>
      </w:pPr>
      <w:r w:rsidRPr="00356FE4">
        <w:rPr>
          <w:rFonts w:ascii="Arial" w:hAnsi="Arial" w:cs="Arial"/>
          <w:color w:val="000000"/>
        </w:rPr>
        <w:t>allowances and expenses</w:t>
      </w:r>
      <w:r w:rsidRPr="00356FE4">
        <w:rPr>
          <w:rFonts w:ascii="Arial" w:hAnsi="Arial" w:cs="Arial"/>
        </w:rPr>
        <w:t xml:space="preserve"> </w:t>
      </w:r>
    </w:p>
    <w:p w:rsidR="007150CA" w:rsidRPr="004F5F28" w:rsidRDefault="00A84AAC" w:rsidP="00F25D02">
      <w:pPr>
        <w:spacing w:before="200" w:line="201" w:lineRule="exact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our local authority may also have a separate protocol on the use of social media which would also be relevant.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F25D02">
      <w:pPr>
        <w:spacing w:before="159" w:line="249" w:lineRule="exact"/>
        <w:ind w:right="179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The key principle underlying all such protocols should be that public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 and public resources should not be used to further purely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private or party-political purposes.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F25D02">
      <w:pPr>
        <w:spacing w:before="159" w:line="249" w:lineRule="exact"/>
        <w:ind w:right="179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It is worth noting that where you authorise someone such as a family member to use the authority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>s resources, you must check whether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the authority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>s rules allow this.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7150CA" w:rsidP="00F25D02">
      <w:pPr>
        <w:rPr>
          <w:rFonts w:ascii="Arial" w:hAnsi="Arial" w:cs="Arial"/>
          <w:color w:val="000000" w:themeColor="text1"/>
        </w:rPr>
      </w:pPr>
    </w:p>
    <w:p w:rsidR="007150CA" w:rsidRPr="004F5F28" w:rsidRDefault="00446537" w:rsidP="00F25D02">
      <w:pPr>
        <w:spacing w:after="97"/>
        <w:rPr>
          <w:rFonts w:ascii="Arial" w:hAnsi="Arial" w:cs="Arial"/>
          <w:color w:val="000000" w:themeColor="text1"/>
        </w:rPr>
      </w:pPr>
      <w:r w:rsidRPr="00414324">
        <w:rPr>
          <w:rFonts w:ascii="Arial" w:hAnsi="Arial" w:cs="Arial"/>
          <w:noProof/>
          <w:color w:val="000000" w:themeColor="text1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761EA0BB" wp14:editId="10091D86">
                <wp:simplePos x="0" y="0"/>
                <wp:positionH relativeFrom="margin">
                  <wp:align>left</wp:align>
                </wp:positionH>
                <wp:positionV relativeFrom="paragraph">
                  <wp:posOffset>253365</wp:posOffset>
                </wp:positionV>
                <wp:extent cx="6447790" cy="2185035"/>
                <wp:effectExtent l="0" t="0" r="0" b="5715"/>
                <wp:wrapSquare wrapText="bothSides"/>
                <wp:docPr id="3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790" cy="21850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B49" w:rsidRDefault="006E4B49" w:rsidP="00446537">
                            <w:pPr>
                              <w:spacing w:line="201" w:lineRule="exac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6E4B49" w:rsidRPr="00446537" w:rsidRDefault="006E4B49" w:rsidP="00446537">
                            <w:pPr>
                              <w:spacing w:line="201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46537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Examples</w:t>
                            </w:r>
                            <w:r w:rsidRPr="0044653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6E4B49" w:rsidRPr="004F5F28" w:rsidRDefault="006E4B49" w:rsidP="00446537">
                            <w:pPr>
                              <w:spacing w:line="201" w:lineRule="exact"/>
                              <w:rPr>
                                <w:rFonts w:ascii="Arial" w:hAnsi="Arial" w:cs="Arial"/>
                                <w:color w:val="010302"/>
                              </w:rPr>
                            </w:pPr>
                          </w:p>
                          <w:p w:rsidR="006E4B49" w:rsidRPr="004F5F28" w:rsidRDefault="006E4B49" w:rsidP="00446537">
                            <w:pPr>
                              <w:spacing w:line="249" w:lineRule="exact"/>
                              <w:ind w:right="688"/>
                              <w:rPr>
                                <w:rFonts w:ascii="Arial" w:hAnsi="Arial" w:cs="Arial"/>
                                <w:color w:val="010302"/>
                              </w:rPr>
                            </w:pP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The complaint alleged a councillor used his computer equipment provided by his local authority for private purposes by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downloading inappropriate adult pornographic images and sending a number of letters to a local newspape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9"/>
                              </w:rPr>
                              <w:t>r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, which he falsely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represented as being from members of the public. He was found to have misused the local authority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3"/>
                              </w:rPr>
                              <w:t>’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s equipment in breach of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the code and had brought his o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3"/>
                              </w:rPr>
                              <w:t>f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fice into disrepute.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E4B49" w:rsidRPr="004F5F28" w:rsidRDefault="006E4B49" w:rsidP="00446537">
                            <w:pPr>
                              <w:spacing w:before="158" w:line="250" w:lineRule="exact"/>
                              <w:ind w:right="688"/>
                              <w:rPr>
                                <w:rFonts w:ascii="Arial" w:hAnsi="Arial" w:cs="Arial"/>
                                <w:color w:val="010302"/>
                              </w:rPr>
                            </w:pP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A councillor used local authority notepaper in an attempt to avoid parking penalties incurred by his son. He also dishonestly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attempted to renew a parking permit for disabled drivers. He was convicted of attempting, by deception, to evade the parking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penalties dishonestl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13"/>
                              </w:rPr>
                              <w:t>y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. He was also found by his local authority to have breached this paragraph of the code.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E4B49" w:rsidRPr="00414324" w:rsidRDefault="006E4B49" w:rsidP="00446537">
                            <w:pPr>
                              <w:spacing w:line="249" w:lineRule="exact"/>
                              <w:ind w:right="548"/>
                              <w:rPr>
                                <w:rFonts w:ascii="Arial" w:hAnsi="Arial" w:cs="Arial"/>
                                <w:color w:val="01030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EA0BB" id="_x0000_s1040" type="#_x0000_t202" style="position:absolute;margin-left:0;margin-top:19.95pt;width:507.7pt;height:172.05pt;z-index:2518302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" fillcolor="#d8d8d8 [2732]" stroked="f">
                <v:textbox>
                  <w:txbxContent>
                    <w:p w:rsidR="006E4B49" w:rsidRDefault="006E4B49" w:rsidP="00446537">
                      <w:pPr>
                        <w:spacing w:line="201" w:lineRule="exact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6E4B49" w:rsidRPr="00446537" w:rsidRDefault="006E4B49" w:rsidP="00446537">
                      <w:pPr>
                        <w:spacing w:line="201" w:lineRule="exact"/>
                        <w:rPr>
                          <w:rFonts w:ascii="Arial" w:hAnsi="Arial" w:cs="Arial"/>
                          <w:b/>
                        </w:rPr>
                      </w:pPr>
                      <w:r w:rsidRPr="00446537">
                        <w:rPr>
                          <w:rFonts w:ascii="Arial" w:hAnsi="Arial" w:cs="Arial"/>
                          <w:b/>
                          <w:color w:val="000000"/>
                        </w:rPr>
                        <w:t>Examples</w:t>
                      </w:r>
                      <w:r w:rsidRPr="0044653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6E4B49" w:rsidRPr="004F5F28" w:rsidRDefault="006E4B49" w:rsidP="00446537">
                      <w:pPr>
                        <w:spacing w:line="201" w:lineRule="exact"/>
                        <w:rPr>
                          <w:rFonts w:ascii="Arial" w:hAnsi="Arial" w:cs="Arial"/>
                          <w:color w:val="010302"/>
                        </w:rPr>
                      </w:pPr>
                    </w:p>
                    <w:p w:rsidR="006E4B49" w:rsidRPr="004F5F28" w:rsidRDefault="006E4B49" w:rsidP="00446537">
                      <w:pPr>
                        <w:spacing w:line="249" w:lineRule="exact"/>
                        <w:ind w:right="688"/>
                        <w:rPr>
                          <w:rFonts w:ascii="Arial" w:hAnsi="Arial" w:cs="Arial"/>
                          <w:color w:val="010302"/>
                        </w:rPr>
                      </w:pP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The complaint alleged a councillor used his computer equipment provided by his local authority for private purposes by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downloading inappropriate adult pornographic images and sending a number of letters to a local newspape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9"/>
                        </w:rPr>
                        <w:t>r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, which he falsely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represented as being from members of the public. He was found to have misused the local authority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3"/>
                        </w:rPr>
                        <w:t>’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s equipment in breach of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the code and had brought his o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3"/>
                        </w:rPr>
                        <w:t>f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fice into disrepute.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E4B49" w:rsidRPr="004F5F28" w:rsidRDefault="006E4B49" w:rsidP="00446537">
                      <w:pPr>
                        <w:spacing w:before="158" w:line="250" w:lineRule="exact"/>
                        <w:ind w:right="688"/>
                        <w:rPr>
                          <w:rFonts w:ascii="Arial" w:hAnsi="Arial" w:cs="Arial"/>
                          <w:color w:val="010302"/>
                        </w:rPr>
                      </w:pP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A councillor used local authority notepaper in an attempt to avoid parking penalties incurred by his son. He also dishonestly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attempted to renew a parking permit for disabled drivers. He was convicted of attempting, by deception, to evade the parking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penalties dishonestl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13"/>
                        </w:rPr>
                        <w:t>y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. He was also found by his local authority to have breached this paragraph of the code.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E4B49" w:rsidRPr="00414324" w:rsidRDefault="006E4B49" w:rsidP="00446537">
                      <w:pPr>
                        <w:spacing w:line="249" w:lineRule="exact"/>
                        <w:ind w:right="548"/>
                        <w:rPr>
                          <w:rFonts w:ascii="Arial" w:hAnsi="Arial" w:cs="Arial"/>
                          <w:color w:val="01030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150CA" w:rsidRPr="004F5F28" w:rsidRDefault="007150CA" w:rsidP="00F25D02">
      <w:pPr>
        <w:rPr>
          <w:rFonts w:ascii="Arial" w:hAnsi="Arial" w:cs="Arial"/>
          <w:color w:val="000000" w:themeColor="text1"/>
        </w:rPr>
      </w:pPr>
    </w:p>
    <w:p w:rsidR="007150CA" w:rsidRPr="004F5F28" w:rsidRDefault="007150CA" w:rsidP="00F25D02">
      <w:pPr>
        <w:spacing w:after="126"/>
        <w:rPr>
          <w:rFonts w:ascii="Arial" w:hAnsi="Arial" w:cs="Arial"/>
          <w:color w:val="000000" w:themeColor="text1"/>
        </w:rPr>
      </w:pPr>
    </w:p>
    <w:p w:rsidR="007150CA" w:rsidRPr="00446537" w:rsidRDefault="00A84AAC" w:rsidP="00F25D02">
      <w:pPr>
        <w:spacing w:line="223" w:lineRule="exact"/>
        <w:rPr>
          <w:rFonts w:ascii="Arial" w:hAnsi="Arial" w:cs="Arial"/>
          <w:b/>
          <w:color w:val="010302"/>
        </w:rPr>
      </w:pPr>
      <w:r w:rsidRPr="00446537">
        <w:rPr>
          <w:rFonts w:ascii="Arial" w:hAnsi="Arial" w:cs="Arial"/>
          <w:b/>
          <w:color w:val="000000"/>
        </w:rPr>
        <w:t>Complying with the Code of Conduct</w:t>
      </w:r>
      <w:r w:rsidRPr="00446537">
        <w:rPr>
          <w:rFonts w:ascii="Arial" w:hAnsi="Arial" w:cs="Arial"/>
          <w:b/>
        </w:rPr>
        <w:t xml:space="preserve"> </w:t>
      </w:r>
    </w:p>
    <w:p w:rsidR="007150CA" w:rsidRPr="004F5F28" w:rsidRDefault="00A84AAC" w:rsidP="00F25D02">
      <w:pPr>
        <w:spacing w:before="118" w:line="250" w:lineRule="exact"/>
        <w:ind w:right="16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It is extremely important for you as a councillor to demonstrate high standards, for you to have your actions open to scrutiny and for you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not to undermine public trust in the local authority or its governance. If you do not understand or are concerned about the local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authority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>s processes in handling a complaint you should raise this with your monitoring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F25D02">
      <w:pPr>
        <w:spacing w:before="180" w:line="223" w:lineRule="exact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As a councillor:</w:t>
      </w:r>
      <w:r w:rsidRPr="004F5F28">
        <w:rPr>
          <w:rFonts w:ascii="Arial" w:hAnsi="Arial" w:cs="Arial"/>
        </w:rPr>
        <w:t xml:space="preserve"> </w:t>
      </w:r>
    </w:p>
    <w:p w:rsidR="00446537" w:rsidRDefault="00446537" w:rsidP="00F25D02">
      <w:pPr>
        <w:spacing w:before="40" w:line="201" w:lineRule="exact"/>
        <w:rPr>
          <w:rFonts w:ascii="Arial" w:hAnsi="Arial" w:cs="Arial"/>
          <w:color w:val="000000"/>
        </w:rPr>
      </w:pPr>
    </w:p>
    <w:p w:rsidR="007150CA" w:rsidRPr="00446537" w:rsidRDefault="00A84AAC" w:rsidP="00AC032A">
      <w:pPr>
        <w:pStyle w:val="ListParagraph"/>
        <w:numPr>
          <w:ilvl w:val="0"/>
          <w:numId w:val="28"/>
        </w:numPr>
        <w:spacing w:before="40" w:line="201" w:lineRule="exact"/>
        <w:rPr>
          <w:rFonts w:ascii="Arial" w:hAnsi="Arial" w:cs="Arial"/>
          <w:b/>
          <w:color w:val="010302"/>
        </w:rPr>
      </w:pPr>
      <w:r w:rsidRPr="00446537">
        <w:rPr>
          <w:rFonts w:ascii="Arial" w:hAnsi="Arial" w:cs="Arial"/>
          <w:b/>
          <w:color w:val="000000"/>
        </w:rPr>
        <w:t>I undertake Code of Conduct training provided by my local authorit</w:t>
      </w:r>
      <w:r w:rsidRPr="00446537">
        <w:rPr>
          <w:rFonts w:ascii="Arial" w:hAnsi="Arial" w:cs="Arial"/>
          <w:b/>
          <w:color w:val="000000"/>
          <w:spacing w:val="-13"/>
        </w:rPr>
        <w:t>y</w:t>
      </w:r>
      <w:r w:rsidRPr="00446537">
        <w:rPr>
          <w:rFonts w:ascii="Arial" w:hAnsi="Arial" w:cs="Arial"/>
          <w:b/>
          <w:color w:val="000000"/>
        </w:rPr>
        <w:t>.</w:t>
      </w:r>
      <w:r w:rsidRPr="00446537">
        <w:rPr>
          <w:rFonts w:ascii="Arial" w:hAnsi="Arial" w:cs="Arial"/>
          <w:b/>
        </w:rPr>
        <w:t xml:space="preserve"> </w:t>
      </w:r>
    </w:p>
    <w:p w:rsidR="00446537" w:rsidRDefault="00446537" w:rsidP="00446537">
      <w:pPr>
        <w:spacing w:before="18" w:line="250" w:lineRule="exact"/>
        <w:ind w:right="165"/>
        <w:rPr>
          <w:rFonts w:ascii="Arial" w:hAnsi="Arial" w:cs="Arial"/>
          <w:color w:val="000000"/>
        </w:rPr>
      </w:pPr>
    </w:p>
    <w:p w:rsidR="007150CA" w:rsidRPr="004F5F28" w:rsidRDefault="00A84AAC" w:rsidP="00446537">
      <w:pPr>
        <w:spacing w:before="18" w:line="250" w:lineRule="exact"/>
        <w:ind w:right="16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Councillors should be competent for the work they undertake, and this includes the way in which you conduct yourself when carrying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out your role as a councillo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 xml:space="preserve">. </w:t>
      </w:r>
      <w:r w:rsidRPr="004F5F28">
        <w:rPr>
          <w:rFonts w:ascii="Arial" w:hAnsi="Arial" w:cs="Arial"/>
          <w:color w:val="000000"/>
          <w:spacing w:val="-6"/>
        </w:rPr>
        <w:t>T</w:t>
      </w:r>
      <w:r w:rsidRPr="004F5F28">
        <w:rPr>
          <w:rFonts w:ascii="Arial" w:hAnsi="Arial" w:cs="Arial"/>
          <w:color w:val="000000"/>
        </w:rPr>
        <w:t>raining helps to develop such competence, ensuring that you understand the Code of Conduct and how it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applies to you.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450F4B">
      <w:pPr>
        <w:spacing w:before="158" w:line="250" w:lineRule="exact"/>
        <w:ind w:right="16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As a councillor you are responsible for your own actions and will be held personally responsible if you breach your local authority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>s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Code of Conduct. Therefore, it is essential that, where you are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fered the opportunity by your local authorit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, you equip yourself with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su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ficient knowledge of the code to ensure that you comply with it at all times.</w:t>
      </w:r>
      <w:r w:rsidRPr="004F5F28">
        <w:rPr>
          <w:rFonts w:ascii="Arial" w:hAnsi="Arial" w:cs="Arial"/>
        </w:rPr>
        <w:t xml:space="preserve"> </w:t>
      </w:r>
    </w:p>
    <w:p w:rsidR="00A84AAC" w:rsidRPr="004F5F28" w:rsidRDefault="00A84AAC" w:rsidP="00887919">
      <w:pPr>
        <w:spacing w:line="201" w:lineRule="exact"/>
        <w:ind w:left="209"/>
        <w:rPr>
          <w:rFonts w:ascii="Arial" w:hAnsi="Arial" w:cs="Arial"/>
          <w:color w:val="000000"/>
        </w:rPr>
      </w:pPr>
    </w:p>
    <w:p w:rsidR="007150CA" w:rsidRPr="005C3ADC" w:rsidRDefault="00A84AAC" w:rsidP="00AC032A">
      <w:pPr>
        <w:pStyle w:val="ListParagraph"/>
        <w:numPr>
          <w:ilvl w:val="0"/>
          <w:numId w:val="28"/>
        </w:numPr>
        <w:spacing w:line="201" w:lineRule="exact"/>
        <w:rPr>
          <w:rFonts w:ascii="Arial" w:hAnsi="Arial" w:cs="Arial"/>
          <w:b/>
          <w:color w:val="010302"/>
        </w:rPr>
      </w:pPr>
      <w:r w:rsidRPr="005C3ADC">
        <w:rPr>
          <w:rFonts w:ascii="Arial" w:hAnsi="Arial" w:cs="Arial"/>
          <w:b/>
          <w:color w:val="000000"/>
        </w:rPr>
        <w:t>I cooperate with any Code of Conduct investigation and/or determination.</w:t>
      </w:r>
      <w:r w:rsidRPr="005C3ADC">
        <w:rPr>
          <w:rFonts w:ascii="Arial" w:hAnsi="Arial" w:cs="Arial"/>
          <w:b/>
        </w:rPr>
        <w:t xml:space="preserve"> </w:t>
      </w:r>
    </w:p>
    <w:p w:rsidR="005C3ADC" w:rsidRDefault="005C3ADC" w:rsidP="005C3ADC">
      <w:pPr>
        <w:spacing w:before="19" w:line="249" w:lineRule="exact"/>
        <w:ind w:right="155"/>
        <w:rPr>
          <w:rFonts w:ascii="Arial" w:hAnsi="Arial" w:cs="Arial"/>
          <w:color w:val="000000"/>
        </w:rPr>
      </w:pPr>
    </w:p>
    <w:p w:rsidR="007150CA" w:rsidRPr="004F5F28" w:rsidRDefault="00A84AAC" w:rsidP="005C3ADC">
      <w:pPr>
        <w:spacing w:before="19" w:line="249" w:lineRule="exact"/>
        <w:ind w:right="15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The Code of Conduct is a cornerstone of good governance. It is important for public trust that it is seen to be taken seriously by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individual councillors as well as the local authority as a whole.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5C3ADC">
      <w:pPr>
        <w:spacing w:before="159" w:line="249" w:lineRule="exact"/>
        <w:ind w:right="15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While being the subject of a complaint that you have breached the Code of Conduct and having your conduct investigated may at times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be unpleasant and stressful it is essential that councillors cooperate with any code investigations and determinations. Failure to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cooperate will not stop an investigation but may simply drag matters and does not allow you to put your side of the story so increases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the risk that inferences are drawn about your unwillingness to cooperate and that you will be found in breach of the Code.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5C3ADC">
      <w:pPr>
        <w:spacing w:before="158" w:line="250" w:lineRule="exact"/>
        <w:ind w:right="15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It is equally important if you have made a complaint which the local authority has decided merits investigation that you continue to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cooperate. Complaints made simply to damage the reputation of an individual through inferences but which you are not willing to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support through your cooperation will damage relationships and will also damage the reputation of you and your local authorit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5C3ADC">
      <w:pPr>
        <w:spacing w:before="158" w:line="250" w:lineRule="exact"/>
        <w:ind w:right="15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 xml:space="preserve">If you are asked to assist the investigator as a potential witness it is again important that you do so to </w:t>
      </w:r>
      <w:r w:rsidRPr="004F5F28">
        <w:rPr>
          <w:rFonts w:ascii="Arial" w:hAnsi="Arial" w:cs="Arial"/>
          <w:color w:val="000000"/>
        </w:rPr>
        <w:lastRenderedPageBreak/>
        <w:t>allow as fully rounded a picture as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possible to be drawn so that any determination on a case has as much evidence as necessary in order to reach the correct decision.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 should let the investigator know if you need any reasonable adjustments made.</w:t>
      </w:r>
      <w:r w:rsidRPr="004F5F28">
        <w:rPr>
          <w:rFonts w:ascii="Arial" w:hAnsi="Arial" w:cs="Arial"/>
        </w:rPr>
        <w:t xml:space="preserve"> </w:t>
      </w:r>
    </w:p>
    <w:p w:rsidR="005C3ADC" w:rsidRDefault="005C3ADC" w:rsidP="005C3ADC">
      <w:pPr>
        <w:spacing w:before="160" w:line="189" w:lineRule="exact"/>
        <w:ind w:right="155"/>
        <w:rPr>
          <w:rFonts w:ascii="Arial" w:hAnsi="Arial" w:cs="Arial"/>
          <w:color w:val="000000"/>
        </w:rPr>
      </w:pPr>
    </w:p>
    <w:p w:rsidR="007150CA" w:rsidRPr="005C3ADC" w:rsidRDefault="00A84AAC" w:rsidP="00AC032A">
      <w:pPr>
        <w:pStyle w:val="ListParagraph"/>
        <w:numPr>
          <w:ilvl w:val="0"/>
          <w:numId w:val="28"/>
        </w:numPr>
        <w:spacing w:before="160"/>
        <w:ind w:right="155"/>
        <w:rPr>
          <w:rFonts w:ascii="Arial" w:hAnsi="Arial" w:cs="Arial"/>
          <w:b/>
          <w:color w:val="010302"/>
        </w:rPr>
      </w:pPr>
      <w:r w:rsidRPr="005C3ADC">
        <w:rPr>
          <w:rFonts w:ascii="Arial" w:hAnsi="Arial" w:cs="Arial"/>
          <w:b/>
          <w:color w:val="000000"/>
        </w:rPr>
        <w:t>I do not intimidate or attempt to intimidate any person who is likely to be involved with the administration of any</w:t>
      </w:r>
      <w:r w:rsidRPr="005C3ADC">
        <w:rPr>
          <w:rFonts w:ascii="Arial" w:hAnsi="Arial" w:cs="Arial"/>
          <w:b/>
        </w:rPr>
        <w:t xml:space="preserve"> </w:t>
      </w:r>
      <w:r w:rsidRPr="005C3ADC">
        <w:rPr>
          <w:rFonts w:ascii="Arial" w:hAnsi="Arial" w:cs="Arial"/>
          <w:b/>
          <w:color w:val="000000"/>
        </w:rPr>
        <w:t>investigation or proceedings.</w:t>
      </w:r>
      <w:r w:rsidRPr="005C3ADC">
        <w:rPr>
          <w:rFonts w:ascii="Arial" w:hAnsi="Arial" w:cs="Arial"/>
          <w:b/>
        </w:rPr>
        <w:t xml:space="preserve"> </w:t>
      </w:r>
    </w:p>
    <w:p w:rsidR="005C3ADC" w:rsidRPr="005C3ADC" w:rsidRDefault="005C3ADC" w:rsidP="005C3ADC">
      <w:pPr>
        <w:spacing w:before="160" w:line="189" w:lineRule="exact"/>
        <w:ind w:right="155"/>
        <w:rPr>
          <w:rFonts w:ascii="Arial" w:hAnsi="Arial" w:cs="Arial"/>
          <w:color w:val="010302"/>
        </w:rPr>
      </w:pPr>
    </w:p>
    <w:p w:rsidR="007150CA" w:rsidRPr="004F5F28" w:rsidRDefault="00A84AAC" w:rsidP="005C3ADC">
      <w:pPr>
        <w:spacing w:before="18" w:line="250" w:lineRule="exact"/>
        <w:ind w:right="15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However much you may be concerned about allegations that you or a fellow councillor failed to comply with the Code of Conduct, it is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always wrong to intimidate or attempt to intimidate any person involved in the investigation or hearing. Even though you may not have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breached the Code of Conduct, you will have your say during any independent investigation or hearing, and you should let these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processes follow their natural course. If you seek to intimidate a witness in an investigation about your conduct, for example, you may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find yourself subject to another complaint that you breached this paragraph of the Code of Conduct.</w:t>
      </w:r>
      <w:r w:rsidRPr="004F5F28">
        <w:rPr>
          <w:rFonts w:ascii="Arial" w:hAnsi="Arial" w:cs="Arial"/>
        </w:rPr>
        <w:t xml:space="preserve"> </w:t>
      </w:r>
    </w:p>
    <w:p w:rsidR="007150CA" w:rsidRPr="005C3ADC" w:rsidRDefault="00A84AAC" w:rsidP="005C3ADC">
      <w:pPr>
        <w:spacing w:before="160" w:line="201" w:lineRule="exact"/>
        <w:rPr>
          <w:rFonts w:ascii="Arial" w:hAnsi="Arial" w:cs="Arial"/>
          <w:b/>
          <w:color w:val="010302"/>
        </w:rPr>
      </w:pPr>
      <w:r w:rsidRPr="005C3ADC">
        <w:rPr>
          <w:rFonts w:ascii="Arial" w:hAnsi="Arial" w:cs="Arial"/>
          <w:b/>
          <w:color w:val="000000"/>
        </w:rPr>
        <w:t>When does the duty not to intimidate start and avoiding allegations of intimidation?</w:t>
      </w:r>
      <w:r w:rsidRPr="005C3ADC">
        <w:rPr>
          <w:rFonts w:ascii="Arial" w:hAnsi="Arial" w:cs="Arial"/>
          <w:b/>
        </w:rPr>
        <w:t xml:space="preserve"> </w:t>
      </w:r>
    </w:p>
    <w:p w:rsidR="007150CA" w:rsidRPr="004F5F28" w:rsidRDefault="00A84AAC" w:rsidP="005C3ADC">
      <w:pPr>
        <w:spacing w:before="18" w:line="250" w:lineRule="exact"/>
        <w:ind w:right="15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Once there is the possibility of a complaint that the Code of Conduct has been broken, councillors need to be alert to how their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behaviour towards potential witnesses or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ficers involved in handling of their case may be viewed. However innocently the contact is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intended or may appea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great care should be taken when councillors deal with people involved with their case.</w:t>
      </w:r>
      <w:r w:rsidRPr="004F5F28">
        <w:rPr>
          <w:rFonts w:ascii="Arial" w:hAnsi="Arial" w:cs="Arial"/>
        </w:rPr>
        <w:t xml:space="preserve"> </w:t>
      </w:r>
    </w:p>
    <w:p w:rsidR="007150CA" w:rsidRDefault="00A84AAC" w:rsidP="005C3ADC">
      <w:pPr>
        <w:spacing w:before="200" w:line="201" w:lineRule="exact"/>
        <w:rPr>
          <w:rFonts w:ascii="Arial" w:hAnsi="Arial" w:cs="Arial"/>
        </w:rPr>
      </w:pP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 should refer to your local authority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>s procedures and protocol for dealing with alleged breaches of your Code of Conduct.</w:t>
      </w:r>
      <w:r w:rsidRPr="004F5F28">
        <w:rPr>
          <w:rFonts w:ascii="Arial" w:hAnsi="Arial" w:cs="Arial"/>
        </w:rPr>
        <w:t xml:space="preserve"> </w:t>
      </w:r>
    </w:p>
    <w:p w:rsidR="005C3ADC" w:rsidRPr="004F5F28" w:rsidRDefault="005C3ADC" w:rsidP="005C3ADC">
      <w:pPr>
        <w:spacing w:before="200" w:line="201" w:lineRule="exact"/>
        <w:rPr>
          <w:rFonts w:ascii="Arial" w:hAnsi="Arial" w:cs="Arial"/>
          <w:color w:val="010302"/>
        </w:rPr>
      </w:pPr>
    </w:p>
    <w:p w:rsidR="007150CA" w:rsidRPr="005C3ADC" w:rsidRDefault="00A84AAC" w:rsidP="00AC032A">
      <w:pPr>
        <w:pStyle w:val="ListParagraph"/>
        <w:numPr>
          <w:ilvl w:val="0"/>
          <w:numId w:val="28"/>
        </w:numPr>
        <w:spacing w:before="160"/>
        <w:rPr>
          <w:rFonts w:ascii="Arial" w:hAnsi="Arial" w:cs="Arial"/>
          <w:b/>
          <w:color w:val="010302"/>
        </w:rPr>
      </w:pPr>
      <w:r w:rsidRPr="005C3ADC">
        <w:rPr>
          <w:rFonts w:ascii="Arial" w:hAnsi="Arial" w:cs="Arial"/>
          <w:b/>
          <w:color w:val="000000"/>
        </w:rPr>
        <w:t>I comply with any sanction imposed on me following a finding that I have breached the Code of Conduct.</w:t>
      </w:r>
      <w:r w:rsidRPr="005C3ADC">
        <w:rPr>
          <w:rFonts w:ascii="Arial" w:hAnsi="Arial" w:cs="Arial"/>
          <w:b/>
        </w:rPr>
        <w:t xml:space="preserve"> </w:t>
      </w:r>
    </w:p>
    <w:p w:rsidR="005C3ADC" w:rsidRPr="005C3ADC" w:rsidRDefault="005C3ADC" w:rsidP="005C3ADC">
      <w:pPr>
        <w:spacing w:before="160" w:line="201" w:lineRule="exact"/>
        <w:rPr>
          <w:rFonts w:ascii="Arial" w:hAnsi="Arial" w:cs="Arial"/>
          <w:color w:val="010302"/>
        </w:rPr>
      </w:pPr>
    </w:p>
    <w:p w:rsidR="007150CA" w:rsidRPr="004F5F28" w:rsidRDefault="00A84AAC" w:rsidP="005C3ADC">
      <w:pPr>
        <w:spacing w:before="18" w:line="250" w:lineRule="exact"/>
        <w:ind w:right="15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Fai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consistent, and proportionate sanctions help to ensure the integrity of the standards framework and thus maintain public trust and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confidence in councillors, your role, and your authorities. It is important that councillors and local authorities take standards of conduct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seriously and the use of sanctions helps to demonstrate this.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5C3ADC">
      <w:pPr>
        <w:spacing w:before="200" w:line="201" w:lineRule="exact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 xml:space="preserve">Failure to comply with sanctions can bring the standards framework into disrepute.  </w:t>
      </w:r>
    </w:p>
    <w:p w:rsidR="007150CA" w:rsidRPr="004F5F28" w:rsidRDefault="007150CA" w:rsidP="00887919">
      <w:pPr>
        <w:rPr>
          <w:rFonts w:ascii="Arial" w:hAnsi="Arial" w:cs="Arial"/>
          <w:color w:val="000000" w:themeColor="text1"/>
        </w:rPr>
      </w:pPr>
    </w:p>
    <w:p w:rsidR="007150CA" w:rsidRPr="004F5F28" w:rsidRDefault="007150CA" w:rsidP="00887919">
      <w:pPr>
        <w:spacing w:after="78"/>
        <w:rPr>
          <w:rFonts w:ascii="Arial" w:hAnsi="Arial" w:cs="Arial"/>
          <w:color w:val="000000" w:themeColor="text1"/>
        </w:rPr>
      </w:pPr>
    </w:p>
    <w:p w:rsidR="007150CA" w:rsidRDefault="00A84AAC" w:rsidP="006F0362">
      <w:pPr>
        <w:pStyle w:val="Heading1"/>
      </w:pPr>
      <w:bookmarkStart w:id="13" w:name="_Toc87447437"/>
      <w:r w:rsidRPr="004F5F28">
        <w:t>Part 3 – Protecting your reputation and the reputation of the local authority</w:t>
      </w:r>
      <w:bookmarkEnd w:id="13"/>
      <w:r w:rsidRPr="004F5F28">
        <w:t xml:space="preserve"> </w:t>
      </w:r>
    </w:p>
    <w:p w:rsidR="006F0362" w:rsidRPr="004F5F28" w:rsidRDefault="006F0362" w:rsidP="005C3ADC">
      <w:pPr>
        <w:spacing w:line="223" w:lineRule="exact"/>
        <w:rPr>
          <w:rFonts w:ascii="Arial" w:hAnsi="Arial" w:cs="Arial"/>
          <w:color w:val="010302"/>
        </w:rPr>
      </w:pPr>
    </w:p>
    <w:p w:rsidR="007150CA" w:rsidRPr="004F5F28" w:rsidRDefault="00A84AAC" w:rsidP="006F0362">
      <w:pPr>
        <w:spacing w:before="160" w:line="201" w:lineRule="exact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The code requires you to register matters under 2 separate categories:</w:t>
      </w:r>
      <w:r w:rsidRPr="004F5F28">
        <w:rPr>
          <w:rFonts w:ascii="Arial" w:hAnsi="Arial" w:cs="Arial"/>
        </w:rPr>
        <w:t xml:space="preserve"> </w:t>
      </w:r>
    </w:p>
    <w:p w:rsidR="006F0362" w:rsidRPr="006F0362" w:rsidRDefault="00A84AAC" w:rsidP="00AC032A">
      <w:pPr>
        <w:pStyle w:val="ListParagraph"/>
        <w:numPr>
          <w:ilvl w:val="0"/>
          <w:numId w:val="29"/>
        </w:numPr>
        <w:spacing w:before="159" w:line="249" w:lineRule="exact"/>
        <w:ind w:right="3829"/>
        <w:rPr>
          <w:rFonts w:ascii="Arial" w:hAnsi="Arial" w:cs="Arial"/>
          <w:color w:val="010302"/>
        </w:rPr>
      </w:pPr>
      <w:r w:rsidRPr="006F0362">
        <w:rPr>
          <w:rFonts w:ascii="Arial" w:hAnsi="Arial" w:cs="Arial"/>
          <w:color w:val="000000"/>
        </w:rPr>
        <w:t>Gifts and hospitalit</w:t>
      </w:r>
      <w:r w:rsidRPr="006F0362">
        <w:rPr>
          <w:rFonts w:ascii="Arial" w:hAnsi="Arial" w:cs="Arial"/>
          <w:color w:val="000000"/>
          <w:spacing w:val="-13"/>
        </w:rPr>
        <w:t>y</w:t>
      </w:r>
      <w:r w:rsidRPr="006F0362">
        <w:rPr>
          <w:rFonts w:ascii="Arial" w:hAnsi="Arial" w:cs="Arial"/>
          <w:color w:val="000000"/>
        </w:rPr>
        <w:t>, you receive in your role as a councillor; and</w:t>
      </w:r>
    </w:p>
    <w:p w:rsidR="007150CA" w:rsidRPr="006F0362" w:rsidRDefault="00A84AAC" w:rsidP="00AC032A">
      <w:pPr>
        <w:pStyle w:val="ListParagraph"/>
        <w:numPr>
          <w:ilvl w:val="0"/>
          <w:numId w:val="29"/>
        </w:numPr>
        <w:spacing w:before="159" w:line="249" w:lineRule="exact"/>
        <w:ind w:right="3829"/>
        <w:rPr>
          <w:rFonts w:ascii="Arial" w:hAnsi="Arial" w:cs="Arial"/>
          <w:color w:val="010302"/>
        </w:rPr>
      </w:pPr>
      <w:r w:rsidRPr="006F0362">
        <w:rPr>
          <w:rFonts w:ascii="Arial" w:hAnsi="Arial" w:cs="Arial"/>
          <w:color w:val="000000"/>
        </w:rPr>
        <w:t>Certain types of interests</w:t>
      </w:r>
      <w:r w:rsidRPr="006F0362">
        <w:rPr>
          <w:rFonts w:ascii="Arial" w:hAnsi="Arial" w:cs="Arial"/>
        </w:rPr>
        <w:t xml:space="preserve"> </w:t>
      </w:r>
    </w:p>
    <w:p w:rsidR="007150CA" w:rsidRPr="004F5F28" w:rsidRDefault="007150CA" w:rsidP="00887919">
      <w:pPr>
        <w:spacing w:after="182"/>
        <w:rPr>
          <w:rFonts w:ascii="Arial" w:hAnsi="Arial" w:cs="Arial"/>
          <w:color w:val="000000" w:themeColor="text1"/>
        </w:rPr>
      </w:pPr>
    </w:p>
    <w:p w:rsidR="007150CA" w:rsidRPr="004F5F28" w:rsidRDefault="00A84AAC" w:rsidP="006F0362">
      <w:pPr>
        <w:pStyle w:val="Heading2"/>
        <w:rPr>
          <w:color w:val="010302"/>
        </w:rPr>
      </w:pPr>
      <w:bookmarkStart w:id="14" w:name="_Toc87447438"/>
      <w:r w:rsidRPr="004F5F28">
        <w:t>Reg</w:t>
      </w:r>
      <w:r w:rsidR="006F0362">
        <w:t xml:space="preserve">istration of gifts, hospitality </w:t>
      </w:r>
      <w:r w:rsidRPr="004F5F28">
        <w:t>and interests Gifts and hospitality</w:t>
      </w:r>
      <w:bookmarkEnd w:id="14"/>
      <w:r w:rsidRPr="004F5F28">
        <w:t xml:space="preserve">  </w:t>
      </w:r>
    </w:p>
    <w:p w:rsidR="007150CA" w:rsidRPr="004F5F28" w:rsidRDefault="007150CA" w:rsidP="00887919">
      <w:pPr>
        <w:spacing w:after="29"/>
        <w:rPr>
          <w:rFonts w:ascii="Arial" w:hAnsi="Arial" w:cs="Arial"/>
          <w:color w:val="000000" w:themeColor="text1"/>
        </w:rPr>
      </w:pPr>
    </w:p>
    <w:p w:rsidR="007150CA" w:rsidRPr="004F5F28" w:rsidRDefault="00A84AAC" w:rsidP="006F0362">
      <w:pPr>
        <w:spacing w:line="201" w:lineRule="exact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 xml:space="preserve">As a councillor:  </w:t>
      </w:r>
    </w:p>
    <w:p w:rsidR="006F0362" w:rsidRDefault="006F0362" w:rsidP="006F0362">
      <w:pPr>
        <w:spacing w:before="19" w:line="249" w:lineRule="exact"/>
        <w:ind w:right="451"/>
        <w:rPr>
          <w:rFonts w:ascii="Arial" w:hAnsi="Arial" w:cs="Arial"/>
          <w:color w:val="000000"/>
        </w:rPr>
      </w:pPr>
    </w:p>
    <w:p w:rsidR="006F0362" w:rsidRPr="006F0362" w:rsidRDefault="00A84AAC" w:rsidP="00AC032A">
      <w:pPr>
        <w:pStyle w:val="ListParagraph"/>
        <w:numPr>
          <w:ilvl w:val="0"/>
          <w:numId w:val="28"/>
        </w:numPr>
        <w:spacing w:before="19" w:line="249" w:lineRule="exact"/>
        <w:ind w:right="451"/>
        <w:rPr>
          <w:rFonts w:ascii="Arial" w:hAnsi="Arial" w:cs="Arial"/>
          <w:color w:val="010302"/>
        </w:rPr>
      </w:pPr>
      <w:r w:rsidRPr="006F0362">
        <w:rPr>
          <w:rFonts w:ascii="Arial" w:hAnsi="Arial" w:cs="Arial"/>
          <w:color w:val="000000"/>
        </w:rPr>
        <w:lastRenderedPageBreak/>
        <w:t>I do not accept gifts or hospitalit</w:t>
      </w:r>
      <w:r w:rsidRPr="006F0362">
        <w:rPr>
          <w:rFonts w:ascii="Arial" w:hAnsi="Arial" w:cs="Arial"/>
          <w:color w:val="000000"/>
          <w:spacing w:val="-13"/>
        </w:rPr>
        <w:t>y</w:t>
      </w:r>
      <w:r w:rsidRPr="006F0362">
        <w:rPr>
          <w:rFonts w:ascii="Arial" w:hAnsi="Arial" w:cs="Arial"/>
          <w:color w:val="000000"/>
        </w:rPr>
        <w:t>, irrespective of estimated value, which could give rise to real or substantive personal</w:t>
      </w:r>
      <w:r w:rsidRPr="006F0362">
        <w:rPr>
          <w:rFonts w:ascii="Arial" w:hAnsi="Arial" w:cs="Arial"/>
        </w:rPr>
        <w:t xml:space="preserve"> </w:t>
      </w:r>
      <w:r w:rsidRPr="006F0362">
        <w:rPr>
          <w:rFonts w:ascii="Arial" w:hAnsi="Arial" w:cs="Arial"/>
          <w:color w:val="000000"/>
        </w:rPr>
        <w:t>gain or a reasonable suspicion of influence on my part to show favour from persons seeking to acquire, develop or do</w:t>
      </w:r>
      <w:r w:rsidRPr="006F0362">
        <w:rPr>
          <w:rFonts w:ascii="Arial" w:hAnsi="Arial" w:cs="Arial"/>
        </w:rPr>
        <w:t xml:space="preserve"> </w:t>
      </w:r>
      <w:r w:rsidRPr="006F0362">
        <w:rPr>
          <w:rFonts w:ascii="Arial" w:hAnsi="Arial" w:cs="Arial"/>
          <w:color w:val="000000"/>
        </w:rPr>
        <w:t>business with the local authority or from persons who may apply to the local authority for any permission, licence or other</w:t>
      </w:r>
      <w:r w:rsidRPr="006F0362">
        <w:rPr>
          <w:rFonts w:ascii="Arial" w:hAnsi="Arial" w:cs="Arial"/>
        </w:rPr>
        <w:t xml:space="preserve"> </w:t>
      </w:r>
      <w:r w:rsidR="006F0362">
        <w:rPr>
          <w:rFonts w:ascii="Arial" w:hAnsi="Arial" w:cs="Arial"/>
          <w:color w:val="000000"/>
        </w:rPr>
        <w:t>significant advantage.</w:t>
      </w:r>
    </w:p>
    <w:p w:rsidR="006F0362" w:rsidRPr="006F0362" w:rsidRDefault="006F0362" w:rsidP="006F0362">
      <w:pPr>
        <w:spacing w:before="19" w:line="249" w:lineRule="exact"/>
        <w:ind w:right="451"/>
        <w:rPr>
          <w:rFonts w:ascii="Arial" w:hAnsi="Arial" w:cs="Arial"/>
          <w:color w:val="010302"/>
        </w:rPr>
      </w:pPr>
    </w:p>
    <w:p w:rsidR="006F0362" w:rsidRPr="006F0362" w:rsidRDefault="00A84AAC" w:rsidP="00AC032A">
      <w:pPr>
        <w:pStyle w:val="ListParagraph"/>
        <w:numPr>
          <w:ilvl w:val="0"/>
          <w:numId w:val="28"/>
        </w:numPr>
        <w:spacing w:before="19" w:line="249" w:lineRule="exact"/>
        <w:ind w:right="451"/>
        <w:rPr>
          <w:rFonts w:ascii="Arial" w:hAnsi="Arial" w:cs="Arial"/>
          <w:color w:val="010302"/>
        </w:rPr>
      </w:pPr>
      <w:r w:rsidRPr="006F0362">
        <w:rPr>
          <w:rFonts w:ascii="Arial" w:hAnsi="Arial" w:cs="Arial"/>
          <w:color w:val="000000"/>
        </w:rPr>
        <w:t>I register with the monitoring officer any gift or hospitality with an estimated value of at least £50 within 28 days of its</w:t>
      </w:r>
      <w:r w:rsidR="006F0362">
        <w:rPr>
          <w:rFonts w:ascii="Arial" w:hAnsi="Arial" w:cs="Arial"/>
        </w:rPr>
        <w:t xml:space="preserve"> </w:t>
      </w:r>
      <w:r w:rsidR="006F0362">
        <w:rPr>
          <w:rFonts w:ascii="Arial" w:hAnsi="Arial" w:cs="Arial"/>
          <w:color w:val="000000"/>
        </w:rPr>
        <w:t>receipt.</w:t>
      </w:r>
    </w:p>
    <w:p w:rsidR="006F0362" w:rsidRPr="006F0362" w:rsidRDefault="006F0362" w:rsidP="006F0362">
      <w:pPr>
        <w:pStyle w:val="ListParagraph"/>
        <w:rPr>
          <w:rFonts w:ascii="Arial" w:hAnsi="Arial" w:cs="Arial"/>
          <w:color w:val="000000"/>
        </w:rPr>
      </w:pPr>
    </w:p>
    <w:p w:rsidR="007150CA" w:rsidRPr="006F0362" w:rsidRDefault="00A84AAC" w:rsidP="00AC032A">
      <w:pPr>
        <w:pStyle w:val="ListParagraph"/>
        <w:numPr>
          <w:ilvl w:val="0"/>
          <w:numId w:val="28"/>
        </w:numPr>
        <w:spacing w:before="19" w:line="249" w:lineRule="exact"/>
        <w:ind w:right="451"/>
        <w:rPr>
          <w:rFonts w:ascii="Arial" w:hAnsi="Arial" w:cs="Arial"/>
          <w:color w:val="010302"/>
        </w:rPr>
      </w:pPr>
      <w:r w:rsidRPr="006F0362">
        <w:rPr>
          <w:rFonts w:ascii="Arial" w:hAnsi="Arial" w:cs="Arial"/>
          <w:color w:val="000000"/>
        </w:rPr>
        <w:t xml:space="preserve">I register with the monitoring officer any significant gift or hospitality that I have been offered but have refused to accept.  </w:t>
      </w:r>
    </w:p>
    <w:p w:rsidR="007150CA" w:rsidRPr="004F5F28" w:rsidRDefault="00A84AAC" w:rsidP="006F0362">
      <w:pPr>
        <w:spacing w:before="159" w:line="249" w:lineRule="exact"/>
        <w:ind w:right="15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In order to protect your position and the reputation of the local authorit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, you should exercise caution in accepting any gifts or hospitality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which are (or which you reasonably believe to be)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fered to you because you are a councillo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. The presumption should always be not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to accept significant gifts or hospitalit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 Howeve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there may be times when such a refusal may be di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ficult if it is seen as rudeness in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which case you could accept it but must ensure it is publicly registered.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6F0362">
      <w:pPr>
        <w:spacing w:before="158" w:line="250" w:lineRule="exact"/>
        <w:ind w:right="15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Howeve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you do not need to register gifts and hospitality which are not related to your role as a councillo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such as Christmas gifts from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your friends and famil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 It is also important to note that it is appropriate to accept normal expenses and hospitality associated with your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duties as a councillo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. If you are unsure, do contact your monitoring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 xml:space="preserve">ficer for guidance.  </w:t>
      </w:r>
    </w:p>
    <w:p w:rsidR="002227A6" w:rsidRDefault="002227A6" w:rsidP="002227A6">
      <w:pPr>
        <w:spacing w:before="160" w:line="201" w:lineRule="exact"/>
        <w:rPr>
          <w:rFonts w:ascii="Arial" w:hAnsi="Arial" w:cs="Arial"/>
          <w:color w:val="000000"/>
        </w:rPr>
      </w:pPr>
    </w:p>
    <w:p w:rsidR="007150CA" w:rsidRPr="002227A6" w:rsidRDefault="00A84AAC" w:rsidP="002227A6">
      <w:pPr>
        <w:spacing w:before="160" w:line="201" w:lineRule="exact"/>
        <w:rPr>
          <w:rFonts w:ascii="Arial" w:hAnsi="Arial" w:cs="Arial"/>
          <w:b/>
          <w:color w:val="010302"/>
        </w:rPr>
      </w:pPr>
      <w:r w:rsidRPr="002227A6">
        <w:rPr>
          <w:rFonts w:ascii="Arial" w:hAnsi="Arial" w:cs="Arial"/>
          <w:b/>
          <w:color w:val="000000"/>
        </w:rPr>
        <w:t>What does “hospitality” mean?</w:t>
      </w:r>
      <w:r w:rsidRPr="002227A6">
        <w:rPr>
          <w:rFonts w:ascii="Arial" w:hAnsi="Arial" w:cs="Arial"/>
          <w:b/>
        </w:rPr>
        <w:t xml:space="preserve"> </w:t>
      </w:r>
    </w:p>
    <w:p w:rsidR="002227A6" w:rsidRDefault="00A84AAC" w:rsidP="002227A6">
      <w:pPr>
        <w:spacing w:before="60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Hospitality can be defined as any food, drink, accommodation, or entertainment freely provided or heavily discounted.</w:t>
      </w:r>
      <w:r w:rsidRPr="004F5F28">
        <w:rPr>
          <w:rFonts w:ascii="Arial" w:hAnsi="Arial" w:cs="Arial"/>
        </w:rPr>
        <w:t xml:space="preserve"> </w:t>
      </w:r>
    </w:p>
    <w:p w:rsidR="002227A6" w:rsidRDefault="002227A6" w:rsidP="002227A6">
      <w:pPr>
        <w:spacing w:before="60"/>
        <w:rPr>
          <w:rFonts w:ascii="Arial" w:hAnsi="Arial" w:cs="Arial"/>
          <w:color w:val="010302"/>
        </w:rPr>
      </w:pPr>
    </w:p>
    <w:p w:rsidR="007150CA" w:rsidRPr="002227A6" w:rsidRDefault="00A84AAC" w:rsidP="002227A6">
      <w:pPr>
        <w:spacing w:before="60"/>
        <w:rPr>
          <w:rFonts w:ascii="Arial" w:hAnsi="Arial" w:cs="Arial"/>
          <w:b/>
          <w:color w:val="010302"/>
        </w:rPr>
      </w:pPr>
      <w:r w:rsidRPr="002227A6">
        <w:rPr>
          <w:rFonts w:ascii="Arial" w:hAnsi="Arial" w:cs="Arial"/>
          <w:b/>
          <w:color w:val="000000"/>
        </w:rPr>
        <w:t>How much detail should I include on the register?</w:t>
      </w:r>
      <w:r w:rsidRPr="002227A6">
        <w:rPr>
          <w:rFonts w:ascii="Arial" w:hAnsi="Arial" w:cs="Arial"/>
          <w:b/>
        </w:rPr>
        <w:t xml:space="preserve"> </w:t>
      </w:r>
    </w:p>
    <w:p w:rsidR="007150CA" w:rsidRPr="004F5F28" w:rsidRDefault="00A84AAC" w:rsidP="002227A6">
      <w:pPr>
        <w:spacing w:before="19"/>
        <w:ind w:right="15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Where you register gifts or hospitality you should include the name of the person or organisation who gave you the gift or hospitality;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the date on which you received it; the reason it was given; and its value or estimated value.</w:t>
      </w:r>
      <w:r w:rsidRPr="004F5F28">
        <w:rPr>
          <w:rFonts w:ascii="Arial" w:hAnsi="Arial" w:cs="Arial"/>
        </w:rPr>
        <w:t xml:space="preserve"> </w:t>
      </w:r>
    </w:p>
    <w:p w:rsidR="007150CA" w:rsidRPr="002227A6" w:rsidRDefault="00A84AAC" w:rsidP="002227A6">
      <w:pPr>
        <w:spacing w:before="160"/>
        <w:rPr>
          <w:rFonts w:ascii="Arial" w:hAnsi="Arial" w:cs="Arial"/>
          <w:b/>
          <w:color w:val="010302"/>
        </w:rPr>
      </w:pPr>
      <w:r w:rsidRPr="002227A6">
        <w:rPr>
          <w:rFonts w:ascii="Arial" w:hAnsi="Arial" w:cs="Arial"/>
          <w:b/>
          <w:color w:val="000000"/>
        </w:rPr>
        <w:t>How do I know if gifts or hospitality have been offered to me because of my role as a councillor?</w:t>
      </w:r>
      <w:r w:rsidRPr="002227A6">
        <w:rPr>
          <w:rFonts w:ascii="Arial" w:hAnsi="Arial" w:cs="Arial"/>
          <w:b/>
        </w:rPr>
        <w:t xml:space="preserve"> </w:t>
      </w:r>
    </w:p>
    <w:p w:rsidR="007150CA" w:rsidRPr="004F5F28" w:rsidRDefault="00A84AAC" w:rsidP="002227A6">
      <w:pPr>
        <w:spacing w:before="19"/>
        <w:ind w:right="15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 xml:space="preserve">The code says you must register any gift or hospitality received </w:t>
      </w:r>
      <w:r w:rsidRPr="004F5F28">
        <w:rPr>
          <w:rFonts w:ascii="Arial" w:hAnsi="Arial" w:cs="Arial"/>
          <w:i/>
          <w:iCs/>
          <w:color w:val="000000"/>
        </w:rPr>
        <w:t>in your capacity as a councillor</w:t>
      </w:r>
      <w:r w:rsidRPr="004F5F28">
        <w:rPr>
          <w:rFonts w:ascii="Arial" w:hAnsi="Arial" w:cs="Arial"/>
          <w:color w:val="000000"/>
        </w:rPr>
        <w:t xml:space="preserve"> if the estimated value exceeds £50 or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such other limit as agreed by your local authorit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2227A6">
      <w:pPr>
        <w:spacing w:before="158"/>
        <w:ind w:right="15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 should ask yourself whether you would have received the gift or hospitality if you were not on the local authorit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 If you are in doubt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as to the motive behind an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fer of a gift or hospitalit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, we recommend that you register it or speak to the clerk or monitoring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 xml:space="preserve">before deciding whether to accept it. </w:t>
      </w: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 should also refer to the local authority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>s policy on gifts and hospitalit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</w:t>
      </w:r>
      <w:r w:rsidRPr="004F5F28">
        <w:rPr>
          <w:rFonts w:ascii="Arial" w:hAnsi="Arial" w:cs="Arial"/>
        </w:rPr>
        <w:t xml:space="preserve"> </w:t>
      </w:r>
    </w:p>
    <w:p w:rsidR="007150CA" w:rsidRDefault="00A84AAC" w:rsidP="002227A6">
      <w:pPr>
        <w:spacing w:before="159"/>
        <w:ind w:right="155"/>
        <w:rPr>
          <w:rFonts w:ascii="Arial" w:hAnsi="Arial" w:cs="Arial"/>
        </w:rPr>
      </w:pP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 do not need to register gifts and hospitality which are not related to your role as a councillo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such as Christmas gifts from your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friends and famil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, or gifts which you do not accept. Howeve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you should apply common sense when you consider how receipt of a gift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might be interpreted. For example, if you are the chair of the planning committee and a birthday present arrives from a family friend who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is also an applicant just before a planning application is due to be considered, then you need to think about how this would be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interpreted by a reasonable member of the public.</w:t>
      </w:r>
      <w:r w:rsidRPr="004F5F28">
        <w:rPr>
          <w:rFonts w:ascii="Arial" w:hAnsi="Arial" w:cs="Arial"/>
        </w:rPr>
        <w:t xml:space="preserve"> </w:t>
      </w:r>
    </w:p>
    <w:p w:rsidR="002227A6" w:rsidRPr="004F5F28" w:rsidRDefault="002227A6" w:rsidP="002227A6">
      <w:pPr>
        <w:spacing w:before="159"/>
        <w:ind w:right="155"/>
        <w:rPr>
          <w:rFonts w:ascii="Arial" w:hAnsi="Arial" w:cs="Arial"/>
          <w:color w:val="010302"/>
        </w:rPr>
      </w:pPr>
    </w:p>
    <w:p w:rsidR="007150CA" w:rsidRPr="002227A6" w:rsidRDefault="00A84AAC" w:rsidP="002227A6">
      <w:pPr>
        <w:spacing w:before="160"/>
        <w:rPr>
          <w:rFonts w:ascii="Arial" w:hAnsi="Arial" w:cs="Arial"/>
          <w:b/>
          <w:color w:val="010302"/>
        </w:rPr>
      </w:pPr>
      <w:r w:rsidRPr="002227A6">
        <w:rPr>
          <w:rFonts w:ascii="Arial" w:hAnsi="Arial" w:cs="Arial"/>
          <w:b/>
          <w:color w:val="000000"/>
        </w:rPr>
        <w:t>What about gifts or hospitality I do not accept?</w:t>
      </w:r>
      <w:r w:rsidRPr="002227A6">
        <w:rPr>
          <w:rFonts w:ascii="Arial" w:hAnsi="Arial" w:cs="Arial"/>
          <w:b/>
        </w:rPr>
        <w:t xml:space="preserve"> </w:t>
      </w:r>
    </w:p>
    <w:p w:rsidR="007150CA" w:rsidRPr="004F5F28" w:rsidRDefault="00A84AAC" w:rsidP="002227A6">
      <w:pPr>
        <w:spacing w:before="18"/>
        <w:ind w:right="15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The code makes it clear that the presumption is that you do not normally accept gifts or hospitalit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  While gifts or hospitality can be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 xml:space="preserve">fered for benign reasons it is important for your reputation, the </w:t>
      </w:r>
      <w:r w:rsidRPr="004F5F28">
        <w:rPr>
          <w:rFonts w:ascii="Arial" w:hAnsi="Arial" w:cs="Arial"/>
          <w:color w:val="000000"/>
        </w:rPr>
        <w:lastRenderedPageBreak/>
        <w:t>reputation of the local authority and the need to reassure the public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that decision-making is not being improperly influenced that you do not accept gifts or hospitality wherever possible.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2227A6">
      <w:pPr>
        <w:spacing w:before="158"/>
        <w:ind w:right="15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Simply accepting gifts or hospitality and then registering it does not mean that it may be seen as reasonable. Accepting an expensive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meal from somebody who is negotiating for a contract with the council, for example, is not ‘made right’ by being recorded on a public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registe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2227A6">
      <w:pPr>
        <w:spacing w:before="200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There will be times, howeve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where turning down hospitality or gifts could be seen as causing unnecessary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fence. For example, if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you have been invited as a ward councillor to a local festival or fai</w:t>
      </w:r>
      <w:r w:rsidR="002227A6">
        <w:rPr>
          <w:rFonts w:ascii="Arial" w:hAnsi="Arial" w:cs="Arial"/>
          <w:color w:val="000000"/>
        </w:rPr>
        <w:t xml:space="preserve">th celebration along with other </w:t>
      </w:r>
      <w:r w:rsidRPr="004F5F28">
        <w:rPr>
          <w:rFonts w:ascii="Arial" w:hAnsi="Arial" w:cs="Arial"/>
          <w:color w:val="000000"/>
        </w:rPr>
        <w:t>members of the community then it may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be entirely appropriate to accept the hospitalit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 Howeve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you should always exercise particular caution if the organisers are involved in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ongoing negotiations with the local authority on a particular matte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2227A6">
      <w:pPr>
        <w:spacing w:before="159"/>
        <w:ind w:right="15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Where you are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fered a gift or hospitality but decline it you should nevertheless notify the monitoring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. That helps the authority to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identify if there are any patterns and to be aware of who might be seeking to influence the authorit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</w:t>
      </w:r>
      <w:r w:rsidRPr="004F5F28">
        <w:rPr>
          <w:rFonts w:ascii="Arial" w:hAnsi="Arial" w:cs="Arial"/>
        </w:rPr>
        <w:t xml:space="preserve"> </w:t>
      </w:r>
    </w:p>
    <w:p w:rsidR="002227A6" w:rsidRDefault="002227A6" w:rsidP="002227A6">
      <w:pPr>
        <w:spacing w:before="160"/>
        <w:rPr>
          <w:rFonts w:ascii="Arial" w:hAnsi="Arial" w:cs="Arial"/>
          <w:color w:val="000000"/>
        </w:rPr>
      </w:pPr>
    </w:p>
    <w:p w:rsidR="007150CA" w:rsidRPr="002227A6" w:rsidRDefault="00A84AAC" w:rsidP="002227A6">
      <w:pPr>
        <w:spacing w:before="160"/>
        <w:rPr>
          <w:rFonts w:ascii="Arial" w:hAnsi="Arial" w:cs="Arial"/>
          <w:b/>
          <w:color w:val="010302"/>
        </w:rPr>
      </w:pPr>
      <w:r w:rsidRPr="002227A6">
        <w:rPr>
          <w:rFonts w:ascii="Arial" w:hAnsi="Arial" w:cs="Arial"/>
          <w:b/>
          <w:color w:val="000000"/>
        </w:rPr>
        <w:t>What about gifts or hospitality that falls below the limit in the code?</w:t>
      </w:r>
      <w:r w:rsidRPr="002227A6">
        <w:rPr>
          <w:rFonts w:ascii="Arial" w:hAnsi="Arial" w:cs="Arial"/>
          <w:b/>
        </w:rPr>
        <w:t xml:space="preserve"> </w:t>
      </w:r>
    </w:p>
    <w:p w:rsidR="007150CA" w:rsidRPr="004F5F28" w:rsidRDefault="00A84AAC" w:rsidP="002227A6">
      <w:pPr>
        <w:spacing w:before="18"/>
        <w:ind w:right="15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 should always notify the monitoring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 of any gift or hospitality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fered to you if it could be perceived as something given to you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because of your position, especially where the gift or hospitality is from somebody who has put in an application to the local authority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(or is about to) even where that hospitality falls below £50 or the limit set by the local authorit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2227A6">
      <w:pPr>
        <w:spacing w:before="200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While that would not be a matter for the public register it again allows the authority to be aware of any patterns.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2227A6">
      <w:pPr>
        <w:spacing w:before="159"/>
        <w:ind w:right="15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Also, an accumulation of small gifts you receive from the same source over a short period of say a couple of months that add up to £50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or over should be registered in the interests of transparenc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</w:t>
      </w:r>
      <w:r w:rsidRPr="004F5F28">
        <w:rPr>
          <w:rFonts w:ascii="Arial" w:hAnsi="Arial" w:cs="Arial"/>
        </w:rPr>
        <w:t xml:space="preserve"> </w:t>
      </w:r>
    </w:p>
    <w:p w:rsidR="00A84AAC" w:rsidRPr="004F5F28" w:rsidRDefault="00A84AAC" w:rsidP="002227A6">
      <w:pPr>
        <w:ind w:left="209"/>
        <w:rPr>
          <w:rFonts w:ascii="Arial" w:hAnsi="Arial" w:cs="Arial"/>
          <w:color w:val="000000"/>
        </w:rPr>
      </w:pPr>
    </w:p>
    <w:p w:rsidR="007150CA" w:rsidRPr="002227A6" w:rsidRDefault="00A84AAC" w:rsidP="002227A6">
      <w:pPr>
        <w:rPr>
          <w:rFonts w:ascii="Arial" w:hAnsi="Arial" w:cs="Arial"/>
          <w:b/>
          <w:color w:val="010302"/>
        </w:rPr>
      </w:pPr>
      <w:r w:rsidRPr="002227A6">
        <w:rPr>
          <w:rFonts w:ascii="Arial" w:hAnsi="Arial" w:cs="Arial"/>
          <w:b/>
          <w:color w:val="000000"/>
        </w:rPr>
        <w:t>What if I do not know the value of a gift or hospitality?</w:t>
      </w:r>
      <w:r w:rsidRPr="002227A6">
        <w:rPr>
          <w:rFonts w:ascii="Arial" w:hAnsi="Arial" w:cs="Arial"/>
          <w:b/>
        </w:rPr>
        <w:t xml:space="preserve"> </w:t>
      </w:r>
    </w:p>
    <w:p w:rsidR="007150CA" w:rsidRDefault="00A84AAC" w:rsidP="002227A6">
      <w:pPr>
        <w:spacing w:before="19"/>
        <w:ind w:right="164"/>
        <w:rPr>
          <w:rFonts w:ascii="Arial" w:hAnsi="Arial" w:cs="Arial"/>
        </w:rPr>
      </w:pPr>
      <w:r w:rsidRPr="004F5F28">
        <w:rPr>
          <w:rFonts w:ascii="Arial" w:hAnsi="Arial" w:cs="Arial"/>
          <w:color w:val="000000"/>
        </w:rPr>
        <w:t>The general rule is, if in doubt as to the value of a gift or hospitalit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, you should register it, as a matter of good practice and in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 xml:space="preserve">accordance with the principles of openness and accountability in public life. </w:t>
      </w: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 may therefore have to estimate how much a gift or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hospitality is worth. For example, if you attend a dinner as a representative of the authority which has been pre-paid by the sponsors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you would need to make an informed judgment as to its likely cost.</w:t>
      </w:r>
      <w:r w:rsidRPr="004F5F28">
        <w:rPr>
          <w:rFonts w:ascii="Arial" w:hAnsi="Arial" w:cs="Arial"/>
        </w:rPr>
        <w:t xml:space="preserve"> </w:t>
      </w:r>
    </w:p>
    <w:p w:rsidR="002227A6" w:rsidRDefault="002227A6" w:rsidP="002227A6">
      <w:pPr>
        <w:spacing w:before="160"/>
        <w:rPr>
          <w:rFonts w:ascii="Arial" w:hAnsi="Arial" w:cs="Arial"/>
          <w:color w:val="010302"/>
        </w:rPr>
      </w:pPr>
    </w:p>
    <w:p w:rsidR="007150CA" w:rsidRPr="002227A6" w:rsidRDefault="00A84AAC" w:rsidP="002227A6">
      <w:pPr>
        <w:spacing w:before="160"/>
        <w:rPr>
          <w:rFonts w:ascii="Arial" w:hAnsi="Arial" w:cs="Arial"/>
          <w:b/>
          <w:color w:val="010302"/>
        </w:rPr>
      </w:pPr>
      <w:r w:rsidRPr="002227A6">
        <w:rPr>
          <w:rFonts w:ascii="Arial" w:hAnsi="Arial" w:cs="Arial"/>
          <w:b/>
          <w:color w:val="000000"/>
        </w:rPr>
        <w:t>What if I’m at an event but don’t have the hospitality or only have a small amount?</w:t>
      </w:r>
      <w:r w:rsidRPr="002227A6">
        <w:rPr>
          <w:rFonts w:ascii="Arial" w:hAnsi="Arial" w:cs="Arial"/>
          <w:b/>
        </w:rPr>
        <w:t xml:space="preserve"> </w:t>
      </w:r>
    </w:p>
    <w:p w:rsidR="007150CA" w:rsidRPr="004F5F28" w:rsidRDefault="00A84AAC" w:rsidP="002227A6">
      <w:pPr>
        <w:spacing w:before="19"/>
        <w:ind w:right="164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The best way to preserve transparency is for you to assess the hospitality on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whether it is accepted or not. This is because it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would clearly not be in your interests to be drawn into arguments about how much you yourself ate or drank at a particular occasion.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For example, you may find yourself at a function where relatively lavish hospitality is on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 xml:space="preserve">, but you choose not to accept it. </w:t>
      </w: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 may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 xml:space="preserve">go to a champagne reception but drink a single glass of orange juice for example.  </w:t>
      </w:r>
    </w:p>
    <w:p w:rsidR="007150CA" w:rsidRPr="004F5F28" w:rsidRDefault="00A84AAC" w:rsidP="002227A6">
      <w:pPr>
        <w:spacing w:before="158"/>
        <w:ind w:right="164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As a guide you should consider how much a person could reasonably expect to pay for an equivalent function or event run on a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commercial basis. What you have been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fered is the value of the event regardless of what you actually consumed. Clearly where you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are in any doubt the prudent course is to register the hospitalit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</w:t>
      </w:r>
      <w:r w:rsidRPr="004F5F28">
        <w:rPr>
          <w:rFonts w:ascii="Arial" w:hAnsi="Arial" w:cs="Arial"/>
        </w:rPr>
        <w:t xml:space="preserve"> </w:t>
      </w:r>
    </w:p>
    <w:p w:rsidR="002227A6" w:rsidRDefault="002227A6" w:rsidP="002227A6">
      <w:pPr>
        <w:spacing w:before="160"/>
        <w:rPr>
          <w:rFonts w:ascii="Arial" w:hAnsi="Arial" w:cs="Arial"/>
          <w:color w:val="000000"/>
        </w:rPr>
      </w:pPr>
    </w:p>
    <w:p w:rsidR="007150CA" w:rsidRPr="002227A6" w:rsidRDefault="00A84AAC" w:rsidP="002227A6">
      <w:pPr>
        <w:spacing w:before="160"/>
        <w:rPr>
          <w:rFonts w:ascii="Arial" w:hAnsi="Arial" w:cs="Arial"/>
          <w:b/>
          <w:color w:val="010302"/>
        </w:rPr>
      </w:pPr>
      <w:r w:rsidRPr="002227A6">
        <w:rPr>
          <w:rFonts w:ascii="Arial" w:hAnsi="Arial" w:cs="Arial"/>
          <w:b/>
          <w:color w:val="000000"/>
        </w:rPr>
        <w:t>Is there a minimal threshold where I wouldn’t have to notify the monitoring officer?</w:t>
      </w:r>
      <w:r w:rsidRPr="002227A6">
        <w:rPr>
          <w:rFonts w:ascii="Arial" w:hAnsi="Arial" w:cs="Arial"/>
          <w:b/>
        </w:rPr>
        <w:t xml:space="preserve"> </w:t>
      </w:r>
    </w:p>
    <w:p w:rsidR="007150CA" w:rsidRPr="004F5F28" w:rsidRDefault="00A84AAC" w:rsidP="002227A6">
      <w:pPr>
        <w:spacing w:before="19"/>
        <w:ind w:right="164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The code is about ensuring that there is transparency and accountability about where people may be trying to influence you or the local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authority improperl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 Howeve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 xml:space="preserve">, in the course of your duties as a </w:t>
      </w:r>
      <w:r w:rsidRPr="004F5F28">
        <w:rPr>
          <w:rFonts w:ascii="Arial" w:hAnsi="Arial" w:cs="Arial"/>
          <w:color w:val="000000"/>
        </w:rPr>
        <w:lastRenderedPageBreak/>
        <w:t>councillor you will be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fered light refreshments or similar on many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occasions. It is perfectly acceptable to have a cup of tea or biscuits at a meeting with residents at the local community centre for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example and there may be times when an external meeting lasts all day and the organisers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fer you a sandwich lunch and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refreshments.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2227A6">
      <w:pPr>
        <w:spacing w:before="159"/>
        <w:ind w:right="164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The Government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>s guide to the Bribery Act for employers says that ‘the Government does not intend that genuine hospitality or similar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business expenditure that is reasonable and proportionate be caught by the Act, so you can continue to provide bona fide hospitalit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,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promotional or other business expenditure. In any case where it was thought the hospitality was really a cover for bribing someone, the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authorities would look at such things as the level of hospitality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fered, the way in which it was provided and the level of influence the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person receiving it had on the business decision in question. But, as a general proposition, hospitality or promotional expenditure which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is proportionate and reasonable given the sort of business you do is very unlikely to engage the Act.’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2227A6">
      <w:pPr>
        <w:spacing w:before="159"/>
        <w:ind w:right="164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 should use your discretion and think how it might look to a reasonable person but always seek the views of the monitoring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 or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clerk where you are a parish councillor if in doubt.</w:t>
      </w:r>
      <w:r w:rsidRPr="004F5F28">
        <w:rPr>
          <w:rFonts w:ascii="Arial" w:hAnsi="Arial" w:cs="Arial"/>
        </w:rPr>
        <w:t xml:space="preserve"> </w:t>
      </w:r>
    </w:p>
    <w:p w:rsidR="002227A6" w:rsidRDefault="002227A6" w:rsidP="002227A6">
      <w:pPr>
        <w:spacing w:before="160"/>
        <w:rPr>
          <w:rFonts w:ascii="Arial" w:hAnsi="Arial" w:cs="Arial"/>
          <w:color w:val="000000"/>
        </w:rPr>
      </w:pPr>
    </w:p>
    <w:p w:rsidR="007150CA" w:rsidRPr="002227A6" w:rsidRDefault="00A84AAC" w:rsidP="002227A6">
      <w:pPr>
        <w:spacing w:before="160"/>
        <w:rPr>
          <w:rFonts w:ascii="Arial" w:hAnsi="Arial" w:cs="Arial"/>
          <w:b/>
          <w:color w:val="010302"/>
        </w:rPr>
      </w:pPr>
      <w:r w:rsidRPr="002227A6">
        <w:rPr>
          <w:rFonts w:ascii="Arial" w:hAnsi="Arial" w:cs="Arial"/>
          <w:b/>
          <w:color w:val="000000"/>
        </w:rPr>
        <w:t>What are ‘normal expenses and hospitality associated with your duties as a councillor’?</w:t>
      </w:r>
      <w:r w:rsidRPr="002227A6">
        <w:rPr>
          <w:rFonts w:ascii="Arial" w:hAnsi="Arial" w:cs="Arial"/>
          <w:b/>
        </w:rPr>
        <w:t xml:space="preserve"> </w:t>
      </w:r>
    </w:p>
    <w:p w:rsidR="007150CA" w:rsidRPr="004F5F28" w:rsidRDefault="00A84AAC" w:rsidP="002227A6">
      <w:pPr>
        <w:spacing w:before="19"/>
        <w:ind w:right="164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As well as the minimal threshold hospitality above there will be times when you are paid expenses which include an element for food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and drink as part of your role.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2227A6">
      <w:pPr>
        <w:spacing w:before="158"/>
        <w:ind w:right="164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The focus of the code is on the source of the hospitality and its nature. Hospitality does not need to be registered where it is provided or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reimbursed by the authority or where it is clearly ancillary to the business being conducted, such as an overnight stay for an away-da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Therefore, hospitality at a civic reception or mayor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>s ball would not need to be registered.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2227A6">
      <w:pPr>
        <w:spacing w:before="158"/>
        <w:ind w:right="164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Howeve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the hospitality should be registered if it is provided by a person or body other than the authority and is over and above what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 xml:space="preserve">could reasonably be viewed as ancillary to the business conducted. </w:t>
      </w: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 might meet dignitaries or business contacts in local authority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fices. Howeve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if such meetings take place in other venues, such as at cultural or sporting events, this should be registered as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hospitalit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2227A6">
      <w:pPr>
        <w:spacing w:before="159"/>
        <w:ind w:right="164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If you are away at a conference and you are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fered entertainment by a private company or individual or attend a sponsored event you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should consider registering it.</w:t>
      </w:r>
      <w:r w:rsidRPr="004F5F28">
        <w:rPr>
          <w:rFonts w:ascii="Arial" w:hAnsi="Arial" w:cs="Arial"/>
        </w:rPr>
        <w:t xml:space="preserve"> </w:t>
      </w:r>
    </w:p>
    <w:p w:rsidR="002227A6" w:rsidRDefault="002227A6" w:rsidP="002227A6">
      <w:pPr>
        <w:spacing w:before="160"/>
        <w:rPr>
          <w:rFonts w:ascii="Arial" w:hAnsi="Arial" w:cs="Arial"/>
          <w:color w:val="000000"/>
        </w:rPr>
      </w:pPr>
    </w:p>
    <w:p w:rsidR="007150CA" w:rsidRPr="002227A6" w:rsidRDefault="00A84AAC" w:rsidP="002227A6">
      <w:pPr>
        <w:spacing w:before="160"/>
        <w:rPr>
          <w:rFonts w:ascii="Arial" w:hAnsi="Arial" w:cs="Arial"/>
          <w:b/>
          <w:color w:val="010302"/>
        </w:rPr>
      </w:pPr>
      <w:r w:rsidRPr="002227A6">
        <w:rPr>
          <w:rFonts w:ascii="Arial" w:hAnsi="Arial" w:cs="Arial"/>
          <w:b/>
          <w:color w:val="000000"/>
        </w:rPr>
        <w:t>What if my role involves me attending regular events or receiving gifts or hospitality?</w:t>
      </w:r>
      <w:r w:rsidRPr="002227A6">
        <w:rPr>
          <w:rFonts w:ascii="Arial" w:hAnsi="Arial" w:cs="Arial"/>
          <w:b/>
        </w:rPr>
        <w:t xml:space="preserve"> </w:t>
      </w:r>
    </w:p>
    <w:p w:rsidR="007150CA" w:rsidRPr="004F5F28" w:rsidRDefault="00A84AAC" w:rsidP="002227A6">
      <w:pPr>
        <w:spacing w:before="18"/>
        <w:ind w:right="164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Some roles in a local authority will inevitably involve being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fered more entertainment than others because of the ‘ambassadorial’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nature of the role. For example, the mayor or chair of the authority will be invited to a large number of functions and the leader of the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local authority may be attending events as political leader of the local authorit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2227A6">
      <w:pPr>
        <w:spacing w:before="159"/>
        <w:ind w:right="164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Although the mayor or chai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for example, may attend many social functions, they are not exempt from the requirement to register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hospitality as individual councillors. Howeve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where the hospitality is extended to the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 holder for the time being rather than the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individual, there is no requirement under the code to register the hospitality against your individual registe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. The question a councillor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needs to ask themselves is, “</w:t>
      </w:r>
      <w:r w:rsidRPr="004F5F28">
        <w:rPr>
          <w:rFonts w:ascii="Arial" w:hAnsi="Arial" w:cs="Arial"/>
          <w:color w:val="000000"/>
          <w:spacing w:val="-3"/>
        </w:rPr>
        <w:t>W</w:t>
      </w:r>
      <w:r w:rsidRPr="004F5F28">
        <w:rPr>
          <w:rFonts w:ascii="Arial" w:hAnsi="Arial" w:cs="Arial"/>
          <w:color w:val="000000"/>
        </w:rPr>
        <w:t>ould I have received this hospitality even if I were not the mayor/chair?” If the answer is yes, then it must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be registered.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7150CA" w:rsidP="002227A6">
      <w:pPr>
        <w:spacing w:after="131"/>
        <w:rPr>
          <w:rFonts w:ascii="Arial" w:hAnsi="Arial" w:cs="Arial"/>
          <w:color w:val="000000" w:themeColor="text1"/>
        </w:rPr>
      </w:pPr>
    </w:p>
    <w:p w:rsidR="007150CA" w:rsidRPr="004F5F28" w:rsidRDefault="00A84AAC" w:rsidP="002227A6">
      <w:pPr>
        <w:ind w:right="14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If matters are recorded on a mayor or chair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>s register any entry on the register should make it clear that gifts or hospitality are being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accepted because of the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 held and, where possible, any gifts accepted should be ‘donated’ to the local authority or to charity or as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ra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fle prizes for example.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2227A6">
      <w:pPr>
        <w:spacing w:before="158"/>
        <w:ind w:right="14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Gifts that are clearly made to the local authorit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 xml:space="preserve">, for example a commemorative goblet which is kept </w:t>
      </w:r>
      <w:r w:rsidRPr="004F5F28">
        <w:rPr>
          <w:rFonts w:ascii="Arial" w:hAnsi="Arial" w:cs="Arial"/>
          <w:color w:val="000000"/>
        </w:rPr>
        <w:lastRenderedPageBreak/>
        <w:t>on display in the local authority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>s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fices, do not need to be registered in the councillor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>s register of gifts and hospitalit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 Howeve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such gifts ought to be recorded by the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local authority for audit purposes.</w:t>
      </w:r>
      <w:r w:rsidRPr="004F5F28">
        <w:rPr>
          <w:rFonts w:ascii="Arial" w:hAnsi="Arial" w:cs="Arial"/>
        </w:rPr>
        <w:t xml:space="preserve"> </w:t>
      </w:r>
    </w:p>
    <w:p w:rsidR="002227A6" w:rsidRDefault="002227A6" w:rsidP="002227A6">
      <w:pPr>
        <w:spacing w:before="160"/>
        <w:rPr>
          <w:rFonts w:ascii="Arial" w:hAnsi="Arial" w:cs="Arial"/>
          <w:color w:val="000000"/>
        </w:rPr>
      </w:pPr>
    </w:p>
    <w:p w:rsidR="007150CA" w:rsidRPr="002227A6" w:rsidRDefault="00A84AAC" w:rsidP="002227A6">
      <w:pPr>
        <w:spacing w:before="160"/>
        <w:rPr>
          <w:rFonts w:ascii="Arial" w:hAnsi="Arial" w:cs="Arial"/>
          <w:b/>
          <w:color w:val="010302"/>
        </w:rPr>
      </w:pPr>
      <w:r w:rsidRPr="002227A6">
        <w:rPr>
          <w:rFonts w:ascii="Arial" w:hAnsi="Arial" w:cs="Arial"/>
          <w:b/>
          <w:color w:val="000000"/>
        </w:rPr>
        <w:t>Register of interests</w:t>
      </w:r>
      <w:r w:rsidRPr="002227A6">
        <w:rPr>
          <w:rFonts w:ascii="Arial" w:hAnsi="Arial" w:cs="Arial"/>
          <w:b/>
        </w:rPr>
        <w:t xml:space="preserve"> </w:t>
      </w:r>
    </w:p>
    <w:p w:rsidR="007150CA" w:rsidRPr="004F5F28" w:rsidRDefault="00A84AAC" w:rsidP="002227A6">
      <w:pPr>
        <w:spacing w:before="19"/>
        <w:ind w:right="14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Section 29 of the Localism Act 20</w:t>
      </w:r>
      <w:r w:rsidRPr="004F5F28">
        <w:rPr>
          <w:rFonts w:ascii="Arial" w:hAnsi="Arial" w:cs="Arial"/>
          <w:color w:val="000000"/>
          <w:spacing w:val="-13"/>
        </w:rPr>
        <w:t>1</w:t>
      </w:r>
      <w:r w:rsidRPr="004F5F28">
        <w:rPr>
          <w:rFonts w:ascii="Arial" w:hAnsi="Arial" w:cs="Arial"/>
          <w:color w:val="000000"/>
        </w:rPr>
        <w:t>1 requires the monitoring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 to establish and maintain a register of interests of members of the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local authorit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 xml:space="preserve">.  </w:t>
      </w:r>
    </w:p>
    <w:p w:rsidR="007150CA" w:rsidRPr="004F5F28" w:rsidRDefault="00A84AAC" w:rsidP="002227A6">
      <w:pPr>
        <w:spacing w:before="158"/>
        <w:ind w:right="14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 need to register your interests so that the public, local authority employees and fellow councillors know which of your interests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might give rise to a conflict of interest.</w:t>
      </w:r>
      <w:r w:rsidRPr="004F5F28">
        <w:rPr>
          <w:rFonts w:ascii="Arial" w:hAnsi="Arial" w:cs="Arial"/>
          <w:color w:val="000000"/>
          <w:spacing w:val="-3"/>
        </w:rPr>
        <w:t xml:space="preserve"> </w:t>
      </w:r>
      <w:r w:rsidRPr="004F5F28">
        <w:rPr>
          <w:rFonts w:ascii="Arial" w:hAnsi="Arial" w:cs="Arial"/>
          <w:color w:val="000000"/>
        </w:rPr>
        <w:t>The register is a public document that can be consulted when (or before) an issue arises. The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 xml:space="preserve">register also protects you by allowing you to demonstrate openness and a willingness to be held accountable. </w:t>
      </w: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 are personally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responsible for deciding whether or not you should disclose an interest in a meeting, but it can be helpful for you to know early on if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others think that a potential conflict might arise. It is also important that the public know about any interest that might have to be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disclosed by you or other councillors when making or taking part in decisions, so that decision-making is seen by the public as open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 xml:space="preserve">and honest. This helps to ensure that public confidence in the integrity of local governance is maintained.  </w:t>
      </w:r>
    </w:p>
    <w:p w:rsidR="007150CA" w:rsidRPr="00D76270" w:rsidRDefault="00A84AAC" w:rsidP="002227A6">
      <w:pPr>
        <w:spacing w:before="158"/>
        <w:ind w:right="14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Within 28 days of becoming a member or your re-election or re-appointment to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 you must register with the monitoring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 the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 xml:space="preserve">interests which fall within the categories set out in </w:t>
      </w:r>
      <w:r w:rsidRPr="00D76270">
        <w:rPr>
          <w:rFonts w:ascii="Arial" w:hAnsi="Arial" w:cs="Arial"/>
          <w:color w:val="000000"/>
          <w:spacing w:val="-13"/>
        </w:rPr>
        <w:t>T</w:t>
      </w:r>
      <w:r w:rsidRPr="00D76270">
        <w:rPr>
          <w:rFonts w:ascii="Arial" w:hAnsi="Arial" w:cs="Arial"/>
          <w:color w:val="000000"/>
        </w:rPr>
        <w:t>able 1 (Di</w:t>
      </w:r>
      <w:r w:rsidR="00200271" w:rsidRPr="00D76270">
        <w:rPr>
          <w:rFonts w:ascii="Arial" w:hAnsi="Arial" w:cs="Arial"/>
          <w:color w:val="000000"/>
        </w:rPr>
        <w:t>sclosable Pecuniary Interests)</w:t>
      </w:r>
      <w:r w:rsidRPr="00D76270">
        <w:rPr>
          <w:rFonts w:ascii="Arial" w:hAnsi="Arial" w:cs="Arial"/>
          <w:color w:val="006699"/>
        </w:rPr>
        <w:t xml:space="preserve"> </w:t>
      </w:r>
      <w:r w:rsidRPr="00D76270">
        <w:rPr>
          <w:rFonts w:ascii="Arial" w:hAnsi="Arial" w:cs="Arial"/>
          <w:color w:val="000000"/>
        </w:rPr>
        <w:t xml:space="preserve">which are as described in “The Relevant Authorities (Disclosable Pecuniary Interests) Regulations 2012”. </w:t>
      </w:r>
      <w:r w:rsidRPr="00D76270">
        <w:rPr>
          <w:rFonts w:ascii="Arial" w:hAnsi="Arial" w:cs="Arial"/>
          <w:color w:val="000000"/>
          <w:spacing w:val="-16"/>
        </w:rPr>
        <w:t>Y</w:t>
      </w:r>
      <w:r w:rsidRPr="00D76270">
        <w:rPr>
          <w:rFonts w:ascii="Arial" w:hAnsi="Arial" w:cs="Arial"/>
          <w:color w:val="000000"/>
        </w:rPr>
        <w:t>ou</w:t>
      </w:r>
      <w:r w:rsidRPr="00D76270">
        <w:rPr>
          <w:rFonts w:ascii="Arial" w:hAnsi="Arial" w:cs="Arial"/>
        </w:rPr>
        <w:t xml:space="preserve"> </w:t>
      </w:r>
      <w:r w:rsidRPr="00D76270">
        <w:rPr>
          <w:rFonts w:ascii="Arial" w:hAnsi="Arial" w:cs="Arial"/>
          <w:color w:val="000000"/>
        </w:rPr>
        <w:t xml:space="preserve">should also register details of your other personal interests which fall within the categories set out in </w:t>
      </w:r>
      <w:r w:rsidRPr="00D76270">
        <w:rPr>
          <w:rFonts w:ascii="Arial" w:hAnsi="Arial" w:cs="Arial"/>
          <w:color w:val="000000"/>
          <w:spacing w:val="-13"/>
        </w:rPr>
        <w:t>T</w:t>
      </w:r>
      <w:r w:rsidRPr="00D76270">
        <w:rPr>
          <w:rFonts w:ascii="Arial" w:hAnsi="Arial" w:cs="Arial"/>
          <w:color w:val="000000"/>
        </w:rPr>
        <w:t>able 2 (Other Registerable</w:t>
      </w:r>
      <w:r w:rsidR="00200271" w:rsidRPr="00D76270">
        <w:rPr>
          <w:rFonts w:ascii="Arial" w:hAnsi="Arial" w:cs="Arial"/>
          <w:color w:val="000000"/>
        </w:rPr>
        <w:t xml:space="preserve"> </w:t>
      </w:r>
      <w:hyperlink r:id="rId24" w:anchor="appendix-b-registering-interests" w:history="1">
        <w:r w:rsidRPr="00D76270">
          <w:rPr>
            <w:rFonts w:ascii="Arial" w:hAnsi="Arial" w:cs="Arial"/>
            <w:color w:val="000000"/>
          </w:rPr>
          <w:t>Interests)</w:t>
        </w:r>
        <w:r w:rsidRPr="00D76270">
          <w:rPr>
            <w:rFonts w:ascii="Arial" w:hAnsi="Arial" w:cs="Arial"/>
            <w:color w:val="006699"/>
          </w:rPr>
          <w:t xml:space="preserve"> </w:t>
        </w:r>
      </w:hyperlink>
    </w:p>
    <w:p w:rsidR="007150CA" w:rsidRPr="004F5F28" w:rsidRDefault="00A84AAC" w:rsidP="00200271">
      <w:pPr>
        <w:spacing w:before="200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 must register two di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ferent categories of interests:</w:t>
      </w:r>
      <w:r w:rsidRPr="004F5F28">
        <w:rPr>
          <w:rFonts w:ascii="Arial" w:hAnsi="Arial" w:cs="Arial"/>
        </w:rPr>
        <w:t xml:space="preserve"> </w:t>
      </w:r>
    </w:p>
    <w:p w:rsidR="00200271" w:rsidRPr="00200271" w:rsidRDefault="00A84AAC" w:rsidP="00AC032A">
      <w:pPr>
        <w:pStyle w:val="ListParagraph"/>
        <w:numPr>
          <w:ilvl w:val="0"/>
          <w:numId w:val="30"/>
        </w:numPr>
        <w:spacing w:before="159"/>
        <w:ind w:right="145"/>
        <w:rPr>
          <w:rFonts w:ascii="Arial" w:hAnsi="Arial" w:cs="Arial"/>
          <w:color w:val="010302"/>
        </w:rPr>
      </w:pPr>
      <w:r w:rsidRPr="00200271">
        <w:rPr>
          <w:rFonts w:ascii="Arial" w:hAnsi="Arial" w:cs="Arial"/>
          <w:color w:val="000000"/>
        </w:rPr>
        <w:t>Disclosable Pecuniary Interests – these are categories of interests which apply to you and your partne</w:t>
      </w:r>
      <w:r w:rsidRPr="00200271">
        <w:rPr>
          <w:rFonts w:ascii="Arial" w:hAnsi="Arial" w:cs="Arial"/>
          <w:color w:val="000000"/>
          <w:spacing w:val="-9"/>
        </w:rPr>
        <w:t>r</w:t>
      </w:r>
      <w:r w:rsidRPr="00200271">
        <w:rPr>
          <w:rFonts w:ascii="Arial" w:hAnsi="Arial" w:cs="Arial"/>
          <w:color w:val="000000"/>
        </w:rPr>
        <w:t>. The categories are set out</w:t>
      </w:r>
      <w:r w:rsidRPr="00200271">
        <w:rPr>
          <w:rFonts w:ascii="Arial" w:hAnsi="Arial" w:cs="Arial"/>
        </w:rPr>
        <w:t xml:space="preserve"> </w:t>
      </w:r>
      <w:r w:rsidRPr="00200271">
        <w:rPr>
          <w:rFonts w:ascii="Arial" w:hAnsi="Arial" w:cs="Arial"/>
          <w:color w:val="000000"/>
        </w:rPr>
        <w:t>in regulations made under s27 of the Localism Act 20</w:t>
      </w:r>
      <w:r w:rsidRPr="00200271">
        <w:rPr>
          <w:rFonts w:ascii="Arial" w:hAnsi="Arial" w:cs="Arial"/>
          <w:color w:val="000000"/>
          <w:spacing w:val="-13"/>
        </w:rPr>
        <w:t>1</w:t>
      </w:r>
      <w:r w:rsidRPr="00200271">
        <w:rPr>
          <w:rFonts w:ascii="Arial" w:hAnsi="Arial" w:cs="Arial"/>
          <w:color w:val="000000"/>
        </w:rPr>
        <w:t>1 and knowing non-compliance is a criminal o</w:t>
      </w:r>
      <w:r w:rsidRPr="00200271">
        <w:rPr>
          <w:rFonts w:ascii="Arial" w:hAnsi="Arial" w:cs="Arial"/>
          <w:color w:val="000000"/>
          <w:spacing w:val="-3"/>
        </w:rPr>
        <w:t>f</w:t>
      </w:r>
      <w:r w:rsidR="00200271">
        <w:rPr>
          <w:rFonts w:ascii="Arial" w:hAnsi="Arial" w:cs="Arial"/>
          <w:color w:val="000000"/>
        </w:rPr>
        <w:t>fence</w:t>
      </w:r>
    </w:p>
    <w:p w:rsidR="007150CA" w:rsidRPr="00200271" w:rsidRDefault="00A84AAC" w:rsidP="00AC032A">
      <w:pPr>
        <w:pStyle w:val="ListParagraph"/>
        <w:numPr>
          <w:ilvl w:val="0"/>
          <w:numId w:val="30"/>
        </w:numPr>
        <w:spacing w:before="159"/>
        <w:ind w:right="145"/>
        <w:rPr>
          <w:rFonts w:ascii="Arial" w:hAnsi="Arial" w:cs="Arial"/>
          <w:color w:val="010302"/>
        </w:rPr>
      </w:pPr>
      <w:r w:rsidRPr="00200271">
        <w:rPr>
          <w:rFonts w:ascii="Arial" w:hAnsi="Arial" w:cs="Arial"/>
          <w:color w:val="000000"/>
        </w:rPr>
        <w:t>Other registerable interests – these are categories of interest which apply only to you and which the LGA believes should be</w:t>
      </w:r>
      <w:r w:rsidRPr="00200271">
        <w:rPr>
          <w:rFonts w:ascii="Arial" w:hAnsi="Arial" w:cs="Arial"/>
        </w:rPr>
        <w:t xml:space="preserve"> </w:t>
      </w:r>
      <w:r w:rsidRPr="00200271">
        <w:rPr>
          <w:rFonts w:ascii="Arial" w:hAnsi="Arial" w:cs="Arial"/>
        </w:rPr>
        <w:br w:type="textWrapping" w:clear="all"/>
      </w:r>
      <w:r w:rsidRPr="00200271">
        <w:rPr>
          <w:rFonts w:ascii="Arial" w:hAnsi="Arial" w:cs="Arial"/>
          <w:color w:val="000000"/>
        </w:rPr>
        <w:t>registered as an aid to transparenc</w:t>
      </w:r>
      <w:r w:rsidRPr="00200271">
        <w:rPr>
          <w:rFonts w:ascii="Arial" w:hAnsi="Arial" w:cs="Arial"/>
          <w:color w:val="000000"/>
          <w:spacing w:val="-13"/>
        </w:rPr>
        <w:t>y</w:t>
      </w:r>
      <w:r w:rsidRPr="00200271">
        <w:rPr>
          <w:rFonts w:ascii="Arial" w:hAnsi="Arial" w:cs="Arial"/>
          <w:color w:val="000000"/>
        </w:rPr>
        <w:t>.</w:t>
      </w:r>
      <w:r w:rsidRPr="00200271">
        <w:rPr>
          <w:rFonts w:ascii="Arial" w:hAnsi="Arial" w:cs="Arial"/>
        </w:rPr>
        <w:t xml:space="preserve"> </w:t>
      </w:r>
    </w:p>
    <w:p w:rsidR="00200271" w:rsidRDefault="00A84AAC" w:rsidP="00200271">
      <w:pPr>
        <w:spacing w:before="158"/>
        <w:ind w:right="145"/>
        <w:rPr>
          <w:rFonts w:ascii="Times New Roman" w:eastAsia="Times New Roman" w:hAnsi="Times New Roman" w:cs="Times New Roman"/>
          <w:color w:val="777777"/>
          <w:sz w:val="24"/>
          <w:szCs w:val="24"/>
          <w:lang w:eastAsia="en-GB"/>
        </w:rPr>
      </w:pPr>
      <w:r w:rsidRPr="004F5F28">
        <w:rPr>
          <w:rFonts w:ascii="Arial" w:hAnsi="Arial" w:cs="Arial"/>
          <w:color w:val="000000"/>
        </w:rPr>
        <w:t>Further details about these two categories follo</w:t>
      </w:r>
      <w:r w:rsidRPr="004F5F28">
        <w:rPr>
          <w:rFonts w:ascii="Arial" w:hAnsi="Arial" w:cs="Arial"/>
          <w:color w:val="000000"/>
          <w:spacing w:val="-9"/>
        </w:rPr>
        <w:t>w</w:t>
      </w:r>
      <w:r w:rsidRPr="004F5F28">
        <w:rPr>
          <w:rFonts w:ascii="Arial" w:hAnsi="Arial" w:cs="Arial"/>
          <w:color w:val="000000"/>
        </w:rPr>
        <w:t>. For guidance on when these interests give rise to a matter which needs to be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 xml:space="preserve">declared at a meeting see the </w:t>
      </w:r>
      <w:r w:rsidRPr="004F5F28">
        <w:rPr>
          <w:rFonts w:ascii="Arial" w:hAnsi="Arial" w:cs="Arial"/>
          <w:color w:val="000000"/>
          <w:u w:val="single"/>
        </w:rPr>
        <w:t>guidance on declaring interests in Part 3.</w:t>
      </w:r>
      <w:r w:rsidR="00200271" w:rsidRPr="00200271">
        <w:rPr>
          <w:rFonts w:ascii="Times New Roman" w:eastAsia="Times New Roman" w:hAnsi="Times New Roman" w:cs="Times New Roman"/>
          <w:color w:val="777777"/>
          <w:sz w:val="24"/>
          <w:szCs w:val="24"/>
          <w:lang w:eastAsia="en-GB"/>
        </w:rPr>
        <w:t xml:space="preserve"> </w:t>
      </w:r>
    </w:p>
    <w:p w:rsidR="00200271" w:rsidRDefault="00200271" w:rsidP="00200271">
      <w:pPr>
        <w:spacing w:before="180"/>
        <w:rPr>
          <w:rFonts w:ascii="Arial" w:hAnsi="Arial" w:cs="Arial"/>
          <w:color w:val="000000"/>
        </w:rPr>
      </w:pPr>
      <w:bookmarkStart w:id="15" w:name="Table_1"/>
      <w:bookmarkEnd w:id="15"/>
    </w:p>
    <w:p w:rsidR="007150CA" w:rsidRPr="00982395" w:rsidRDefault="00A84AAC" w:rsidP="00200271">
      <w:pPr>
        <w:spacing w:before="180"/>
        <w:rPr>
          <w:rFonts w:ascii="Arial" w:hAnsi="Arial" w:cs="Arial"/>
          <w:b/>
          <w:color w:val="010302"/>
        </w:rPr>
      </w:pPr>
      <w:r w:rsidRPr="00982395">
        <w:rPr>
          <w:rFonts w:ascii="Arial" w:hAnsi="Arial" w:cs="Arial"/>
          <w:b/>
          <w:color w:val="000000"/>
        </w:rPr>
        <w:t>Disclosable Pecuniary Interests</w:t>
      </w:r>
      <w:r w:rsidRPr="00982395">
        <w:rPr>
          <w:rFonts w:ascii="Arial" w:hAnsi="Arial" w:cs="Arial"/>
          <w:b/>
        </w:rPr>
        <w:t xml:space="preserve"> </w:t>
      </w:r>
    </w:p>
    <w:p w:rsidR="007150CA" w:rsidRPr="004F5F28" w:rsidRDefault="00A84AAC" w:rsidP="00982395">
      <w:pPr>
        <w:spacing w:before="19"/>
        <w:ind w:right="14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These are interests which must be notified to the principal authority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>s monitoring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 within 28 days of the code being adopted by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your local authority or within 28 days from when you become a councillor in accordance with the statutory requirements of the Localism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Act 20</w:t>
      </w:r>
      <w:r w:rsidRPr="004F5F28">
        <w:rPr>
          <w:rFonts w:ascii="Arial" w:hAnsi="Arial" w:cs="Arial"/>
          <w:color w:val="000000"/>
          <w:spacing w:val="-13"/>
        </w:rPr>
        <w:t>1</w:t>
      </w:r>
      <w:r w:rsidRPr="004F5F28">
        <w:rPr>
          <w:rFonts w:ascii="Arial" w:hAnsi="Arial" w:cs="Arial"/>
          <w:color w:val="000000"/>
        </w:rPr>
        <w:t>1. These are enforced by criminal sanction, and failure to register or declare such an interest at a meeting is a criminal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fence.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 must keep your register up to date so, as soon as a new interest needs to be registered or you cease to hold an interest, you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should notify the monitoring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982395">
      <w:pPr>
        <w:spacing w:before="158"/>
        <w:ind w:right="14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A ‘disclosable pecuniary interest’ is an interest of yourself or your partner (which means spouse or civil partne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a person with whom you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are living as husband or wife, or a person with whom you are living as if you are civil partners) and the categories covered are set out in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Appendix A of the Code.</w:t>
      </w:r>
      <w:r w:rsidRPr="004F5F28">
        <w:rPr>
          <w:rFonts w:ascii="Arial" w:hAnsi="Arial" w:cs="Arial"/>
        </w:rPr>
        <w:t xml:space="preserve"> </w:t>
      </w:r>
    </w:p>
    <w:p w:rsidR="007150CA" w:rsidRPr="00982395" w:rsidRDefault="00A84AAC" w:rsidP="00982395">
      <w:pPr>
        <w:spacing w:before="180"/>
        <w:rPr>
          <w:rFonts w:ascii="Arial" w:hAnsi="Arial" w:cs="Arial"/>
          <w:b/>
          <w:color w:val="010302"/>
        </w:rPr>
      </w:pPr>
      <w:r w:rsidRPr="00982395">
        <w:rPr>
          <w:rFonts w:ascii="Arial" w:hAnsi="Arial" w:cs="Arial"/>
          <w:b/>
          <w:color w:val="000000"/>
        </w:rPr>
        <w:t>Offences</w:t>
      </w:r>
      <w:r w:rsidRPr="00982395">
        <w:rPr>
          <w:rFonts w:ascii="Arial" w:hAnsi="Arial" w:cs="Arial"/>
          <w:b/>
        </w:rPr>
        <w:t xml:space="preserve"> </w:t>
      </w:r>
    </w:p>
    <w:p w:rsidR="007150CA" w:rsidRPr="004F5F28" w:rsidRDefault="00A84AAC" w:rsidP="00982395">
      <w:pPr>
        <w:spacing w:before="60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It is a criminal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fence under the Localism Act 20</w:t>
      </w:r>
      <w:r w:rsidRPr="004F5F28">
        <w:rPr>
          <w:rFonts w:ascii="Arial" w:hAnsi="Arial" w:cs="Arial"/>
          <w:color w:val="000000"/>
          <w:spacing w:val="-13"/>
        </w:rPr>
        <w:t>1</w:t>
      </w:r>
      <w:r w:rsidR="00982395">
        <w:rPr>
          <w:rFonts w:ascii="Arial" w:hAnsi="Arial" w:cs="Arial"/>
          <w:color w:val="000000"/>
        </w:rPr>
        <w:t>1 to</w:t>
      </w:r>
      <w:r w:rsidRPr="004F5F28">
        <w:rPr>
          <w:rFonts w:ascii="Arial" w:hAnsi="Arial" w:cs="Arial"/>
        </w:rPr>
        <w:t xml:space="preserve"> </w:t>
      </w:r>
    </w:p>
    <w:p w:rsidR="00982395" w:rsidRPr="00982395" w:rsidRDefault="00982395" w:rsidP="00AC032A">
      <w:pPr>
        <w:pStyle w:val="ListParagraph"/>
        <w:numPr>
          <w:ilvl w:val="0"/>
          <w:numId w:val="35"/>
        </w:numPr>
        <w:spacing w:before="200"/>
        <w:rPr>
          <w:rFonts w:ascii="Arial" w:hAnsi="Arial" w:cs="Arial"/>
          <w:color w:val="010302"/>
        </w:rPr>
      </w:pPr>
      <w:r w:rsidRPr="00982395">
        <w:rPr>
          <w:rFonts w:ascii="Arial" w:hAnsi="Arial" w:cs="Arial"/>
          <w:color w:val="000000"/>
        </w:rPr>
        <w:t>f</w:t>
      </w:r>
      <w:r w:rsidR="00A84AAC" w:rsidRPr="00982395">
        <w:rPr>
          <w:rFonts w:ascii="Arial" w:hAnsi="Arial" w:cs="Arial"/>
          <w:color w:val="000000"/>
        </w:rPr>
        <w:t>ail to notify the monitoring o</w:t>
      </w:r>
      <w:r w:rsidR="00A84AAC" w:rsidRPr="00982395">
        <w:rPr>
          <w:rFonts w:ascii="Arial" w:hAnsi="Arial" w:cs="Arial"/>
          <w:color w:val="000000"/>
          <w:spacing w:val="-3"/>
        </w:rPr>
        <w:t>f</w:t>
      </w:r>
      <w:r w:rsidR="00A84AAC" w:rsidRPr="00982395">
        <w:rPr>
          <w:rFonts w:ascii="Arial" w:hAnsi="Arial" w:cs="Arial"/>
          <w:color w:val="000000"/>
        </w:rPr>
        <w:t xml:space="preserve">ficer of any disclosable pecuniary interest within 28 days of </w:t>
      </w:r>
      <w:r w:rsidR="00A84AAC" w:rsidRPr="00982395">
        <w:rPr>
          <w:rFonts w:ascii="Arial" w:hAnsi="Arial" w:cs="Arial"/>
          <w:color w:val="000000"/>
        </w:rPr>
        <w:lastRenderedPageBreak/>
        <w:t>election or co-option</w:t>
      </w:r>
    </w:p>
    <w:p w:rsidR="00982395" w:rsidRPr="00982395" w:rsidRDefault="00A84AAC" w:rsidP="00AC032A">
      <w:pPr>
        <w:pStyle w:val="ListParagraph"/>
        <w:numPr>
          <w:ilvl w:val="0"/>
          <w:numId w:val="35"/>
        </w:numPr>
        <w:spacing w:before="200"/>
        <w:rPr>
          <w:rFonts w:ascii="Arial" w:hAnsi="Arial" w:cs="Arial"/>
          <w:color w:val="010302"/>
        </w:rPr>
      </w:pPr>
      <w:r w:rsidRPr="00982395">
        <w:rPr>
          <w:rFonts w:ascii="Arial" w:hAnsi="Arial" w:cs="Arial"/>
          <w:color w:val="000000"/>
        </w:rPr>
        <w:t>fail to disclose a disclosable pecuniary interest at a meeting if it is not on the register</w:t>
      </w:r>
    </w:p>
    <w:p w:rsidR="00982395" w:rsidRPr="00982395" w:rsidRDefault="00A84AAC" w:rsidP="00AC032A">
      <w:pPr>
        <w:pStyle w:val="ListParagraph"/>
        <w:numPr>
          <w:ilvl w:val="0"/>
          <w:numId w:val="35"/>
        </w:numPr>
        <w:spacing w:before="200"/>
        <w:rPr>
          <w:rFonts w:ascii="Arial" w:hAnsi="Arial" w:cs="Arial"/>
          <w:color w:val="010302"/>
        </w:rPr>
      </w:pPr>
      <w:r w:rsidRPr="00982395">
        <w:rPr>
          <w:rFonts w:ascii="Arial" w:hAnsi="Arial" w:cs="Arial"/>
          <w:color w:val="000000"/>
        </w:rPr>
        <w:t>fail to notify the monitoring o</w:t>
      </w:r>
      <w:r w:rsidRPr="00982395">
        <w:rPr>
          <w:rFonts w:ascii="Arial" w:hAnsi="Arial" w:cs="Arial"/>
          <w:color w:val="000000"/>
          <w:spacing w:val="-3"/>
        </w:rPr>
        <w:t>f</w:t>
      </w:r>
      <w:r w:rsidRPr="00982395">
        <w:rPr>
          <w:rFonts w:ascii="Arial" w:hAnsi="Arial" w:cs="Arial"/>
          <w:color w:val="000000"/>
        </w:rPr>
        <w:t>ficer within 28 days of a disclosable pecuniary interest that is not on the register that you have disclosed</w:t>
      </w:r>
      <w:r w:rsidRPr="00982395">
        <w:rPr>
          <w:rFonts w:ascii="Arial" w:hAnsi="Arial" w:cs="Arial"/>
        </w:rPr>
        <w:t xml:space="preserve"> </w:t>
      </w:r>
      <w:r w:rsidRPr="00982395">
        <w:rPr>
          <w:rFonts w:ascii="Arial" w:hAnsi="Arial" w:cs="Arial"/>
          <w:color w:val="000000"/>
        </w:rPr>
        <w:t>to a meeting</w:t>
      </w:r>
    </w:p>
    <w:p w:rsidR="00982395" w:rsidRPr="00982395" w:rsidRDefault="00A84AAC" w:rsidP="00AC032A">
      <w:pPr>
        <w:pStyle w:val="ListParagraph"/>
        <w:numPr>
          <w:ilvl w:val="0"/>
          <w:numId w:val="35"/>
        </w:numPr>
        <w:spacing w:before="200"/>
        <w:rPr>
          <w:rFonts w:ascii="Arial" w:hAnsi="Arial" w:cs="Arial"/>
          <w:color w:val="010302"/>
        </w:rPr>
      </w:pPr>
      <w:r w:rsidRPr="00982395">
        <w:rPr>
          <w:rFonts w:ascii="Arial" w:hAnsi="Arial" w:cs="Arial"/>
          <w:color w:val="000000"/>
        </w:rPr>
        <w:t>participate in any discussion or vote on a matter in which you have a disclosable pecuniary interest</w:t>
      </w:r>
    </w:p>
    <w:p w:rsidR="007150CA" w:rsidRPr="00982395" w:rsidRDefault="00A84AAC" w:rsidP="00AC032A">
      <w:pPr>
        <w:pStyle w:val="ListParagraph"/>
        <w:numPr>
          <w:ilvl w:val="0"/>
          <w:numId w:val="35"/>
        </w:numPr>
        <w:spacing w:before="200"/>
        <w:rPr>
          <w:rFonts w:ascii="Arial" w:hAnsi="Arial" w:cs="Arial"/>
          <w:color w:val="010302"/>
        </w:rPr>
      </w:pPr>
      <w:r w:rsidRPr="00982395">
        <w:rPr>
          <w:rFonts w:ascii="Arial" w:hAnsi="Arial" w:cs="Arial"/>
          <w:color w:val="000000"/>
        </w:rPr>
        <w:t>knowingly or recklessly provide information that is false or misleading in notifying the monitoring o</w:t>
      </w:r>
      <w:r w:rsidRPr="00982395">
        <w:rPr>
          <w:rFonts w:ascii="Arial" w:hAnsi="Arial" w:cs="Arial"/>
          <w:color w:val="000000"/>
          <w:spacing w:val="-3"/>
        </w:rPr>
        <w:t>f</w:t>
      </w:r>
      <w:r w:rsidRPr="00982395">
        <w:rPr>
          <w:rFonts w:ascii="Arial" w:hAnsi="Arial" w:cs="Arial"/>
          <w:color w:val="000000"/>
        </w:rPr>
        <w:t>ficer of a disclosable pecuniary</w:t>
      </w:r>
      <w:r w:rsidRPr="00982395">
        <w:rPr>
          <w:rFonts w:ascii="Arial" w:hAnsi="Arial" w:cs="Arial"/>
        </w:rPr>
        <w:t xml:space="preserve"> </w:t>
      </w:r>
      <w:r w:rsidRPr="00982395">
        <w:rPr>
          <w:rFonts w:ascii="Arial" w:hAnsi="Arial" w:cs="Arial"/>
          <w:color w:val="000000"/>
        </w:rPr>
        <w:t>interest or in disclosing such interest to a meeting.</w:t>
      </w:r>
      <w:r w:rsidRPr="00982395">
        <w:rPr>
          <w:rFonts w:ascii="Arial" w:hAnsi="Arial" w:cs="Arial"/>
        </w:rPr>
        <w:t xml:space="preserve"> </w:t>
      </w:r>
    </w:p>
    <w:p w:rsidR="00982395" w:rsidRDefault="00982395" w:rsidP="00982395">
      <w:pPr>
        <w:ind w:right="495"/>
        <w:rPr>
          <w:rFonts w:ascii="Arial" w:hAnsi="Arial" w:cs="Arial"/>
          <w:color w:val="000000"/>
        </w:rPr>
      </w:pPr>
    </w:p>
    <w:p w:rsidR="007150CA" w:rsidRPr="00982395" w:rsidRDefault="00A84AAC" w:rsidP="00982395">
      <w:pPr>
        <w:ind w:right="49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The criminal penalties available to a court are to impose a fine not exceeding level 5 on the standard scale and disqualification from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being a councillor for up to five years.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7150CA" w:rsidP="00887919">
      <w:pPr>
        <w:rPr>
          <w:rFonts w:ascii="Arial" w:hAnsi="Arial" w:cs="Arial"/>
          <w:color w:val="000000" w:themeColor="text1"/>
        </w:rPr>
      </w:pPr>
    </w:p>
    <w:p w:rsidR="007150CA" w:rsidRPr="00BE6874" w:rsidRDefault="00A84AAC" w:rsidP="00BE6874">
      <w:pPr>
        <w:spacing w:before="160" w:line="201" w:lineRule="exact"/>
        <w:rPr>
          <w:rFonts w:ascii="Arial" w:hAnsi="Arial" w:cs="Arial"/>
          <w:b/>
          <w:color w:val="010302"/>
        </w:rPr>
      </w:pPr>
      <w:r w:rsidRPr="00BE6874">
        <w:rPr>
          <w:rFonts w:ascii="Arial" w:hAnsi="Arial" w:cs="Arial"/>
          <w:b/>
          <w:color w:val="000000"/>
        </w:rPr>
        <w:t>Does ‘office carried on for profit or gain’ include allowances I may receive from another local authority I sit on?</w:t>
      </w:r>
      <w:r w:rsidRPr="00BE6874">
        <w:rPr>
          <w:rFonts w:ascii="Arial" w:hAnsi="Arial" w:cs="Arial"/>
          <w:b/>
        </w:rPr>
        <w:t xml:space="preserve"> </w:t>
      </w:r>
    </w:p>
    <w:p w:rsidR="007150CA" w:rsidRPr="004F5F28" w:rsidRDefault="00A84AAC" w:rsidP="00BE6874">
      <w:pPr>
        <w:spacing w:before="19" w:line="249" w:lineRule="exact"/>
        <w:ind w:right="144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If you receive allowances which are treated as taxable income rather than simply being pure reimbursement of expenses, sa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, then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they do need to be registered and declared as appropriate.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BE6874">
      <w:pPr>
        <w:spacing w:before="159" w:line="249" w:lineRule="exact"/>
        <w:ind w:right="144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Reimbursement of expenses is separately covered by the DPI category 'sponsorship' and makes clear that it excludes the need to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register or declare reimbursement of expenses from one's own authorit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 Howeve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that does not exclude any allowances received from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another authorit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 This is supported by a letter written by the then Minister Brandon Lewis to Desmond Swayne MP in 2013 when this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issue was raised with Government which said: “a member being in receipt of taxable members’ allowances may be considered to give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rise to a disclosable pecuniary interest under the subject of ‘Employment,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fice, trade or vocation’ set out in the regulations.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BE6874">
      <w:pPr>
        <w:spacing w:before="158" w:line="250" w:lineRule="exact"/>
        <w:ind w:right="144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That means that any member in receipt of taxable allowances from another authority would have to register such as a DPI. For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example, a parish councillor who is also a district councillor and is in receipt of taxable allowances from the district would need to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register that fact.</w:t>
      </w:r>
      <w:r w:rsidRPr="004F5F28">
        <w:rPr>
          <w:rFonts w:ascii="Arial" w:hAnsi="Arial" w:cs="Arial"/>
        </w:rPr>
        <w:t xml:space="preserve"> </w:t>
      </w:r>
    </w:p>
    <w:p w:rsidR="00BE6874" w:rsidRDefault="00BE6874" w:rsidP="00BE6874">
      <w:pPr>
        <w:spacing w:before="160" w:line="201" w:lineRule="exact"/>
        <w:rPr>
          <w:rFonts w:ascii="Arial" w:hAnsi="Arial" w:cs="Arial"/>
          <w:color w:val="000000"/>
        </w:rPr>
      </w:pPr>
    </w:p>
    <w:p w:rsidR="007150CA" w:rsidRPr="00BE6874" w:rsidRDefault="00A84AAC" w:rsidP="00BE6874">
      <w:pPr>
        <w:spacing w:before="160" w:line="201" w:lineRule="exact"/>
        <w:rPr>
          <w:rFonts w:ascii="Arial" w:hAnsi="Arial" w:cs="Arial"/>
          <w:b/>
          <w:color w:val="010302"/>
        </w:rPr>
      </w:pPr>
      <w:r w:rsidRPr="00BE6874">
        <w:rPr>
          <w:rFonts w:ascii="Arial" w:hAnsi="Arial" w:cs="Arial"/>
          <w:b/>
          <w:color w:val="000000"/>
        </w:rPr>
        <w:t>How much detail do I need to put about my employment?</w:t>
      </w:r>
      <w:r w:rsidRPr="00BE6874">
        <w:rPr>
          <w:rFonts w:ascii="Arial" w:hAnsi="Arial" w:cs="Arial"/>
          <w:b/>
        </w:rPr>
        <w:t xml:space="preserve"> </w:t>
      </w:r>
    </w:p>
    <w:p w:rsidR="007150CA" w:rsidRPr="004F5F28" w:rsidRDefault="00A84AAC" w:rsidP="00BE6874">
      <w:pPr>
        <w:spacing w:before="19" w:line="249" w:lineRule="exact"/>
        <w:ind w:right="144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It is not enough simply to put, for example, ‘management consultant’ or ‘teacher’. Su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ficient detail should be given to identify your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company or employe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. This aids transparency and allows people to see where potential conflicts of interest may arise.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BE6874">
      <w:pPr>
        <w:spacing w:before="159" w:line="249" w:lineRule="exact"/>
        <w:ind w:right="144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Where you have a sensitive employment, which should not be disclosed you should discuss this with your monitoring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 (see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‘sensitive interests’ below). While the law on sensitive interests only applies to where there is a fear of intimidation there may be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employment, such as certain sections of the militar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, which cannot be disclosed for other reasons so you should always seek advice if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in doubt.</w:t>
      </w:r>
      <w:r w:rsidRPr="004F5F28">
        <w:rPr>
          <w:rFonts w:ascii="Arial" w:hAnsi="Arial" w:cs="Arial"/>
        </w:rPr>
        <w:t xml:space="preserve"> </w:t>
      </w:r>
    </w:p>
    <w:p w:rsidR="00BE6874" w:rsidRDefault="00BE6874" w:rsidP="00BE6874">
      <w:pPr>
        <w:spacing w:before="160" w:line="201" w:lineRule="exact"/>
        <w:rPr>
          <w:rFonts w:ascii="Arial" w:hAnsi="Arial" w:cs="Arial"/>
          <w:color w:val="000000"/>
        </w:rPr>
      </w:pPr>
    </w:p>
    <w:p w:rsidR="007150CA" w:rsidRPr="00BE6874" w:rsidRDefault="00A84AAC" w:rsidP="00BE6874">
      <w:pPr>
        <w:spacing w:before="160" w:line="201" w:lineRule="exact"/>
        <w:rPr>
          <w:rFonts w:ascii="Arial" w:hAnsi="Arial" w:cs="Arial"/>
          <w:b/>
          <w:color w:val="010302"/>
        </w:rPr>
      </w:pPr>
      <w:r w:rsidRPr="00BE6874">
        <w:rPr>
          <w:rFonts w:ascii="Arial" w:hAnsi="Arial" w:cs="Arial"/>
          <w:b/>
          <w:color w:val="000000"/>
        </w:rPr>
        <w:t>What is a contract with the local authority?</w:t>
      </w:r>
      <w:r w:rsidRPr="00BE6874">
        <w:rPr>
          <w:rFonts w:ascii="Arial" w:hAnsi="Arial" w:cs="Arial"/>
          <w:b/>
        </w:rPr>
        <w:t xml:space="preserve"> </w:t>
      </w:r>
    </w:p>
    <w:p w:rsidR="007150CA" w:rsidRPr="004F5F28" w:rsidRDefault="00A84AAC" w:rsidP="00BE6874">
      <w:pPr>
        <w:spacing w:before="19" w:line="249" w:lineRule="exact"/>
        <w:ind w:right="144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Some councillors’ own businesses which may have dealings with the local authorit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 For example, a grounds maintenance company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may contract with a parish council for grass cutting. Such contracts should be included on the register of interests.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BE6874">
      <w:pPr>
        <w:spacing w:before="158" w:line="250" w:lineRule="exact"/>
        <w:ind w:right="144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More broadl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, councillors, as residents, may have dealings with the local authority in their personal lives. For example, some councillors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pay their own local authority to have garden waste collections, rent an allotment or may be a member of the gym of a local authority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operated leisure centre. Such arrangements form a subscription service that are open to all residents, and do not require registration.</w:t>
      </w:r>
      <w:r w:rsidRPr="004F5F28">
        <w:rPr>
          <w:rFonts w:ascii="Arial" w:hAnsi="Arial" w:cs="Arial"/>
        </w:rPr>
        <w:t xml:space="preserve"> </w:t>
      </w:r>
    </w:p>
    <w:p w:rsidR="00BE6874" w:rsidRDefault="00BE6874" w:rsidP="00BE6874">
      <w:pPr>
        <w:spacing w:before="160" w:line="201" w:lineRule="exact"/>
        <w:rPr>
          <w:rFonts w:ascii="Arial" w:hAnsi="Arial" w:cs="Arial"/>
          <w:color w:val="000000"/>
        </w:rPr>
      </w:pPr>
    </w:p>
    <w:p w:rsidR="007150CA" w:rsidRPr="00BE6874" w:rsidRDefault="00A84AAC" w:rsidP="00BE6874">
      <w:pPr>
        <w:spacing w:before="160" w:line="201" w:lineRule="exact"/>
        <w:rPr>
          <w:rFonts w:ascii="Arial" w:hAnsi="Arial" w:cs="Arial"/>
          <w:b/>
          <w:color w:val="010302"/>
        </w:rPr>
      </w:pPr>
      <w:r w:rsidRPr="00BE6874">
        <w:rPr>
          <w:rFonts w:ascii="Arial" w:hAnsi="Arial" w:cs="Arial"/>
          <w:b/>
          <w:color w:val="000000"/>
        </w:rPr>
        <w:t>How much detail is required of landholdings?</w:t>
      </w:r>
      <w:r w:rsidRPr="00BE6874">
        <w:rPr>
          <w:rFonts w:ascii="Arial" w:hAnsi="Arial" w:cs="Arial"/>
          <w:b/>
        </w:rPr>
        <w:t xml:space="preserve"> </w:t>
      </w:r>
    </w:p>
    <w:p w:rsidR="007150CA" w:rsidRPr="004F5F28" w:rsidRDefault="00A84AAC" w:rsidP="00BE6874">
      <w:pPr>
        <w:spacing w:before="60" w:line="201" w:lineRule="exact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Su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ficient detail should be given to identify the land in question.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BE6874">
      <w:pPr>
        <w:spacing w:before="159" w:line="249" w:lineRule="exact"/>
        <w:ind w:right="144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An address and, where the address is not su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ficient, details that are su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ficient to identify the land will usually meet the requirement. A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plan identifying the land may be useful in some situations but is not a requirement.</w:t>
      </w:r>
      <w:r w:rsidRPr="004F5F28">
        <w:rPr>
          <w:rFonts w:ascii="Arial" w:hAnsi="Arial" w:cs="Arial"/>
        </w:rPr>
        <w:t xml:space="preserve"> </w:t>
      </w:r>
    </w:p>
    <w:p w:rsidR="00BE6874" w:rsidRDefault="00BE6874" w:rsidP="00BE6874">
      <w:pPr>
        <w:spacing w:before="160" w:line="201" w:lineRule="exact"/>
        <w:rPr>
          <w:rFonts w:ascii="Arial" w:hAnsi="Arial" w:cs="Arial"/>
          <w:color w:val="000000"/>
        </w:rPr>
      </w:pPr>
    </w:p>
    <w:p w:rsidR="007150CA" w:rsidRPr="00BE6874" w:rsidRDefault="00A84AAC" w:rsidP="00BE6874">
      <w:pPr>
        <w:spacing w:before="160" w:line="201" w:lineRule="exact"/>
        <w:rPr>
          <w:rFonts w:ascii="Arial" w:hAnsi="Arial" w:cs="Arial"/>
          <w:b/>
          <w:color w:val="010302"/>
        </w:rPr>
      </w:pPr>
      <w:r w:rsidRPr="00BE6874">
        <w:rPr>
          <w:rFonts w:ascii="Arial" w:hAnsi="Arial" w:cs="Arial"/>
          <w:b/>
          <w:color w:val="000000"/>
        </w:rPr>
        <w:t>Do you have to register the landholdings of your employers or bodies you have shareholdings in?</w:t>
      </w:r>
      <w:r w:rsidRPr="00BE6874">
        <w:rPr>
          <w:rFonts w:ascii="Arial" w:hAnsi="Arial" w:cs="Arial"/>
          <w:b/>
        </w:rPr>
        <w:t xml:space="preserve"> </w:t>
      </w:r>
    </w:p>
    <w:p w:rsidR="007150CA" w:rsidRPr="004F5F28" w:rsidRDefault="00A84AAC" w:rsidP="00BE6874">
      <w:pPr>
        <w:spacing w:before="19" w:line="249" w:lineRule="exact"/>
        <w:ind w:right="144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In general, there is no requirement to list the landholdings of companies or corporate bodies included in the registe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. The only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requirement is to register any tenancy between such bodies and the authority (under the corporate tenancies). Obviousl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, you can only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be expected to register those you ought reasonably to be aware of, so, for example, if you work for a large housebuilder you may not be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aware of which land in the local authority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>s area they had options on.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BE6874">
      <w:pPr>
        <w:spacing w:before="158" w:line="250" w:lineRule="exact"/>
        <w:ind w:right="144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 do need to be mindful of your level of control in the company and the e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fect this may have on your benefit from the land. For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example, if you and your spouse jointly owned a farming business, you would be the sole beneficiaries of any land owned by that farm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and as such it is strongly advised to register land held by companies in which you have a controlling interest.</w:t>
      </w:r>
      <w:r w:rsidRPr="004F5F28">
        <w:rPr>
          <w:rFonts w:ascii="Arial" w:hAnsi="Arial" w:cs="Arial"/>
        </w:rPr>
        <w:t xml:space="preserve"> </w:t>
      </w:r>
    </w:p>
    <w:p w:rsidR="00BE6874" w:rsidRDefault="00BE6874" w:rsidP="00BE6874">
      <w:pPr>
        <w:spacing w:before="160" w:line="201" w:lineRule="exact"/>
        <w:rPr>
          <w:rFonts w:ascii="Arial" w:hAnsi="Arial" w:cs="Arial"/>
          <w:color w:val="000000"/>
        </w:rPr>
      </w:pPr>
    </w:p>
    <w:p w:rsidR="007150CA" w:rsidRPr="00BE6874" w:rsidRDefault="00A84AAC" w:rsidP="00BE6874">
      <w:pPr>
        <w:spacing w:before="160" w:line="201" w:lineRule="exact"/>
        <w:rPr>
          <w:rFonts w:ascii="Arial" w:hAnsi="Arial" w:cs="Arial"/>
          <w:b/>
          <w:color w:val="010302"/>
        </w:rPr>
      </w:pPr>
      <w:r w:rsidRPr="00BE6874">
        <w:rPr>
          <w:rFonts w:ascii="Arial" w:hAnsi="Arial" w:cs="Arial"/>
          <w:b/>
          <w:color w:val="000000"/>
        </w:rPr>
        <w:t>What about my home and tenancies?</w:t>
      </w:r>
      <w:r w:rsidRPr="00BE6874">
        <w:rPr>
          <w:rFonts w:ascii="Arial" w:hAnsi="Arial" w:cs="Arial"/>
          <w:b/>
        </w:rPr>
        <w:t xml:space="preserve"> </w:t>
      </w:r>
    </w:p>
    <w:p w:rsidR="007150CA" w:rsidRPr="004F5F28" w:rsidRDefault="00A84AAC" w:rsidP="00BE6874">
      <w:pPr>
        <w:spacing w:before="18" w:line="250" w:lineRule="exact"/>
        <w:ind w:right="144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 xml:space="preserve">The most common beneficial interest in land councillors have is their home address. </w:t>
      </w: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 should include in here your home if you live in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it; whether that be as a result of a mortgage, tenanc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, or other arrangement (for example, a councillor is living with their parents but not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paying a rental fee to them).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545280">
      <w:pPr>
        <w:spacing w:before="200" w:line="201" w:lineRule="exact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 should also include in the section for beneficial interests in land any tenancy properties you own in the local authority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>s area.</w:t>
      </w:r>
      <w:r w:rsidRPr="004F5F28">
        <w:rPr>
          <w:rFonts w:ascii="Arial" w:hAnsi="Arial" w:cs="Arial"/>
        </w:rPr>
        <w:t xml:space="preserve"> </w:t>
      </w:r>
    </w:p>
    <w:p w:rsidR="00545280" w:rsidRDefault="00545280" w:rsidP="00545280">
      <w:pPr>
        <w:spacing w:before="160" w:line="201" w:lineRule="exact"/>
        <w:rPr>
          <w:rFonts w:ascii="Arial" w:hAnsi="Arial" w:cs="Arial"/>
          <w:color w:val="000000"/>
        </w:rPr>
      </w:pPr>
    </w:p>
    <w:p w:rsidR="007150CA" w:rsidRPr="00545280" w:rsidRDefault="00A84AAC" w:rsidP="00545280">
      <w:pPr>
        <w:spacing w:before="160" w:line="201" w:lineRule="exact"/>
        <w:rPr>
          <w:rFonts w:ascii="Arial" w:hAnsi="Arial" w:cs="Arial"/>
          <w:b/>
          <w:color w:val="010302"/>
        </w:rPr>
      </w:pPr>
      <w:r w:rsidRPr="00545280">
        <w:rPr>
          <w:rFonts w:ascii="Arial" w:hAnsi="Arial" w:cs="Arial"/>
          <w:b/>
          <w:color w:val="000000"/>
        </w:rPr>
        <w:t>How much information do you have to give out about shareholdings?</w:t>
      </w:r>
      <w:r w:rsidRPr="00545280">
        <w:rPr>
          <w:rFonts w:ascii="Arial" w:hAnsi="Arial" w:cs="Arial"/>
          <w:b/>
        </w:rPr>
        <w:t xml:space="preserve"> </w:t>
      </w:r>
    </w:p>
    <w:p w:rsidR="007150CA" w:rsidRPr="004F5F28" w:rsidRDefault="00A84AAC" w:rsidP="00545280">
      <w:pPr>
        <w:spacing w:line="249" w:lineRule="exact"/>
        <w:ind w:right="141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In general, if you hold more than £25,000 of equity in a compan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, or more than 1 per cent of a shareholding, you are required to declare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this.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545280">
      <w:pPr>
        <w:spacing w:before="159" w:line="249" w:lineRule="exact"/>
        <w:ind w:right="141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Many councillors hold investments through trust funds, investment funds or pension funds which are managed by fund managers. In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that situation, you may not know if you actually hold more than £25,000 in a single company or more than 1 per cent of a shareholding.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The expectation is that you should take reasonable steps to ensure you do understand what investments you may have and whether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the requirement to register applies, and so:</w:t>
      </w:r>
      <w:r w:rsidRPr="004F5F28">
        <w:rPr>
          <w:rFonts w:ascii="Arial" w:hAnsi="Arial" w:cs="Arial"/>
        </w:rPr>
        <w:t xml:space="preserve"> </w:t>
      </w:r>
    </w:p>
    <w:p w:rsidR="00545280" w:rsidRPr="00545280" w:rsidRDefault="00A84AAC" w:rsidP="00AC032A">
      <w:pPr>
        <w:pStyle w:val="ListParagraph"/>
        <w:numPr>
          <w:ilvl w:val="0"/>
          <w:numId w:val="36"/>
        </w:numPr>
        <w:spacing w:before="200" w:line="201" w:lineRule="exact"/>
        <w:rPr>
          <w:rFonts w:ascii="Arial" w:hAnsi="Arial" w:cs="Arial"/>
          <w:color w:val="010302"/>
        </w:rPr>
      </w:pPr>
      <w:r w:rsidRPr="00545280">
        <w:rPr>
          <w:rFonts w:ascii="Arial" w:hAnsi="Arial" w:cs="Arial"/>
          <w:color w:val="000000"/>
        </w:rPr>
        <w:t>It can be helpful for councillors to state on their form that they have funds invested in specific funds.</w:t>
      </w:r>
    </w:p>
    <w:p w:rsidR="007150CA" w:rsidRPr="00545280" w:rsidRDefault="00A84AAC" w:rsidP="00AC032A">
      <w:pPr>
        <w:pStyle w:val="ListParagraph"/>
        <w:numPr>
          <w:ilvl w:val="0"/>
          <w:numId w:val="36"/>
        </w:numPr>
        <w:spacing w:before="200" w:line="201" w:lineRule="exact"/>
        <w:rPr>
          <w:rFonts w:ascii="Arial" w:hAnsi="Arial" w:cs="Arial"/>
          <w:color w:val="010302"/>
        </w:rPr>
      </w:pPr>
      <w:r w:rsidRPr="00545280">
        <w:rPr>
          <w:rFonts w:ascii="Arial" w:hAnsi="Arial" w:cs="Arial"/>
          <w:color w:val="000000"/>
        </w:rPr>
        <w:t>It can be helpful for councillors to make fund managers aware of their requirement to declare where they hold significant</w:t>
      </w:r>
      <w:r w:rsidRPr="00545280">
        <w:rPr>
          <w:rFonts w:ascii="Arial" w:hAnsi="Arial" w:cs="Arial"/>
        </w:rPr>
        <w:t xml:space="preserve"> </w:t>
      </w:r>
      <w:r w:rsidRPr="00545280">
        <w:rPr>
          <w:rFonts w:ascii="Arial" w:hAnsi="Arial" w:cs="Arial"/>
          <w:color w:val="000000"/>
        </w:rPr>
        <w:t>investments within a company that operates in the local authority's area so that they can be notified if this is the case.</w:t>
      </w:r>
      <w:r w:rsidRPr="00545280">
        <w:rPr>
          <w:rFonts w:ascii="Arial" w:hAnsi="Arial" w:cs="Arial"/>
        </w:rPr>
        <w:t xml:space="preserve"> </w:t>
      </w:r>
    </w:p>
    <w:p w:rsidR="00545280" w:rsidRDefault="00545280" w:rsidP="00545280">
      <w:pPr>
        <w:spacing w:before="160" w:line="201" w:lineRule="exact"/>
        <w:rPr>
          <w:rFonts w:ascii="Arial" w:hAnsi="Arial" w:cs="Arial"/>
          <w:color w:val="000000"/>
        </w:rPr>
      </w:pPr>
    </w:p>
    <w:p w:rsidR="007150CA" w:rsidRPr="00545280" w:rsidRDefault="00A84AAC" w:rsidP="00545280">
      <w:pPr>
        <w:spacing w:before="160" w:line="201" w:lineRule="exact"/>
        <w:rPr>
          <w:rFonts w:ascii="Arial" w:hAnsi="Arial" w:cs="Arial"/>
          <w:b/>
          <w:color w:val="010302"/>
        </w:rPr>
      </w:pPr>
      <w:r w:rsidRPr="00545280">
        <w:rPr>
          <w:rFonts w:ascii="Arial" w:hAnsi="Arial" w:cs="Arial"/>
          <w:b/>
          <w:color w:val="000000"/>
        </w:rPr>
        <w:t>Do I have to separate my spouse/partners interests and my own interests?</w:t>
      </w:r>
      <w:r w:rsidRPr="00545280">
        <w:rPr>
          <w:rFonts w:ascii="Arial" w:hAnsi="Arial" w:cs="Arial"/>
          <w:b/>
        </w:rPr>
        <w:t xml:space="preserve"> </w:t>
      </w:r>
    </w:p>
    <w:p w:rsidR="007150CA" w:rsidRPr="004F5F28" w:rsidRDefault="00A84AAC" w:rsidP="00545280">
      <w:pPr>
        <w:spacing w:before="19" w:line="249" w:lineRule="exact"/>
        <w:ind w:right="141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The law only requires you to register the interests, and you are not required specifically to state whether the interest is held by you, or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by your spouse.  Howeve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many local authorities do ask for this information as it can be more transparent to separate it.</w:t>
      </w:r>
      <w:r w:rsidRPr="004F5F28">
        <w:rPr>
          <w:rFonts w:ascii="Arial" w:hAnsi="Arial" w:cs="Arial"/>
        </w:rPr>
        <w:t xml:space="preserve"> </w:t>
      </w:r>
    </w:p>
    <w:p w:rsidR="00545280" w:rsidRDefault="00545280" w:rsidP="00545280">
      <w:pPr>
        <w:spacing w:before="160" w:line="201" w:lineRule="exact"/>
        <w:rPr>
          <w:rFonts w:ascii="Arial" w:hAnsi="Arial" w:cs="Arial"/>
          <w:color w:val="000000"/>
        </w:rPr>
      </w:pPr>
    </w:p>
    <w:p w:rsidR="007150CA" w:rsidRPr="00545280" w:rsidRDefault="00A84AAC" w:rsidP="00545280">
      <w:pPr>
        <w:spacing w:before="160" w:line="201" w:lineRule="exact"/>
        <w:rPr>
          <w:rFonts w:ascii="Arial" w:hAnsi="Arial" w:cs="Arial"/>
          <w:b/>
          <w:color w:val="010302"/>
        </w:rPr>
      </w:pPr>
      <w:r w:rsidRPr="00545280">
        <w:rPr>
          <w:rFonts w:ascii="Arial" w:hAnsi="Arial" w:cs="Arial"/>
          <w:b/>
          <w:color w:val="000000"/>
        </w:rPr>
        <w:t>How much information do I need to obtain from my spouse/partner?</w:t>
      </w:r>
      <w:r w:rsidRPr="00545280">
        <w:rPr>
          <w:rFonts w:ascii="Arial" w:hAnsi="Arial" w:cs="Arial"/>
          <w:b/>
        </w:rPr>
        <w:t xml:space="preserve"> </w:t>
      </w:r>
    </w:p>
    <w:p w:rsidR="007150CA" w:rsidRPr="004F5F28" w:rsidRDefault="00A84AAC" w:rsidP="00545280">
      <w:pPr>
        <w:spacing w:before="19" w:line="249" w:lineRule="exact"/>
        <w:ind w:right="141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  <w:spacing w:val="-16"/>
        </w:rPr>
        <w:lastRenderedPageBreak/>
        <w:t>Y</w:t>
      </w:r>
      <w:r w:rsidRPr="004F5F28">
        <w:rPr>
          <w:rFonts w:ascii="Arial" w:hAnsi="Arial" w:cs="Arial"/>
          <w:color w:val="000000"/>
        </w:rPr>
        <w:t>ou need to make sure you take all reasonable steps to obtain information from your spouse or partner about their interests. For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 xml:space="preserve">example, you would reasonably be expected to know where they worked, or if they owned any rental properties. </w:t>
      </w: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 would be expected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to ask if they had any shareholdings in companies, but they may not know the full details of an investment fund they had and where it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was invested, and if that were the case, you would not be expected to know (and register) it eithe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.</w:t>
      </w:r>
      <w:r w:rsidRPr="004F5F28">
        <w:rPr>
          <w:rFonts w:ascii="Arial" w:hAnsi="Arial" w:cs="Arial"/>
        </w:rPr>
        <w:t xml:space="preserve"> </w:t>
      </w:r>
    </w:p>
    <w:p w:rsidR="00545280" w:rsidRDefault="00545280" w:rsidP="00545280">
      <w:pPr>
        <w:spacing w:before="180" w:line="223" w:lineRule="exact"/>
        <w:rPr>
          <w:rFonts w:ascii="Arial" w:hAnsi="Arial" w:cs="Arial"/>
          <w:color w:val="000000"/>
        </w:rPr>
      </w:pPr>
    </w:p>
    <w:p w:rsidR="007150CA" w:rsidRPr="00545280" w:rsidRDefault="00A84AAC" w:rsidP="00545280">
      <w:pPr>
        <w:spacing w:before="180" w:line="223" w:lineRule="exact"/>
        <w:rPr>
          <w:rFonts w:ascii="Arial" w:hAnsi="Arial" w:cs="Arial"/>
          <w:b/>
          <w:color w:val="010302"/>
        </w:rPr>
      </w:pPr>
      <w:r w:rsidRPr="00545280">
        <w:rPr>
          <w:rFonts w:ascii="Arial" w:hAnsi="Arial" w:cs="Arial"/>
          <w:b/>
          <w:color w:val="000000"/>
        </w:rPr>
        <w:t>Other registerable interests</w:t>
      </w:r>
      <w:r w:rsidRPr="00545280">
        <w:rPr>
          <w:rFonts w:ascii="Arial" w:hAnsi="Arial" w:cs="Arial"/>
          <w:b/>
        </w:rPr>
        <w:t xml:space="preserve"> </w:t>
      </w:r>
    </w:p>
    <w:p w:rsidR="00545280" w:rsidRDefault="00A84AAC" w:rsidP="00545280">
      <w:pPr>
        <w:spacing w:before="18" w:line="250" w:lineRule="exact"/>
        <w:ind w:right="141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In addition to the Disclosable Pecuniary Interests above, you must, within 28 days of the code being adopted by your local authorit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, or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your election or appointment to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 (where that is later), notify the monitoring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 in writing of the details of your interests within the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following categories, which are called ‘other registerable interests’:</w:t>
      </w:r>
      <w:r w:rsidRPr="004F5F28">
        <w:rPr>
          <w:rFonts w:ascii="Arial" w:hAnsi="Arial" w:cs="Arial"/>
        </w:rPr>
        <w:t xml:space="preserve"> </w:t>
      </w:r>
    </w:p>
    <w:p w:rsidR="00545280" w:rsidRDefault="00545280" w:rsidP="00545280">
      <w:pPr>
        <w:spacing w:before="18" w:line="250" w:lineRule="exact"/>
        <w:ind w:right="141"/>
        <w:rPr>
          <w:rFonts w:ascii="Arial" w:hAnsi="Arial" w:cs="Arial"/>
          <w:color w:val="010302"/>
        </w:rPr>
      </w:pPr>
    </w:p>
    <w:p w:rsidR="00545280" w:rsidRPr="00545280" w:rsidRDefault="00A84AAC" w:rsidP="00AC032A">
      <w:pPr>
        <w:pStyle w:val="ListParagraph"/>
        <w:numPr>
          <w:ilvl w:val="0"/>
          <w:numId w:val="37"/>
        </w:numPr>
        <w:spacing w:before="18" w:line="250" w:lineRule="exact"/>
        <w:ind w:right="141"/>
        <w:rPr>
          <w:rFonts w:ascii="Arial" w:hAnsi="Arial" w:cs="Arial"/>
          <w:color w:val="010302"/>
        </w:rPr>
      </w:pPr>
      <w:r w:rsidRPr="00545280">
        <w:rPr>
          <w:rFonts w:ascii="Arial" w:hAnsi="Arial" w:cs="Arial"/>
          <w:color w:val="000000"/>
        </w:rPr>
        <w:t>Details of any body of which you are a member or in a position of general control or management and to which you are appointed</w:t>
      </w:r>
      <w:r w:rsidRPr="00545280">
        <w:rPr>
          <w:rFonts w:ascii="Arial" w:hAnsi="Arial" w:cs="Arial"/>
        </w:rPr>
        <w:t xml:space="preserve"> </w:t>
      </w:r>
      <w:r w:rsidRPr="00545280">
        <w:rPr>
          <w:rFonts w:ascii="Arial" w:hAnsi="Arial" w:cs="Arial"/>
          <w:color w:val="000000"/>
        </w:rPr>
        <w:t>or no</w:t>
      </w:r>
      <w:r w:rsidR="00545280">
        <w:rPr>
          <w:rFonts w:ascii="Arial" w:hAnsi="Arial" w:cs="Arial"/>
          <w:color w:val="000000"/>
        </w:rPr>
        <w:t>minated by your local authority,</w:t>
      </w:r>
    </w:p>
    <w:p w:rsidR="00545280" w:rsidRPr="00545280" w:rsidRDefault="00A84AAC" w:rsidP="00AC032A">
      <w:pPr>
        <w:pStyle w:val="ListParagraph"/>
        <w:numPr>
          <w:ilvl w:val="0"/>
          <w:numId w:val="37"/>
        </w:numPr>
        <w:spacing w:before="18" w:line="250" w:lineRule="exact"/>
        <w:ind w:right="141"/>
        <w:rPr>
          <w:rFonts w:ascii="Arial" w:hAnsi="Arial" w:cs="Arial"/>
          <w:color w:val="010302"/>
        </w:rPr>
      </w:pPr>
      <w:r w:rsidRPr="00545280">
        <w:rPr>
          <w:rFonts w:ascii="Arial" w:hAnsi="Arial" w:cs="Arial"/>
          <w:color w:val="000000"/>
        </w:rPr>
        <w:t>Details of any body of which you are a member or in a position of general control or management and which –</w:t>
      </w:r>
    </w:p>
    <w:p w:rsidR="00545280" w:rsidRPr="00545280" w:rsidRDefault="00A84AAC" w:rsidP="00AC032A">
      <w:pPr>
        <w:pStyle w:val="ListParagraph"/>
        <w:numPr>
          <w:ilvl w:val="1"/>
          <w:numId w:val="37"/>
        </w:numPr>
        <w:spacing w:before="18" w:line="250" w:lineRule="exact"/>
        <w:ind w:right="141"/>
        <w:rPr>
          <w:rFonts w:ascii="Arial" w:hAnsi="Arial" w:cs="Arial"/>
          <w:color w:val="010302"/>
        </w:rPr>
      </w:pPr>
      <w:r w:rsidRPr="00545280">
        <w:rPr>
          <w:rFonts w:ascii="Arial" w:hAnsi="Arial" w:cs="Arial"/>
          <w:color w:val="000000"/>
        </w:rPr>
        <w:t>exercises functions of a public nature</w:t>
      </w:r>
    </w:p>
    <w:p w:rsidR="00545280" w:rsidRPr="00545280" w:rsidRDefault="00A84AAC" w:rsidP="00AC032A">
      <w:pPr>
        <w:pStyle w:val="ListParagraph"/>
        <w:numPr>
          <w:ilvl w:val="1"/>
          <w:numId w:val="37"/>
        </w:numPr>
        <w:spacing w:before="18" w:line="250" w:lineRule="exact"/>
        <w:ind w:right="141"/>
        <w:rPr>
          <w:rFonts w:ascii="Arial" w:hAnsi="Arial" w:cs="Arial"/>
          <w:color w:val="010302"/>
        </w:rPr>
      </w:pPr>
      <w:r w:rsidRPr="00545280">
        <w:rPr>
          <w:rFonts w:ascii="Arial" w:hAnsi="Arial" w:cs="Arial"/>
          <w:color w:val="000000"/>
        </w:rPr>
        <w:t>is directed to charitable purposes, or</w:t>
      </w:r>
      <w:r w:rsidRPr="00545280">
        <w:rPr>
          <w:rFonts w:ascii="Arial" w:hAnsi="Arial" w:cs="Arial"/>
        </w:rPr>
        <w:t xml:space="preserve"> </w:t>
      </w:r>
    </w:p>
    <w:p w:rsidR="007150CA" w:rsidRPr="00545280" w:rsidRDefault="00A84AAC" w:rsidP="00AC032A">
      <w:pPr>
        <w:pStyle w:val="ListParagraph"/>
        <w:numPr>
          <w:ilvl w:val="1"/>
          <w:numId w:val="37"/>
        </w:numPr>
        <w:spacing w:before="18" w:line="250" w:lineRule="exact"/>
        <w:ind w:right="141"/>
        <w:rPr>
          <w:rFonts w:ascii="Arial" w:hAnsi="Arial" w:cs="Arial"/>
          <w:color w:val="010302"/>
        </w:rPr>
      </w:pPr>
      <w:r w:rsidRPr="00545280">
        <w:rPr>
          <w:rFonts w:ascii="Arial" w:hAnsi="Arial" w:cs="Arial"/>
          <w:color w:val="000000"/>
        </w:rPr>
        <w:t>is a body which includes as one of its principal purposes influencing public opinion or policy</w:t>
      </w:r>
      <w:r w:rsidRPr="00545280">
        <w:rPr>
          <w:rFonts w:ascii="Arial" w:hAnsi="Arial" w:cs="Arial"/>
        </w:rPr>
        <w:t xml:space="preserve"> </w:t>
      </w:r>
    </w:p>
    <w:p w:rsidR="007150CA" w:rsidRPr="00545280" w:rsidRDefault="00A84AAC" w:rsidP="00AC032A">
      <w:pPr>
        <w:pStyle w:val="ListParagraph"/>
        <w:numPr>
          <w:ilvl w:val="0"/>
          <w:numId w:val="37"/>
        </w:numPr>
        <w:spacing w:before="159" w:line="249" w:lineRule="exact"/>
        <w:ind w:right="141"/>
        <w:rPr>
          <w:rFonts w:ascii="Arial" w:hAnsi="Arial" w:cs="Arial"/>
          <w:color w:val="010302"/>
        </w:rPr>
      </w:pPr>
      <w:r w:rsidRPr="00545280">
        <w:rPr>
          <w:rFonts w:ascii="Arial" w:hAnsi="Arial" w:cs="Arial"/>
          <w:color w:val="000000"/>
        </w:rPr>
        <w:t>Details of any gifts or hospitality with an estimated value of more than £50 or such other limit as your local authority has agreed,</w:t>
      </w:r>
      <w:r w:rsidRPr="00545280">
        <w:rPr>
          <w:rFonts w:ascii="Arial" w:hAnsi="Arial" w:cs="Arial"/>
        </w:rPr>
        <w:t xml:space="preserve"> </w:t>
      </w:r>
      <w:r w:rsidRPr="00545280">
        <w:rPr>
          <w:rFonts w:ascii="Arial" w:hAnsi="Arial" w:cs="Arial"/>
          <w:color w:val="000000"/>
        </w:rPr>
        <w:t>that you receive personally in connection with your o</w:t>
      </w:r>
      <w:r w:rsidRPr="00545280">
        <w:rPr>
          <w:rFonts w:ascii="Arial" w:hAnsi="Arial" w:cs="Arial"/>
          <w:color w:val="000000"/>
          <w:spacing w:val="-3"/>
        </w:rPr>
        <w:t>f</w:t>
      </w:r>
      <w:r w:rsidRPr="00545280">
        <w:rPr>
          <w:rFonts w:ascii="Arial" w:hAnsi="Arial" w:cs="Arial"/>
          <w:color w:val="000000"/>
        </w:rPr>
        <w:t>ficial duties.</w:t>
      </w:r>
      <w:r w:rsidRPr="00545280">
        <w:rPr>
          <w:rFonts w:ascii="Arial" w:hAnsi="Arial" w:cs="Arial"/>
        </w:rPr>
        <w:t xml:space="preserve"> </w:t>
      </w:r>
    </w:p>
    <w:p w:rsidR="007150CA" w:rsidRPr="004F5F28" w:rsidRDefault="00A84AAC" w:rsidP="00545280">
      <w:pPr>
        <w:spacing w:before="158" w:line="250" w:lineRule="exact"/>
        <w:ind w:right="141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With Other Registerable Interests, you are only obliged to register your own interests and do not need to include interests of spouses or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partners. Therefore, a spousal interest in a local group is not registerable as an ‘other registerable interest’. Failure to register these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interests is not covered by the criminal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fence but would be a breach of the code.</w:t>
      </w:r>
      <w:r w:rsidRPr="004F5F28">
        <w:rPr>
          <w:rFonts w:ascii="Arial" w:hAnsi="Arial" w:cs="Arial"/>
        </w:rPr>
        <w:t xml:space="preserve"> </w:t>
      </w:r>
    </w:p>
    <w:p w:rsidR="00545280" w:rsidRDefault="00545280" w:rsidP="00545280">
      <w:pPr>
        <w:spacing w:before="160" w:line="201" w:lineRule="exact"/>
        <w:rPr>
          <w:rFonts w:ascii="Arial" w:hAnsi="Arial" w:cs="Arial"/>
          <w:color w:val="000000"/>
        </w:rPr>
      </w:pPr>
    </w:p>
    <w:p w:rsidR="007150CA" w:rsidRPr="00545280" w:rsidRDefault="00A84AAC" w:rsidP="00545280">
      <w:pPr>
        <w:spacing w:before="160" w:line="201" w:lineRule="exact"/>
        <w:rPr>
          <w:rFonts w:ascii="Arial" w:hAnsi="Arial" w:cs="Arial"/>
          <w:b/>
          <w:color w:val="010302"/>
        </w:rPr>
      </w:pPr>
      <w:r w:rsidRPr="00545280">
        <w:rPr>
          <w:rFonts w:ascii="Arial" w:hAnsi="Arial" w:cs="Arial"/>
          <w:b/>
          <w:color w:val="000000"/>
        </w:rPr>
        <w:t>What is a “body exercising functions of a public nature”?</w:t>
      </w:r>
      <w:r w:rsidRPr="00545280">
        <w:rPr>
          <w:rFonts w:ascii="Arial" w:hAnsi="Arial" w:cs="Arial"/>
          <w:b/>
        </w:rPr>
        <w:t xml:space="preserve"> </w:t>
      </w:r>
    </w:p>
    <w:p w:rsidR="007150CA" w:rsidRPr="004F5F28" w:rsidRDefault="00A84AAC" w:rsidP="00545280">
      <w:pPr>
        <w:spacing w:before="19" w:line="249" w:lineRule="exact"/>
        <w:ind w:right="141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Although it is not possible to produce a definitive list of such bodies, here are some criteria to consider when deciding whether or not a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body meets that definition -</w:t>
      </w:r>
      <w:r w:rsidRPr="004F5F28">
        <w:rPr>
          <w:rFonts w:ascii="Arial" w:hAnsi="Arial" w:cs="Arial"/>
        </w:rPr>
        <w:t xml:space="preserve"> </w:t>
      </w:r>
    </w:p>
    <w:p w:rsidR="007150CA" w:rsidRPr="00545280" w:rsidRDefault="00A84AAC" w:rsidP="00AC032A">
      <w:pPr>
        <w:pStyle w:val="ListParagraph"/>
        <w:numPr>
          <w:ilvl w:val="0"/>
          <w:numId w:val="38"/>
        </w:numPr>
        <w:spacing w:before="200" w:line="201" w:lineRule="exact"/>
        <w:rPr>
          <w:rFonts w:ascii="Arial" w:hAnsi="Arial" w:cs="Arial"/>
          <w:color w:val="010302"/>
        </w:rPr>
      </w:pPr>
      <w:r w:rsidRPr="00545280">
        <w:rPr>
          <w:rFonts w:ascii="Arial" w:hAnsi="Arial" w:cs="Arial"/>
          <w:color w:val="000000"/>
        </w:rPr>
        <w:t>does that body carry out a public service?</w:t>
      </w:r>
      <w:r w:rsidRPr="00545280">
        <w:rPr>
          <w:rFonts w:ascii="Arial" w:hAnsi="Arial" w:cs="Arial"/>
        </w:rPr>
        <w:t xml:space="preserve"> </w:t>
      </w:r>
    </w:p>
    <w:p w:rsidR="007150CA" w:rsidRPr="00545280" w:rsidRDefault="00A84AAC" w:rsidP="00AC032A">
      <w:pPr>
        <w:pStyle w:val="ListParagraph"/>
        <w:numPr>
          <w:ilvl w:val="0"/>
          <w:numId w:val="38"/>
        </w:numPr>
        <w:spacing w:line="201" w:lineRule="exact"/>
        <w:rPr>
          <w:rFonts w:ascii="Arial" w:hAnsi="Arial" w:cs="Arial"/>
          <w:color w:val="010302"/>
        </w:rPr>
      </w:pPr>
      <w:r w:rsidRPr="00545280">
        <w:rPr>
          <w:rFonts w:ascii="Arial" w:hAnsi="Arial" w:cs="Arial"/>
          <w:color w:val="000000"/>
        </w:rPr>
        <w:t>is the body taking the place of local or central government in carrying out the function?</w:t>
      </w:r>
      <w:r w:rsidRPr="00545280">
        <w:rPr>
          <w:rFonts w:ascii="Arial" w:hAnsi="Arial" w:cs="Arial"/>
        </w:rPr>
        <w:t xml:space="preserve"> </w:t>
      </w:r>
    </w:p>
    <w:p w:rsidR="00545280" w:rsidRPr="00545280" w:rsidRDefault="00A84AAC" w:rsidP="00AC032A">
      <w:pPr>
        <w:pStyle w:val="ListParagraph"/>
        <w:numPr>
          <w:ilvl w:val="0"/>
          <w:numId w:val="38"/>
        </w:numPr>
        <w:spacing w:line="249" w:lineRule="exact"/>
        <w:ind w:right="141"/>
        <w:rPr>
          <w:rFonts w:ascii="Arial" w:hAnsi="Arial" w:cs="Arial"/>
          <w:color w:val="010302"/>
        </w:rPr>
      </w:pPr>
      <w:r w:rsidRPr="00545280">
        <w:rPr>
          <w:rFonts w:ascii="Arial" w:hAnsi="Arial" w:cs="Arial"/>
          <w:color w:val="000000"/>
        </w:rPr>
        <w:t>is the body (including one outsourced in the private sector) exercising a function delegated to it by a public authority?</w:t>
      </w:r>
      <w:r w:rsidRPr="00545280">
        <w:rPr>
          <w:rFonts w:ascii="Arial" w:hAnsi="Arial" w:cs="Arial"/>
        </w:rPr>
        <w:t xml:space="preserve"> </w:t>
      </w:r>
    </w:p>
    <w:p w:rsidR="007150CA" w:rsidRPr="00545280" w:rsidRDefault="00A84AAC" w:rsidP="00AC032A">
      <w:pPr>
        <w:pStyle w:val="ListParagraph"/>
        <w:numPr>
          <w:ilvl w:val="0"/>
          <w:numId w:val="38"/>
        </w:numPr>
        <w:spacing w:line="249" w:lineRule="exact"/>
        <w:ind w:right="141"/>
        <w:rPr>
          <w:rFonts w:ascii="Arial" w:hAnsi="Arial" w:cs="Arial"/>
          <w:color w:val="010302"/>
        </w:rPr>
      </w:pPr>
      <w:r w:rsidRPr="00545280">
        <w:rPr>
          <w:rFonts w:ascii="Arial" w:hAnsi="Arial" w:cs="Arial"/>
          <w:color w:val="000000"/>
        </w:rPr>
        <w:t>is the function exercised under legislation or according to some statutory power?</w:t>
      </w:r>
      <w:r w:rsidRPr="00545280">
        <w:rPr>
          <w:rFonts w:ascii="Arial" w:hAnsi="Arial" w:cs="Arial"/>
        </w:rPr>
        <w:t xml:space="preserve"> </w:t>
      </w:r>
    </w:p>
    <w:p w:rsidR="007150CA" w:rsidRPr="00545280" w:rsidRDefault="00A84AAC" w:rsidP="00AC032A">
      <w:pPr>
        <w:pStyle w:val="ListParagraph"/>
        <w:numPr>
          <w:ilvl w:val="0"/>
          <w:numId w:val="38"/>
        </w:numPr>
        <w:spacing w:line="201" w:lineRule="exact"/>
        <w:rPr>
          <w:rFonts w:ascii="Arial" w:hAnsi="Arial" w:cs="Arial"/>
          <w:color w:val="010302"/>
        </w:rPr>
      </w:pPr>
      <w:r w:rsidRPr="00545280">
        <w:rPr>
          <w:rFonts w:ascii="Arial" w:hAnsi="Arial" w:cs="Arial"/>
          <w:color w:val="000000"/>
        </w:rPr>
        <w:t>can the body be judicially reviewed?</w:t>
      </w:r>
      <w:r w:rsidRPr="00545280">
        <w:rPr>
          <w:rFonts w:ascii="Arial" w:hAnsi="Arial" w:cs="Arial"/>
        </w:rPr>
        <w:t xml:space="preserve"> </w:t>
      </w:r>
    </w:p>
    <w:p w:rsidR="007150CA" w:rsidRPr="004F5F28" w:rsidRDefault="00A84AAC" w:rsidP="00545280">
      <w:pPr>
        <w:spacing w:before="159" w:line="249" w:lineRule="exact"/>
        <w:ind w:right="141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Unless you answer “yes” to one of the above questions, it is unlikely that the body in your case is exercising functions of a public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nature.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872363">
      <w:pPr>
        <w:spacing w:before="158" w:line="250" w:lineRule="exact"/>
        <w:ind w:right="141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Examples of bodies included in this definition: government agencies, other councils, public health bodies, council-owned companies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exercising public functions, arms-length management organisations carrying out housing functions on behalf of a council, school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governing bodies.</w:t>
      </w:r>
      <w:r w:rsidRPr="004F5F28">
        <w:rPr>
          <w:rFonts w:ascii="Arial" w:hAnsi="Arial" w:cs="Arial"/>
        </w:rPr>
        <w:t xml:space="preserve"> </w:t>
      </w:r>
    </w:p>
    <w:p w:rsidR="00872363" w:rsidRDefault="00872363" w:rsidP="00872363">
      <w:pPr>
        <w:spacing w:before="160" w:line="201" w:lineRule="exact"/>
        <w:rPr>
          <w:rFonts w:ascii="Arial" w:hAnsi="Arial" w:cs="Arial"/>
          <w:color w:val="000000"/>
        </w:rPr>
      </w:pPr>
    </w:p>
    <w:p w:rsidR="007150CA" w:rsidRPr="00872363" w:rsidRDefault="00A84AAC" w:rsidP="00872363">
      <w:pPr>
        <w:spacing w:before="160" w:line="201" w:lineRule="exact"/>
        <w:rPr>
          <w:rFonts w:ascii="Arial" w:hAnsi="Arial" w:cs="Arial"/>
          <w:b/>
          <w:color w:val="010302"/>
        </w:rPr>
      </w:pPr>
      <w:r w:rsidRPr="00872363">
        <w:rPr>
          <w:rFonts w:ascii="Arial" w:hAnsi="Arial" w:cs="Arial"/>
          <w:b/>
          <w:color w:val="000000"/>
        </w:rPr>
        <w:t>Do local campaigning or Facebook groups need to be registered?</w:t>
      </w:r>
      <w:r w:rsidRPr="00872363">
        <w:rPr>
          <w:rFonts w:ascii="Arial" w:hAnsi="Arial" w:cs="Arial"/>
          <w:b/>
        </w:rPr>
        <w:t xml:space="preserve"> </w:t>
      </w:r>
    </w:p>
    <w:p w:rsidR="007150CA" w:rsidRPr="004F5F28" w:rsidRDefault="00A84AAC" w:rsidP="00872363">
      <w:pPr>
        <w:spacing w:line="249" w:lineRule="exact"/>
        <w:ind w:right="15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Membership (which does not include simply being on a mailing list), of local campaign or Facebook groups will only need to be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registered if they are bodies:</w:t>
      </w:r>
      <w:r w:rsidRPr="004F5F28">
        <w:rPr>
          <w:rFonts w:ascii="Arial" w:hAnsi="Arial" w:cs="Arial"/>
        </w:rPr>
        <w:t xml:space="preserve"> </w:t>
      </w:r>
    </w:p>
    <w:p w:rsidR="007150CA" w:rsidRPr="00872363" w:rsidRDefault="00A84AAC" w:rsidP="00AC032A">
      <w:pPr>
        <w:pStyle w:val="ListParagraph"/>
        <w:numPr>
          <w:ilvl w:val="0"/>
          <w:numId w:val="39"/>
        </w:numPr>
        <w:spacing w:before="200" w:line="201" w:lineRule="exact"/>
        <w:rPr>
          <w:rFonts w:ascii="Arial" w:hAnsi="Arial" w:cs="Arial"/>
          <w:color w:val="010302"/>
        </w:rPr>
      </w:pPr>
      <w:r w:rsidRPr="00872363">
        <w:rPr>
          <w:rFonts w:ascii="Arial" w:hAnsi="Arial" w:cs="Arial"/>
          <w:color w:val="000000"/>
        </w:rPr>
        <w:lastRenderedPageBreak/>
        <w:t>exercising functions of a public nature;</w:t>
      </w:r>
      <w:r w:rsidRPr="00872363">
        <w:rPr>
          <w:rFonts w:ascii="Arial" w:hAnsi="Arial" w:cs="Arial"/>
        </w:rPr>
        <w:t xml:space="preserve"> </w:t>
      </w:r>
    </w:p>
    <w:p w:rsidR="007150CA" w:rsidRPr="00872363" w:rsidRDefault="00A84AAC" w:rsidP="00AC032A">
      <w:pPr>
        <w:pStyle w:val="ListParagraph"/>
        <w:numPr>
          <w:ilvl w:val="0"/>
          <w:numId w:val="39"/>
        </w:numPr>
        <w:spacing w:line="201" w:lineRule="exact"/>
        <w:rPr>
          <w:rFonts w:ascii="Arial" w:hAnsi="Arial" w:cs="Arial"/>
          <w:color w:val="010302"/>
        </w:rPr>
      </w:pPr>
      <w:r w:rsidRPr="00872363">
        <w:rPr>
          <w:rFonts w:ascii="Arial" w:hAnsi="Arial" w:cs="Arial"/>
          <w:color w:val="000000"/>
        </w:rPr>
        <w:t>directed towards charitable purposes; or</w:t>
      </w:r>
      <w:r w:rsidRPr="00872363">
        <w:rPr>
          <w:rFonts w:ascii="Arial" w:hAnsi="Arial" w:cs="Arial"/>
        </w:rPr>
        <w:t xml:space="preserve"> </w:t>
      </w:r>
    </w:p>
    <w:p w:rsidR="007150CA" w:rsidRPr="00872363" w:rsidRDefault="00A84AAC" w:rsidP="00AC032A">
      <w:pPr>
        <w:pStyle w:val="ListParagraph"/>
        <w:numPr>
          <w:ilvl w:val="0"/>
          <w:numId w:val="39"/>
        </w:numPr>
        <w:spacing w:line="201" w:lineRule="exact"/>
        <w:rPr>
          <w:rFonts w:ascii="Arial" w:hAnsi="Arial" w:cs="Arial"/>
          <w:color w:val="010302"/>
        </w:rPr>
      </w:pPr>
      <w:r w:rsidRPr="00872363">
        <w:rPr>
          <w:rFonts w:ascii="Arial" w:hAnsi="Arial" w:cs="Arial"/>
          <w:color w:val="000000"/>
        </w:rPr>
        <w:t>one whose principal purpose includes influencing public opinion or polic</w:t>
      </w:r>
      <w:r w:rsidRPr="00872363">
        <w:rPr>
          <w:rFonts w:ascii="Arial" w:hAnsi="Arial" w:cs="Arial"/>
          <w:color w:val="000000"/>
          <w:spacing w:val="-13"/>
        </w:rPr>
        <w:t>y</w:t>
      </w:r>
      <w:r w:rsidRPr="00872363">
        <w:rPr>
          <w:rFonts w:ascii="Arial" w:hAnsi="Arial" w:cs="Arial"/>
          <w:color w:val="000000"/>
        </w:rPr>
        <w:t>.</w:t>
      </w:r>
      <w:r w:rsidRPr="00872363">
        <w:rPr>
          <w:rFonts w:ascii="Arial" w:hAnsi="Arial" w:cs="Arial"/>
        </w:rPr>
        <w:t xml:space="preserve"> </w:t>
      </w:r>
    </w:p>
    <w:p w:rsidR="007150CA" w:rsidRPr="004F5F28" w:rsidRDefault="00A84AAC" w:rsidP="00872363">
      <w:pPr>
        <w:spacing w:before="158" w:line="250" w:lineRule="exact"/>
        <w:ind w:right="15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Generall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, it is unlikely that these groups will be regarded as formal bodies to be registered. Howeve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each case should be considered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on its own merits. ‘A Body’ is defined as ‘a number of persons united or organised’. Some groups are very united on their cause and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organised, but their purpose must fall under one of the functions listed above.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872363">
      <w:pPr>
        <w:spacing w:before="159" w:line="249" w:lineRule="exact"/>
        <w:ind w:right="15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There must also be some formality to the membership, such as registration for example. Simply attending a meeting of a local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campaign does not of itself make you a ‘member’ of that organisation.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872363">
      <w:pPr>
        <w:spacing w:before="158" w:line="250" w:lineRule="exact"/>
        <w:ind w:right="15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There has been a growth in organisations which are more nebulous in nature, and no formal membership requirements exist, such as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Extinction Rebellion. It can be helpful to ask yourself the question “do I consider I am a member of the organisation” and if the answer is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yes, then register the membership for transparency purposes.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872363">
      <w:pPr>
        <w:spacing w:before="200" w:line="201" w:lineRule="exact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If you need further information or specific advice, please speak to your clerk or monitoring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.</w:t>
      </w:r>
      <w:r w:rsidRPr="004F5F28">
        <w:rPr>
          <w:rFonts w:ascii="Arial" w:hAnsi="Arial" w:cs="Arial"/>
        </w:rPr>
        <w:t xml:space="preserve"> </w:t>
      </w:r>
    </w:p>
    <w:p w:rsidR="00872363" w:rsidRDefault="00872363" w:rsidP="00872363">
      <w:pPr>
        <w:spacing w:before="160" w:line="201" w:lineRule="exact"/>
        <w:rPr>
          <w:rFonts w:ascii="Arial" w:hAnsi="Arial" w:cs="Arial"/>
          <w:color w:val="000000"/>
        </w:rPr>
      </w:pPr>
    </w:p>
    <w:p w:rsidR="007150CA" w:rsidRPr="00872363" w:rsidRDefault="00A84AAC" w:rsidP="00872363">
      <w:pPr>
        <w:spacing w:before="160" w:line="201" w:lineRule="exact"/>
        <w:rPr>
          <w:rFonts w:ascii="Arial" w:hAnsi="Arial" w:cs="Arial"/>
          <w:b/>
          <w:color w:val="010302"/>
        </w:rPr>
      </w:pPr>
      <w:r w:rsidRPr="00872363">
        <w:rPr>
          <w:rFonts w:ascii="Arial" w:hAnsi="Arial" w:cs="Arial"/>
          <w:b/>
          <w:color w:val="000000"/>
        </w:rPr>
        <w:t>What about membership of a political party or trade union?</w:t>
      </w:r>
      <w:r w:rsidRPr="00872363">
        <w:rPr>
          <w:rFonts w:ascii="Arial" w:hAnsi="Arial" w:cs="Arial"/>
          <w:b/>
        </w:rPr>
        <w:t xml:space="preserve"> </w:t>
      </w:r>
    </w:p>
    <w:p w:rsidR="007150CA" w:rsidRPr="004F5F28" w:rsidRDefault="00A84AAC" w:rsidP="00872363">
      <w:pPr>
        <w:spacing w:before="19" w:line="249" w:lineRule="exact"/>
        <w:ind w:right="15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The second category of other registerable interests refers to membership of a body or being in a position of general control and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management of a bod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, one of whose principal purposes includes the influence of public opinion or polic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 This includes any political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 xml:space="preserve">party or trade union.  Memberships of political parties and </w:t>
      </w:r>
      <w:r w:rsidRPr="004F5F28">
        <w:rPr>
          <w:rFonts w:ascii="Arial" w:hAnsi="Arial" w:cs="Arial"/>
          <w:color w:val="000000"/>
          <w:spacing w:val="-6"/>
        </w:rPr>
        <w:t>T</w:t>
      </w:r>
      <w:r w:rsidRPr="004F5F28">
        <w:rPr>
          <w:rFonts w:ascii="Arial" w:hAnsi="Arial" w:cs="Arial"/>
          <w:color w:val="000000"/>
        </w:rPr>
        <w:t>rade Unions therefore need to be registered. Remember that if because of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membership of a political party or a trade union any payment or financial benefit is received, it is likely to come under the Sponsorship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category of DPI.</w:t>
      </w:r>
      <w:r w:rsidRPr="004F5F28">
        <w:rPr>
          <w:rFonts w:ascii="Arial" w:hAnsi="Arial" w:cs="Arial"/>
        </w:rPr>
        <w:t xml:space="preserve"> </w:t>
      </w:r>
    </w:p>
    <w:p w:rsidR="00872363" w:rsidRDefault="00872363" w:rsidP="00872363">
      <w:pPr>
        <w:spacing w:before="180" w:line="223" w:lineRule="exact"/>
        <w:rPr>
          <w:rFonts w:ascii="Arial" w:hAnsi="Arial" w:cs="Arial"/>
          <w:color w:val="000000"/>
        </w:rPr>
      </w:pPr>
    </w:p>
    <w:p w:rsidR="007150CA" w:rsidRPr="00872363" w:rsidRDefault="00A84AAC" w:rsidP="00872363">
      <w:pPr>
        <w:spacing w:before="180" w:line="223" w:lineRule="exact"/>
        <w:rPr>
          <w:rFonts w:ascii="Arial" w:hAnsi="Arial" w:cs="Arial"/>
          <w:b/>
          <w:color w:val="010302"/>
        </w:rPr>
      </w:pPr>
      <w:r w:rsidRPr="00872363">
        <w:rPr>
          <w:rFonts w:ascii="Arial" w:hAnsi="Arial" w:cs="Arial"/>
          <w:b/>
          <w:color w:val="000000"/>
        </w:rPr>
        <w:t>Sensitive interests</w:t>
      </w:r>
      <w:r w:rsidRPr="00872363">
        <w:rPr>
          <w:rFonts w:ascii="Arial" w:hAnsi="Arial" w:cs="Arial"/>
          <w:b/>
        </w:rPr>
        <w:t xml:space="preserve"> </w:t>
      </w:r>
    </w:p>
    <w:p w:rsidR="007150CA" w:rsidRPr="004F5F28" w:rsidRDefault="00A84AAC" w:rsidP="00872363">
      <w:pPr>
        <w:spacing w:before="19" w:line="249" w:lineRule="exact"/>
        <w:ind w:right="15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Where you consider that disclosure of the details of an interest could lead to you, or a person connected with you, being subject to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violence or intimidation, and the monitoring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 agrees, if the interest is entered on the registe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copies of the register that are made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available for inspection and any published version of the register will exclude details of the interest, but may state that you have an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interest, the details of which are withheld.</w:t>
      </w:r>
      <w:r w:rsidRPr="004F5F28">
        <w:rPr>
          <w:rFonts w:ascii="Arial" w:hAnsi="Arial" w:cs="Arial"/>
        </w:rPr>
        <w:t xml:space="preserve"> </w:t>
      </w:r>
    </w:p>
    <w:p w:rsidR="00872363" w:rsidRDefault="00872363" w:rsidP="00872363">
      <w:pPr>
        <w:spacing w:before="160" w:line="201" w:lineRule="exact"/>
        <w:rPr>
          <w:rFonts w:ascii="Arial" w:hAnsi="Arial" w:cs="Arial"/>
          <w:color w:val="000000"/>
        </w:rPr>
      </w:pPr>
    </w:p>
    <w:p w:rsidR="007150CA" w:rsidRPr="00872363" w:rsidRDefault="00A84AAC" w:rsidP="00872363">
      <w:pPr>
        <w:spacing w:before="160" w:line="201" w:lineRule="exact"/>
        <w:rPr>
          <w:rFonts w:ascii="Arial" w:hAnsi="Arial" w:cs="Arial"/>
          <w:b/>
          <w:color w:val="010302"/>
        </w:rPr>
      </w:pPr>
      <w:r w:rsidRPr="00872363">
        <w:rPr>
          <w:rFonts w:ascii="Arial" w:hAnsi="Arial" w:cs="Arial"/>
          <w:b/>
          <w:color w:val="000000"/>
        </w:rPr>
        <w:t>What is sensitive information?</w:t>
      </w:r>
      <w:r w:rsidRPr="00872363">
        <w:rPr>
          <w:rFonts w:ascii="Arial" w:hAnsi="Arial" w:cs="Arial"/>
          <w:b/>
        </w:rPr>
        <w:t xml:space="preserve"> </w:t>
      </w:r>
    </w:p>
    <w:p w:rsidR="007150CA" w:rsidRPr="004F5F28" w:rsidRDefault="00A84AAC" w:rsidP="00872363">
      <w:pPr>
        <w:spacing w:before="19" w:line="249" w:lineRule="exact"/>
        <w:ind w:right="15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It may include your sensitive employment (such as certain scientific research or the Special Forces) which is covered by other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legislation or interests that are likely to create serious risk of violence or intimidation against you or someone who lives with you. For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example, disclosure of your home address where there has been a threat of violence against you or where there is a court order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protecting your whereabouts.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872363">
      <w:pPr>
        <w:spacing w:before="159" w:line="249" w:lineRule="exact"/>
        <w:ind w:right="15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 should provide this information to your monitoring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 and explain your concerns regarding the disclosure of the sensitive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information; including why it is likely to create a serious risk that you or a person who lives with you will be subjected to violence or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 xml:space="preserve">intimidation.  </w:t>
      </w: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 do not need to include this information in your register of interests, if your monitoring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 agrees, but you need to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disclose at meetings the fact that you have an interest in the matter concerned (see guidance on declaring interests).</w:t>
      </w:r>
      <w:r w:rsidRPr="004F5F28">
        <w:rPr>
          <w:rFonts w:ascii="Arial" w:hAnsi="Arial" w:cs="Arial"/>
        </w:rPr>
        <w:t xml:space="preserve"> </w:t>
      </w:r>
    </w:p>
    <w:p w:rsidR="00872363" w:rsidRDefault="00872363" w:rsidP="00872363">
      <w:pPr>
        <w:spacing w:before="160" w:line="201" w:lineRule="exact"/>
        <w:rPr>
          <w:rFonts w:ascii="Arial" w:hAnsi="Arial" w:cs="Arial"/>
          <w:color w:val="000000"/>
        </w:rPr>
      </w:pPr>
    </w:p>
    <w:p w:rsidR="007150CA" w:rsidRPr="00872363" w:rsidRDefault="00A84AAC" w:rsidP="00872363">
      <w:pPr>
        <w:spacing w:before="160" w:line="201" w:lineRule="exact"/>
        <w:rPr>
          <w:rFonts w:ascii="Arial" w:hAnsi="Arial" w:cs="Arial"/>
          <w:b/>
          <w:color w:val="010302"/>
        </w:rPr>
      </w:pPr>
      <w:r w:rsidRPr="00872363">
        <w:rPr>
          <w:rFonts w:ascii="Arial" w:hAnsi="Arial" w:cs="Arial"/>
          <w:b/>
          <w:color w:val="000000"/>
        </w:rPr>
        <w:t>What happens if the monitoring officer does not agree that the information is sensitive?</w:t>
      </w:r>
      <w:r w:rsidRPr="00872363">
        <w:rPr>
          <w:rFonts w:ascii="Arial" w:hAnsi="Arial" w:cs="Arial"/>
          <w:b/>
        </w:rPr>
        <w:t xml:space="preserve"> </w:t>
      </w:r>
    </w:p>
    <w:p w:rsidR="007150CA" w:rsidRPr="004F5F28" w:rsidRDefault="00A84AAC" w:rsidP="00872363">
      <w:pPr>
        <w:spacing w:before="19" w:line="249" w:lineRule="exact"/>
        <w:ind w:right="15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It is for the monitoring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 xml:space="preserve">ficer to decide if the information is sensitive. </w:t>
      </w: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 must notify the monitoring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 of the information which you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think is sensitive and give your reasons and any supporting evidence.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872363">
      <w:pPr>
        <w:spacing w:before="159" w:line="249" w:lineRule="exact"/>
        <w:ind w:right="15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lastRenderedPageBreak/>
        <w:t>If the monitoring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 agrees, this information does not need to be included in the register of interests. Howeve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if the monitoring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 disagrees then it must be registered.</w:t>
      </w:r>
      <w:r w:rsidRPr="004F5F28">
        <w:rPr>
          <w:rFonts w:ascii="Arial" w:hAnsi="Arial" w:cs="Arial"/>
        </w:rPr>
        <w:t xml:space="preserve"> </w:t>
      </w:r>
    </w:p>
    <w:p w:rsidR="00872363" w:rsidRDefault="00872363" w:rsidP="00872363">
      <w:pPr>
        <w:spacing w:before="160" w:line="201" w:lineRule="exact"/>
        <w:rPr>
          <w:rFonts w:ascii="Arial" w:hAnsi="Arial" w:cs="Arial"/>
          <w:color w:val="000000"/>
        </w:rPr>
      </w:pPr>
    </w:p>
    <w:p w:rsidR="007150CA" w:rsidRPr="00872363" w:rsidRDefault="00A84AAC" w:rsidP="00872363">
      <w:pPr>
        <w:spacing w:before="160" w:line="201" w:lineRule="exact"/>
        <w:rPr>
          <w:rFonts w:ascii="Arial" w:hAnsi="Arial" w:cs="Arial"/>
          <w:b/>
          <w:color w:val="010302"/>
        </w:rPr>
      </w:pPr>
      <w:r w:rsidRPr="00872363">
        <w:rPr>
          <w:rFonts w:ascii="Arial" w:hAnsi="Arial" w:cs="Arial"/>
          <w:b/>
          <w:color w:val="000000"/>
        </w:rPr>
        <w:t>What happens if the information stops being sensitive?</w:t>
      </w:r>
      <w:r w:rsidRPr="00872363">
        <w:rPr>
          <w:rFonts w:ascii="Arial" w:hAnsi="Arial" w:cs="Arial"/>
          <w:b/>
        </w:rPr>
        <w:t xml:space="preserve"> </w:t>
      </w:r>
    </w:p>
    <w:p w:rsidR="007150CA" w:rsidRPr="004F5F28" w:rsidRDefault="00A84AAC" w:rsidP="00872363">
      <w:pPr>
        <w:spacing w:before="18" w:line="250" w:lineRule="exact"/>
        <w:ind w:right="15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 must notify the monitoring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 of any change in circumstances which would mean that the sensitive information is no longer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sensitive within 28 days of the change, for example a change in employment. The information would then be included in the authority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>s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register of interests.</w:t>
      </w:r>
      <w:r w:rsidRPr="004F5F28">
        <w:rPr>
          <w:rFonts w:ascii="Arial" w:hAnsi="Arial" w:cs="Arial"/>
        </w:rPr>
        <w:t xml:space="preserve"> </w:t>
      </w:r>
    </w:p>
    <w:p w:rsidR="00872363" w:rsidRDefault="00872363" w:rsidP="00872363">
      <w:pPr>
        <w:spacing w:before="160" w:line="201" w:lineRule="exact"/>
        <w:rPr>
          <w:rFonts w:ascii="Arial" w:hAnsi="Arial" w:cs="Arial"/>
          <w:color w:val="000000"/>
        </w:rPr>
      </w:pPr>
    </w:p>
    <w:p w:rsidR="007150CA" w:rsidRPr="00872363" w:rsidRDefault="00A84AAC" w:rsidP="00872363">
      <w:pPr>
        <w:spacing w:before="160" w:line="201" w:lineRule="exact"/>
        <w:rPr>
          <w:rFonts w:ascii="Arial" w:hAnsi="Arial" w:cs="Arial"/>
          <w:b/>
          <w:color w:val="010302"/>
        </w:rPr>
      </w:pPr>
      <w:r w:rsidRPr="00872363">
        <w:rPr>
          <w:rFonts w:ascii="Arial" w:hAnsi="Arial" w:cs="Arial"/>
          <w:b/>
          <w:color w:val="000000"/>
        </w:rPr>
        <w:t>I haven’t received a direct threat, but I am concerned about registering my home address.</w:t>
      </w:r>
      <w:r w:rsidRPr="00872363">
        <w:rPr>
          <w:rFonts w:ascii="Arial" w:hAnsi="Arial" w:cs="Arial"/>
          <w:b/>
        </w:rPr>
        <w:t xml:space="preserve"> </w:t>
      </w:r>
    </w:p>
    <w:p w:rsidR="007150CA" w:rsidRPr="004F5F28" w:rsidRDefault="00A84AAC" w:rsidP="00872363">
      <w:pPr>
        <w:spacing w:before="18" w:line="250" w:lineRule="exact"/>
        <w:ind w:right="15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At present, councillors are required to register their home address as part of their local authority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>s register of interests which are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typically published on their local authority website. There have been growing concerns about the potential for threats and intimidation to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councillors by virtue of disclosing their home address. Whilst some councillors believe disclosing a home address is a core component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of democracy and it is important for the public to know where a councillor may live as they may be making decisions that have an</w:t>
      </w:r>
      <w:r w:rsidRPr="004F5F28">
        <w:rPr>
          <w:rFonts w:ascii="Arial" w:hAnsi="Arial" w:cs="Arial"/>
        </w:rPr>
        <w:t xml:space="preserve"> </w:t>
      </w:r>
      <w:hyperlink r:id="rId25" w:history="1">
        <w:r w:rsidRPr="004F5F28">
          <w:rPr>
            <w:rFonts w:ascii="Arial" w:hAnsi="Arial" w:cs="Arial"/>
            <w:color w:val="000000"/>
          </w:rPr>
          <w:t>impact on their propert</w:t>
        </w:r>
        <w:r w:rsidRPr="004F5F28">
          <w:rPr>
            <w:rFonts w:ascii="Arial" w:hAnsi="Arial" w:cs="Arial"/>
            <w:color w:val="000000"/>
            <w:spacing w:val="-13"/>
          </w:rPr>
          <w:t>y</w:t>
        </w:r>
        <w:r w:rsidRPr="004F5F28">
          <w:rPr>
            <w:rFonts w:ascii="Arial" w:hAnsi="Arial" w:cs="Arial"/>
            <w:color w:val="000000"/>
          </w:rPr>
          <w:t xml:space="preserve">, others are very concerned about it. Section 32 of the </w:t>
        </w:r>
        <w:r w:rsidRPr="004F5F28">
          <w:rPr>
            <w:rFonts w:ascii="Arial" w:hAnsi="Arial" w:cs="Arial"/>
            <w:color w:val="000000"/>
            <w:u w:val="single"/>
          </w:rPr>
          <w:t>Localism Act 20</w:t>
        </w:r>
        <w:r w:rsidRPr="004F5F28">
          <w:rPr>
            <w:rFonts w:ascii="Arial" w:hAnsi="Arial" w:cs="Arial"/>
            <w:color w:val="000000"/>
            <w:spacing w:val="-9"/>
            <w:u w:val="single"/>
          </w:rPr>
          <w:t>1</w:t>
        </w:r>
        <w:r w:rsidRPr="004F5F28">
          <w:rPr>
            <w:rFonts w:ascii="Arial" w:hAnsi="Arial" w:cs="Arial"/>
            <w:color w:val="000000"/>
            <w:u w:val="single"/>
          </w:rPr>
          <w:t>1</w:t>
        </w:r>
      </w:hyperlink>
      <w:r w:rsidRPr="004F5F28">
        <w:rPr>
          <w:rFonts w:ascii="Arial" w:hAnsi="Arial" w:cs="Arial"/>
        </w:rPr>
        <w:t xml:space="preserve"> </w:t>
      </w:r>
      <w:hyperlink r:id="rId26" w:history="1">
        <w:r w:rsidRPr="004F5F28">
          <w:rPr>
            <w:rFonts w:ascii="Arial" w:hAnsi="Arial" w:cs="Arial"/>
            <w:color w:val="000000"/>
          </w:rPr>
          <w:t>allows Local Authorities to withhold sensiti</w:t>
        </w:r>
      </w:hyperlink>
      <w:r w:rsidRPr="004F5F28">
        <w:rPr>
          <w:rFonts w:ascii="Arial" w:hAnsi="Arial" w:cs="Arial"/>
          <w:color w:val="000000"/>
        </w:rPr>
        <w:t>ve interests from the public register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where their disclosure could lead to violence or intimidation. It is recommended that councillors should not be required to register their</w:t>
      </w:r>
      <w:r w:rsidRPr="004F5F28">
        <w:rPr>
          <w:rFonts w:ascii="Arial" w:hAnsi="Arial" w:cs="Arial"/>
        </w:rPr>
        <w:t xml:space="preserve"> </w:t>
      </w:r>
      <w:hyperlink r:id="rId27" w:history="1">
        <w:r w:rsidRPr="004F5F28">
          <w:rPr>
            <w:rFonts w:ascii="Arial" w:hAnsi="Arial" w:cs="Arial"/>
            <w:color w:val="000000"/>
          </w:rPr>
          <w:t>home addresses as a disclosable pecuniary interest.</w:t>
        </w:r>
        <w:r w:rsidRPr="004F5F28">
          <w:rPr>
            <w:rFonts w:ascii="Arial" w:hAnsi="Arial" w:cs="Arial"/>
            <w:color w:val="000000"/>
            <w:spacing w:val="-3"/>
          </w:rPr>
          <w:t xml:space="preserve"> </w:t>
        </w:r>
        <w:r w:rsidRPr="004F5F28">
          <w:rPr>
            <w:rFonts w:ascii="Arial" w:hAnsi="Arial" w:cs="Arial"/>
            <w:color w:val="000000"/>
          </w:rPr>
          <w:t xml:space="preserve">The </w:t>
        </w:r>
        <w:r w:rsidRPr="004F5F28">
          <w:rPr>
            <w:rFonts w:ascii="Arial" w:hAnsi="Arial" w:cs="Arial"/>
            <w:color w:val="000000"/>
            <w:u w:val="single"/>
          </w:rPr>
          <w:t>Committee on Standards in Public Life</w:t>
        </w:r>
      </w:hyperlink>
      <w:hyperlink r:id="rId28" w:history="1">
        <w:r w:rsidRPr="004F5F28">
          <w:rPr>
            <w:rFonts w:ascii="Arial" w:hAnsi="Arial" w:cs="Arial"/>
            <w:color w:val="000000"/>
            <w:spacing w:val="-3"/>
          </w:rPr>
          <w:t>’</w:t>
        </w:r>
        <w:r w:rsidRPr="004F5F28">
          <w:rPr>
            <w:rFonts w:ascii="Arial" w:hAnsi="Arial" w:cs="Arial"/>
            <w:color w:val="000000"/>
          </w:rPr>
          <w:t>s review of Local Go</w:t>
        </w:r>
      </w:hyperlink>
      <w:r w:rsidRPr="004F5F28">
        <w:rPr>
          <w:rFonts w:ascii="Arial" w:hAnsi="Arial" w:cs="Arial"/>
          <w:color w:val="000000"/>
        </w:rPr>
        <w:t>vernment Ethical Standard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recommended in January 2019 that councillors should not be req</w:t>
      </w:r>
      <w:r w:rsidR="00872363">
        <w:rPr>
          <w:rFonts w:ascii="Arial" w:hAnsi="Arial" w:cs="Arial"/>
          <w:color w:val="000000"/>
        </w:rPr>
        <w:t xml:space="preserve">uired to register their home </w:t>
      </w:r>
      <w:r w:rsidRPr="004F5F28">
        <w:rPr>
          <w:rFonts w:ascii="Arial" w:hAnsi="Arial" w:cs="Arial"/>
          <w:color w:val="000000"/>
        </w:rPr>
        <w:t>addresses as a disclosable pecuniary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interest. Howeve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at present the Government has not legislated for this.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872363">
      <w:pPr>
        <w:spacing w:before="159" w:line="249" w:lineRule="exact"/>
        <w:ind w:right="15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It is important that if councillors have such concerns, they share these with the monitoring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 transparently and openly so they can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be properly considered.</w:t>
      </w:r>
      <w:r w:rsidRPr="004F5F28">
        <w:rPr>
          <w:rFonts w:ascii="Arial" w:hAnsi="Arial" w:cs="Arial"/>
        </w:rPr>
        <w:t xml:space="preserve"> </w:t>
      </w:r>
    </w:p>
    <w:p w:rsidR="00872363" w:rsidRDefault="00872363" w:rsidP="00872363">
      <w:pPr>
        <w:spacing w:before="160" w:line="201" w:lineRule="exact"/>
        <w:rPr>
          <w:rFonts w:ascii="Arial" w:hAnsi="Arial" w:cs="Arial"/>
          <w:color w:val="000000"/>
        </w:rPr>
      </w:pPr>
    </w:p>
    <w:p w:rsidR="007150CA" w:rsidRPr="00872363" w:rsidRDefault="00A84AAC" w:rsidP="00872363">
      <w:pPr>
        <w:spacing w:before="160" w:line="201" w:lineRule="exact"/>
        <w:rPr>
          <w:rFonts w:ascii="Arial" w:hAnsi="Arial" w:cs="Arial"/>
          <w:b/>
          <w:color w:val="010302"/>
        </w:rPr>
      </w:pPr>
      <w:r w:rsidRPr="00872363">
        <w:rPr>
          <w:rFonts w:ascii="Arial" w:hAnsi="Arial" w:cs="Arial"/>
          <w:b/>
          <w:color w:val="000000"/>
        </w:rPr>
        <w:t>Who should you notify when registering your interests?</w:t>
      </w:r>
      <w:r w:rsidRPr="00872363">
        <w:rPr>
          <w:rFonts w:ascii="Arial" w:hAnsi="Arial" w:cs="Arial"/>
          <w:b/>
        </w:rPr>
        <w:t xml:space="preserve"> </w:t>
      </w:r>
    </w:p>
    <w:p w:rsidR="007150CA" w:rsidRPr="004F5F28" w:rsidRDefault="00A84AAC" w:rsidP="00872363">
      <w:pPr>
        <w:spacing w:before="18" w:line="250" w:lineRule="exact"/>
        <w:ind w:right="15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The Localism Act and the Code both say that the monitoring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 is responsible for maintaining the registe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 xml:space="preserve">. </w:t>
      </w: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 must therefore notify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your monitoring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 of your interests to be registered. This is also true for parish councillors that you must notify the monitoring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 of the district, metropolitan or unitary authority for the area in which the parish council is situated.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DF36EC">
      <w:pPr>
        <w:spacing w:before="159" w:line="249" w:lineRule="exact"/>
        <w:ind w:right="15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Howeve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the obvious point of contact for information of this type for the public is the parish clerk. The clerk needs to have an up-to-date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copy of the register of interests in order to comply with public access requirements and there is a requirement for the parish council to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publish the registers on their website where they have one, either directly or through a link to the relevant page on the principal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authority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>s website. It also ensures that the clerk is aware of potential conflicts if they arise in a parish council meeting and can advise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accordingl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 It is therefore practical for the parish clerk to act as the point of contact between parish councillors and the relevant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monitoring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 by collecting their interests togethe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passing them on and regularly asking councillors to review if there have been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any changes.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DF36EC">
      <w:pPr>
        <w:spacing w:before="158" w:line="250" w:lineRule="exact"/>
        <w:ind w:right="15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Howeve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you should ensure that there is a system in place for the parish clerk to pass on immediately any information to the relevant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monitoring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 as each individual councillor is ultimately responsible for ensuring that the relevant monitoring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 is in possession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of all the required information.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7150CA" w:rsidP="00887919">
      <w:pPr>
        <w:rPr>
          <w:rFonts w:ascii="Arial" w:hAnsi="Arial" w:cs="Arial"/>
          <w:color w:val="000000" w:themeColor="text1"/>
        </w:rPr>
      </w:pPr>
    </w:p>
    <w:p w:rsidR="007150CA" w:rsidRPr="004F5F28" w:rsidRDefault="007150CA" w:rsidP="00887919">
      <w:pPr>
        <w:spacing w:after="78"/>
        <w:rPr>
          <w:rFonts w:ascii="Arial" w:hAnsi="Arial" w:cs="Arial"/>
          <w:color w:val="000000" w:themeColor="text1"/>
        </w:rPr>
      </w:pPr>
    </w:p>
    <w:p w:rsidR="007150CA" w:rsidRPr="004F5F28" w:rsidRDefault="00A84AAC" w:rsidP="00DF36EC">
      <w:pPr>
        <w:pStyle w:val="Heading2"/>
        <w:rPr>
          <w:color w:val="010302"/>
        </w:rPr>
      </w:pPr>
      <w:bookmarkStart w:id="16" w:name="_Toc87447439"/>
      <w:r w:rsidRPr="004F5F28">
        <w:t>Declarations of interest</w:t>
      </w:r>
      <w:bookmarkEnd w:id="16"/>
      <w:r w:rsidRPr="004F5F28">
        <w:t xml:space="preserve"> </w:t>
      </w:r>
    </w:p>
    <w:p w:rsidR="007150CA" w:rsidRPr="004F5F28" w:rsidRDefault="00A84AAC" w:rsidP="00DF36EC">
      <w:pPr>
        <w:spacing w:before="140" w:line="223" w:lineRule="exact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 xml:space="preserve">As a councillor:  </w:t>
      </w:r>
    </w:p>
    <w:p w:rsidR="00DF36EC" w:rsidRDefault="00DF36EC" w:rsidP="00DF36EC">
      <w:pPr>
        <w:spacing w:before="40" w:line="201" w:lineRule="exact"/>
        <w:rPr>
          <w:rFonts w:ascii="Arial" w:hAnsi="Arial" w:cs="Arial"/>
          <w:color w:val="000000"/>
        </w:rPr>
      </w:pPr>
    </w:p>
    <w:p w:rsidR="007150CA" w:rsidRPr="00DF36EC" w:rsidRDefault="00A84AAC" w:rsidP="00AC032A">
      <w:pPr>
        <w:pStyle w:val="ListParagraph"/>
        <w:numPr>
          <w:ilvl w:val="0"/>
          <w:numId w:val="40"/>
        </w:numPr>
        <w:spacing w:before="40" w:line="201" w:lineRule="exact"/>
        <w:rPr>
          <w:rFonts w:ascii="Arial" w:hAnsi="Arial" w:cs="Arial"/>
          <w:b/>
          <w:color w:val="010302"/>
        </w:rPr>
      </w:pPr>
      <w:r w:rsidRPr="00DF36EC">
        <w:rPr>
          <w:rFonts w:ascii="Arial" w:hAnsi="Arial" w:cs="Arial"/>
          <w:b/>
          <w:color w:val="000000"/>
        </w:rPr>
        <w:lastRenderedPageBreak/>
        <w:t xml:space="preserve">I register and disclose my interests.  </w:t>
      </w:r>
    </w:p>
    <w:p w:rsidR="00DF36EC" w:rsidRDefault="00DF36EC" w:rsidP="00DF36EC">
      <w:pPr>
        <w:spacing w:before="19" w:line="249" w:lineRule="exact"/>
        <w:ind w:right="335"/>
        <w:rPr>
          <w:rFonts w:ascii="Arial" w:hAnsi="Arial" w:cs="Arial"/>
          <w:color w:val="000000"/>
        </w:rPr>
      </w:pPr>
    </w:p>
    <w:p w:rsidR="007150CA" w:rsidRPr="004F5F28" w:rsidRDefault="00A84AAC" w:rsidP="00DF36EC">
      <w:pPr>
        <w:spacing w:before="19" w:line="249" w:lineRule="exact"/>
        <w:ind w:right="33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Section 29 of the Localism Act 20</w:t>
      </w:r>
      <w:r w:rsidRPr="004F5F28">
        <w:rPr>
          <w:rFonts w:ascii="Arial" w:hAnsi="Arial" w:cs="Arial"/>
          <w:color w:val="000000"/>
          <w:spacing w:val="-13"/>
        </w:rPr>
        <w:t>1</w:t>
      </w:r>
      <w:r w:rsidRPr="004F5F28">
        <w:rPr>
          <w:rFonts w:ascii="Arial" w:hAnsi="Arial" w:cs="Arial"/>
          <w:color w:val="000000"/>
        </w:rPr>
        <w:t>1 requires the monitoring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 to establish and maintain a register of interests of members of the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authorit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 xml:space="preserve">.  </w:t>
      </w:r>
    </w:p>
    <w:p w:rsidR="007150CA" w:rsidRPr="004F5F28" w:rsidRDefault="00A84AAC" w:rsidP="00DF36EC">
      <w:pPr>
        <w:spacing w:before="158" w:line="250" w:lineRule="exact"/>
        <w:ind w:right="33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 need to register your interests so that the public, local authority employees and fellow councillors know which of your interests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might give rise to a conflict of interest.  The register is a public document that can be consulted when (or before) an issue arises. The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 xml:space="preserve">register also protects you by allowing you to demonstrate openness and a willingness to be held accountable. </w:t>
      </w: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 are personally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responsible for deciding whether or not you should disclose an interest in a meeting, but it can be helpful for you to know early on if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others think that a potential conflict might arise. It is also important that the public know about any interest that might have to be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disclosed by you or other councillors when making or taking part in decisions, so that decision making is seen by the public as open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 xml:space="preserve">and honest. This helps to ensure that public confidence in the integrity of local governance is maintained.  </w:t>
      </w:r>
    </w:p>
    <w:p w:rsidR="007150CA" w:rsidRPr="004F5F28" w:rsidRDefault="00A84AAC" w:rsidP="004F2257">
      <w:pPr>
        <w:spacing w:before="158" w:line="250" w:lineRule="exact"/>
        <w:ind w:right="33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 xml:space="preserve">ou should note that failure to register or disclose a disclosable pecuniary interest as set out in </w:t>
      </w:r>
      <w:r w:rsidRPr="00D76270">
        <w:rPr>
          <w:rFonts w:ascii="Arial" w:hAnsi="Arial" w:cs="Arial"/>
          <w:spacing w:val="-13"/>
        </w:rPr>
        <w:t>T</w:t>
      </w:r>
      <w:r w:rsidRPr="00D76270">
        <w:rPr>
          <w:rFonts w:ascii="Arial" w:hAnsi="Arial" w:cs="Arial"/>
        </w:rPr>
        <w:t>able 1</w:t>
      </w:r>
      <w:r w:rsidRPr="004F2257">
        <w:rPr>
          <w:rFonts w:ascii="Arial" w:hAnsi="Arial" w:cs="Arial"/>
          <w:color w:val="000000"/>
        </w:rPr>
        <w:t xml:space="preserve"> of the Code</w:t>
      </w:r>
      <w:hyperlink r:id="rId29" w:anchor="appendix-b-registering-interests" w:history="1">
        <w:r w:rsidRPr="004F5F28">
          <w:rPr>
            <w:rFonts w:ascii="Arial" w:hAnsi="Arial" w:cs="Arial"/>
            <w:color w:val="000000"/>
          </w:rPr>
          <w:t>, is a criminal o</w:t>
        </w:r>
        <w:r w:rsidRPr="004F5F28">
          <w:rPr>
            <w:rFonts w:ascii="Arial" w:hAnsi="Arial" w:cs="Arial"/>
            <w:color w:val="000000"/>
            <w:spacing w:val="-3"/>
          </w:rPr>
          <w:t>f</w:t>
        </w:r>
        <w:r w:rsidRPr="004F5F28">
          <w:rPr>
            <w:rFonts w:ascii="Arial" w:hAnsi="Arial" w:cs="Arial"/>
            <w:color w:val="000000"/>
          </w:rPr>
          <w:t>fence under the Localism Act 20</w:t>
        </w:r>
        <w:r w:rsidRPr="004F5F28">
          <w:rPr>
            <w:rFonts w:ascii="Arial" w:hAnsi="Arial" w:cs="Arial"/>
            <w:color w:val="000000"/>
            <w:spacing w:val="-13"/>
          </w:rPr>
          <w:t>1</w:t>
        </w:r>
        <w:r w:rsidRPr="004F5F28">
          <w:rPr>
            <w:rFonts w:ascii="Arial" w:hAnsi="Arial" w:cs="Arial"/>
            <w:color w:val="000000"/>
          </w:rPr>
          <w:t xml:space="preserve">1.  </w:t>
        </w:r>
      </w:hyperlink>
    </w:p>
    <w:p w:rsidR="007150CA" w:rsidRPr="004F5F28" w:rsidRDefault="00A84AAC" w:rsidP="00E02732">
      <w:pPr>
        <w:spacing w:before="159" w:line="249" w:lineRule="exact"/>
        <w:ind w:right="335"/>
        <w:rPr>
          <w:rFonts w:ascii="Arial" w:hAnsi="Arial" w:cs="Arial"/>
          <w:color w:val="010302"/>
        </w:rPr>
      </w:pPr>
      <w:r w:rsidRPr="00AC032A">
        <w:rPr>
          <w:rFonts w:ascii="Arial" w:hAnsi="Arial" w:cs="Arial"/>
          <w:color w:val="000000"/>
        </w:rPr>
        <w:t xml:space="preserve">Appendix B of the Code </w:t>
      </w:r>
      <w:r w:rsidR="00AC032A" w:rsidRPr="00AC032A">
        <w:rPr>
          <w:rFonts w:ascii="Arial" w:hAnsi="Arial" w:cs="Arial"/>
          <w:color w:val="000000"/>
        </w:rPr>
        <w:t xml:space="preserve">sets </w:t>
      </w:r>
      <w:hyperlink r:id="rId30" w:anchor="appendix-b-registering-interests" w:history="1"/>
      <w:hyperlink r:id="rId31" w:anchor="appendix-b-registering-interests" w:history="1">
        <w:r w:rsidRPr="004F5F28">
          <w:rPr>
            <w:rFonts w:ascii="Arial" w:hAnsi="Arial" w:cs="Arial"/>
            <w:color w:val="000000"/>
          </w:rPr>
          <w:t>out the detailed provisions on registering and disclosin</w:t>
        </w:r>
      </w:hyperlink>
      <w:r w:rsidRPr="004F5F28">
        <w:rPr>
          <w:rFonts w:ascii="Arial" w:hAnsi="Arial" w:cs="Arial"/>
          <w:color w:val="000000"/>
        </w:rPr>
        <w:t>g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interests. If in doubt, you should always seek advice from your monitoring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 xml:space="preserve">.  </w:t>
      </w:r>
    </w:p>
    <w:p w:rsidR="007150CA" w:rsidRPr="004F5F28" w:rsidRDefault="00A84AAC" w:rsidP="00AC032A">
      <w:pPr>
        <w:spacing w:before="200" w:line="201" w:lineRule="exact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This part of the Code is about the registering of your interests and then how to go about declaring or managing your interests.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AC032A">
      <w:pPr>
        <w:spacing w:before="158" w:line="250" w:lineRule="exact"/>
        <w:ind w:right="33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At heart there is a simple principle – as public decision-makers, decisions must be made in the public interest and not to serve private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interests. Howeve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the rules to set out whether you have an interest or not in any given situation can be complex given the infinite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variety of issues that may arise. This guidance is to help you steer a way through those rules.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7150CA" w:rsidP="00887919">
      <w:pPr>
        <w:spacing w:after="61"/>
        <w:rPr>
          <w:rFonts w:ascii="Arial" w:hAnsi="Arial" w:cs="Arial"/>
          <w:color w:val="000000" w:themeColor="text1"/>
        </w:rPr>
      </w:pPr>
    </w:p>
    <w:p w:rsidR="007150CA" w:rsidRPr="004F5F28" w:rsidRDefault="00A84AAC" w:rsidP="00AC032A">
      <w:pPr>
        <w:spacing w:line="249" w:lineRule="exact"/>
        <w:ind w:right="19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28544" behindDoc="1" locked="0" layoutInCell="1" allowOverlap="1">
            <wp:simplePos x="0" y="0"/>
            <wp:positionH relativeFrom="page">
              <wp:posOffset>3137296</wp:posOffset>
            </wp:positionH>
            <wp:positionV relativeFrom="paragraph">
              <wp:posOffset>916900</wp:posOffset>
            </wp:positionV>
            <wp:extent cx="133250" cy="31750"/>
            <wp:effectExtent l="0" t="0" r="0" b="0"/>
            <wp:wrapNone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Picture 316"/>
                    <pic:cNvPicPr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25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5F28">
        <w:rPr>
          <w:rFonts w:ascii="Arial" w:hAnsi="Arial" w:cs="Arial"/>
          <w:color w:val="000000"/>
        </w:rPr>
        <w:t>The Code therefore requires members to declare interests in certain circumstances. Disclosure, in the register and at meetings, is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about letting members of the public and interested parties know where you are coming from when involved in decision making and is to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enable you to be ‘up front’ about who you are and what your conflicts of interest might be. Conflicts of interest in decision making as a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councillo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and what in public law is known as ‘apparent bias’, are an established part of the local government legal landscape. The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 xml:space="preserve">Nolan Principles and the Model Code require councillors to act impartially (i.e. not be biased) when carrying out their duties. </w:t>
      </w:r>
      <w:r w:rsidRPr="00AC032A">
        <w:rPr>
          <w:rFonts w:ascii="Arial" w:hAnsi="Arial" w:cs="Arial"/>
          <w:color w:val="000000"/>
        </w:rPr>
        <w:t>(See also</w:t>
      </w:r>
      <w:r w:rsidRPr="00AC032A">
        <w:rPr>
          <w:rFonts w:ascii="Arial" w:hAnsi="Arial" w:cs="Arial"/>
        </w:rPr>
        <w:t xml:space="preserve"> </w:t>
      </w:r>
      <w:r w:rsidRPr="00AC032A">
        <w:rPr>
          <w:rFonts w:ascii="Arial" w:hAnsi="Arial" w:cs="Arial"/>
          <w:color w:val="000000"/>
        </w:rPr>
        <w:t xml:space="preserve">guidance on bias </w:t>
      </w:r>
      <w:r w:rsidR="00AC032A" w:rsidRPr="00AC032A">
        <w:rPr>
          <w:rFonts w:ascii="Arial" w:hAnsi="Arial" w:cs="Arial"/>
          <w:color w:val="000000"/>
        </w:rPr>
        <w:t>and predetermination in Part 3)</w:t>
      </w:r>
    </w:p>
    <w:p w:rsidR="007150CA" w:rsidRPr="004F5F28" w:rsidRDefault="00A84AAC" w:rsidP="00AC032A">
      <w:pPr>
        <w:spacing w:before="158" w:line="250" w:lineRule="exact"/>
        <w:ind w:right="19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A single councillor who is guilty of bias is enough to strike out the whole decision when challenged before the courts. This can cause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huge cost and reputational damage for the local authorit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, yet is seldom due to actual corruption or even consciously favouring a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personal interest over the public interest on the part of the councillor involved and may have no repercussions for them personall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AC032A">
      <w:pPr>
        <w:spacing w:before="200" w:line="201" w:lineRule="exact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The object of this part of the Code is therefore twofold.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AC032A">
      <w:pPr>
        <w:spacing w:before="158" w:line="250" w:lineRule="exact"/>
        <w:ind w:right="19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Firstl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, it is to provide an explanation and a guide to the public and councillors as to what is or isn’t a conflict of interest and then how a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conflict between the interest you may hold as an individual councillor and the public interest you must hold as a decision maker of a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public authority can be best managed.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AC032A">
      <w:pPr>
        <w:spacing w:before="158" w:line="250" w:lineRule="exact"/>
        <w:ind w:right="19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Secondl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, the Code provides a means to hold an individual councillor to account for their actions when they fail to manage that conflict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of interest properly and put the decision of the public authorit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, including the public purse, and decisions around individuals’ daily lives,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at risk.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AC032A">
      <w:pPr>
        <w:spacing w:before="158" w:line="250" w:lineRule="exact"/>
        <w:ind w:right="19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The test at law for apparent bias is ‘would a fair-minded and informed observe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having considered the facts, conclude that there was a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real possibility of bias’. This is why you will see this question reflected in the Code when you are asked to consider whether or not you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 xml:space="preserve">should participate in a </w:t>
      </w:r>
      <w:r w:rsidRPr="004F5F28">
        <w:rPr>
          <w:rFonts w:ascii="Arial" w:hAnsi="Arial" w:cs="Arial"/>
          <w:color w:val="000000"/>
        </w:rPr>
        <w:lastRenderedPageBreak/>
        <w:t>meeting where you have a conflict of interest.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AC032A">
      <w:pPr>
        <w:spacing w:before="159" w:line="249" w:lineRule="exact"/>
        <w:ind w:right="19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The code contains three di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ferent categories of interests – Disclosable Pecuniary Interests (DPI); Other Registerable Interests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ORI); and Non-Registerable Interests (NRI).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AC032A">
      <w:pPr>
        <w:spacing w:before="159" w:line="249" w:lineRule="exact"/>
        <w:ind w:right="19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For the first two categories these are interests which must be recorded on a public register except in limited circumstances</w:t>
      </w:r>
      <w:r w:rsidRPr="00AC032A">
        <w:rPr>
          <w:rFonts w:ascii="Arial" w:hAnsi="Arial" w:cs="Arial"/>
          <w:color w:val="000000"/>
        </w:rPr>
        <w:t xml:space="preserve"> (see</w:t>
      </w:r>
      <w:r w:rsidRPr="00AC032A">
        <w:rPr>
          <w:rFonts w:ascii="Arial" w:hAnsi="Arial" w:cs="Arial"/>
        </w:rPr>
        <w:t xml:space="preserve"> </w:t>
      </w:r>
      <w:r w:rsidRPr="00AC032A">
        <w:rPr>
          <w:rFonts w:ascii="Arial" w:hAnsi="Arial" w:cs="Arial"/>
          <w:color w:val="000000"/>
        </w:rPr>
        <w:t>guidance on Registration of Interests in Part 3</w:t>
      </w:r>
      <w:r w:rsidRPr="004F5F28">
        <w:rPr>
          <w:rFonts w:ascii="Arial" w:hAnsi="Arial" w:cs="Arial"/>
          <w:color w:val="000000"/>
          <w:u w:val="single"/>
        </w:rPr>
        <w:t>)</w:t>
      </w:r>
      <w:r w:rsidRPr="004F5F28">
        <w:rPr>
          <w:rFonts w:ascii="Arial" w:hAnsi="Arial" w:cs="Arial"/>
          <w:color w:val="000000"/>
        </w:rPr>
        <w:t>. The third category do not need to be recorded on the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register but will need to be declared as and when they arise.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AC032A">
      <w:pPr>
        <w:spacing w:before="159" w:line="249" w:lineRule="exact"/>
        <w:ind w:right="19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This means an interest may arise not just from interests already on your registe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. There will also be times when, although the interest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 xml:space="preserve">does not personally involve you, it may involve a relative or close associate. </w:t>
      </w: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 are not expected to register every interest of those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people, but you will need to declare them as and when they might arise. These are referred to in the code as ‘non-registerable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interests’.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AC032A">
      <w:pPr>
        <w:spacing w:before="200" w:line="201" w:lineRule="exact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As a brief summar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, the requirements of the code apply where:</w:t>
      </w:r>
      <w:r w:rsidRPr="004F5F28">
        <w:rPr>
          <w:rFonts w:ascii="Arial" w:hAnsi="Arial" w:cs="Arial"/>
        </w:rPr>
        <w:t xml:space="preserve"> </w:t>
      </w:r>
    </w:p>
    <w:p w:rsidR="00AC032A" w:rsidRPr="00AC032A" w:rsidRDefault="00A84AAC" w:rsidP="00AC032A">
      <w:pPr>
        <w:pStyle w:val="ListParagraph"/>
        <w:numPr>
          <w:ilvl w:val="0"/>
          <w:numId w:val="41"/>
        </w:numPr>
        <w:spacing w:before="200" w:line="201" w:lineRule="exact"/>
        <w:rPr>
          <w:rFonts w:ascii="Arial" w:hAnsi="Arial" w:cs="Arial"/>
          <w:color w:val="010302"/>
        </w:rPr>
      </w:pPr>
      <w:r w:rsidRPr="00AC032A">
        <w:rPr>
          <w:rFonts w:ascii="Arial" w:hAnsi="Arial" w:cs="Arial"/>
          <w:color w:val="000000"/>
        </w:rPr>
        <w:t>you or someone you are associated with has an interest in any business of your authorit</w:t>
      </w:r>
      <w:r w:rsidRPr="00AC032A">
        <w:rPr>
          <w:rFonts w:ascii="Arial" w:hAnsi="Arial" w:cs="Arial"/>
          <w:color w:val="000000"/>
          <w:spacing w:val="-13"/>
        </w:rPr>
        <w:t>y</w:t>
      </w:r>
      <w:r w:rsidRPr="00AC032A">
        <w:rPr>
          <w:rFonts w:ascii="Arial" w:hAnsi="Arial" w:cs="Arial"/>
          <w:color w:val="000000"/>
        </w:rPr>
        <w:t>, and;</w:t>
      </w:r>
      <w:r w:rsidRPr="00AC032A">
        <w:rPr>
          <w:rFonts w:ascii="Arial" w:hAnsi="Arial" w:cs="Arial"/>
        </w:rPr>
        <w:t xml:space="preserve"> </w:t>
      </w:r>
    </w:p>
    <w:p w:rsidR="00AC032A" w:rsidRPr="00AC032A" w:rsidRDefault="00A84AAC" w:rsidP="00AC032A">
      <w:pPr>
        <w:pStyle w:val="ListParagraph"/>
        <w:numPr>
          <w:ilvl w:val="0"/>
          <w:numId w:val="41"/>
        </w:numPr>
        <w:spacing w:before="200" w:line="201" w:lineRule="exact"/>
        <w:rPr>
          <w:rFonts w:ascii="Arial" w:hAnsi="Arial" w:cs="Arial"/>
          <w:color w:val="010302"/>
        </w:rPr>
      </w:pPr>
      <w:r w:rsidRPr="00AC032A">
        <w:rPr>
          <w:rFonts w:ascii="Arial" w:hAnsi="Arial" w:cs="Arial"/>
          <w:color w:val="000000"/>
        </w:rPr>
        <w:t>where you are aware or ought reasonably to be aware of the existence of that interest, and</w:t>
      </w:r>
      <w:r w:rsidRPr="00AC032A">
        <w:rPr>
          <w:rFonts w:ascii="Arial" w:hAnsi="Arial" w:cs="Arial"/>
        </w:rPr>
        <w:t xml:space="preserve"> </w:t>
      </w:r>
    </w:p>
    <w:p w:rsidR="007150CA" w:rsidRPr="00AC032A" w:rsidRDefault="00A84AAC" w:rsidP="00AC032A">
      <w:pPr>
        <w:pStyle w:val="ListParagraph"/>
        <w:numPr>
          <w:ilvl w:val="0"/>
          <w:numId w:val="41"/>
        </w:numPr>
        <w:spacing w:before="200" w:line="201" w:lineRule="exact"/>
        <w:rPr>
          <w:rFonts w:ascii="Arial" w:hAnsi="Arial" w:cs="Arial"/>
          <w:color w:val="010302"/>
        </w:rPr>
      </w:pPr>
      <w:r w:rsidRPr="00AC032A">
        <w:rPr>
          <w:rFonts w:ascii="Arial" w:hAnsi="Arial" w:cs="Arial"/>
          <w:color w:val="000000"/>
        </w:rPr>
        <w:t>you attend a meeting of your authority at which the business is considered (or where you are making a delegated decision as an</w:t>
      </w:r>
      <w:r w:rsidRPr="00AC032A">
        <w:rPr>
          <w:rFonts w:ascii="Arial" w:hAnsi="Arial" w:cs="Arial"/>
        </w:rPr>
        <w:t xml:space="preserve"> </w:t>
      </w:r>
      <w:r w:rsidRPr="00AC032A">
        <w:rPr>
          <w:rFonts w:ascii="Arial" w:hAnsi="Arial" w:cs="Arial"/>
          <w:color w:val="000000"/>
        </w:rPr>
        <w:t>individual under executive arrangements).</w:t>
      </w:r>
      <w:r w:rsidRPr="00AC032A">
        <w:rPr>
          <w:rFonts w:ascii="Arial" w:hAnsi="Arial" w:cs="Arial"/>
        </w:rPr>
        <w:t xml:space="preserve"> </w:t>
      </w:r>
    </w:p>
    <w:p w:rsidR="007150CA" w:rsidRPr="004F5F28" w:rsidRDefault="00A84AAC" w:rsidP="00AC032A">
      <w:pPr>
        <w:spacing w:before="159" w:line="249" w:lineRule="exact"/>
        <w:ind w:right="19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 must disclose to that meeting the existence and nature of your interests at the start of the meeting, or when the interest becomes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apparent. It is usual to have for any declarations of interest at the start of the meeting but it is good practice also to ask again at the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start of any agenda item. For example, members of the public may only be present for a specific item so will not have heard the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declaration at the start, and a member may only become aware of the interest part-way through the meeting or item in any case.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AC032A">
      <w:pPr>
        <w:spacing w:before="159" w:line="249" w:lineRule="exact"/>
        <w:ind w:right="19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And there will be times that because your interest is so close to the matter under discussion you will not be able to take part in that item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of business. Those circumstances are explained in greater detail for each category of interest belo</w:t>
      </w:r>
      <w:r w:rsidRPr="004F5F28">
        <w:rPr>
          <w:rFonts w:ascii="Arial" w:hAnsi="Arial" w:cs="Arial"/>
          <w:color w:val="000000"/>
          <w:spacing w:val="-9"/>
        </w:rPr>
        <w:t>w</w:t>
      </w:r>
      <w:r w:rsidRPr="004F5F28">
        <w:rPr>
          <w:rFonts w:ascii="Arial" w:hAnsi="Arial" w:cs="Arial"/>
          <w:color w:val="000000"/>
        </w:rPr>
        <w:t>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AC032A">
      <w:pPr>
        <w:spacing w:before="200" w:line="201" w:lineRule="exact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This means there are three types of interest which you may have to declare:</w:t>
      </w:r>
      <w:r w:rsidRPr="004F5F28">
        <w:rPr>
          <w:rFonts w:ascii="Arial" w:hAnsi="Arial" w:cs="Arial"/>
        </w:rPr>
        <w:t xml:space="preserve"> </w:t>
      </w:r>
    </w:p>
    <w:p w:rsidR="007150CA" w:rsidRPr="00F139D2" w:rsidRDefault="00A84AAC" w:rsidP="009F5FD9">
      <w:pPr>
        <w:spacing w:before="159" w:line="249" w:lineRule="exact"/>
        <w:ind w:right="195"/>
        <w:rPr>
          <w:rFonts w:ascii="Arial" w:hAnsi="Arial" w:cs="Arial"/>
          <w:b/>
          <w:color w:val="010302"/>
        </w:rPr>
      </w:pPr>
      <w:r w:rsidRPr="00F139D2">
        <w:rPr>
          <w:rFonts w:ascii="Arial" w:hAnsi="Arial" w:cs="Arial"/>
          <w:b/>
          <w:color w:val="000000"/>
        </w:rPr>
        <w:t>Disclosable Pecuniary Interests (Part A of the Register</w:t>
      </w:r>
      <w:r w:rsidR="009F5FD9" w:rsidRPr="00F139D2">
        <w:rPr>
          <w:rFonts w:ascii="Arial" w:hAnsi="Arial" w:cs="Arial"/>
          <w:b/>
          <w:color w:val="000000"/>
        </w:rPr>
        <w:t>)</w:t>
      </w:r>
    </w:p>
    <w:p w:rsidR="007150CA" w:rsidRPr="00F139D2" w:rsidRDefault="00A84AAC" w:rsidP="00F139D2">
      <w:pPr>
        <w:spacing w:line="249" w:lineRule="exact"/>
        <w:ind w:right="195"/>
        <w:rPr>
          <w:rFonts w:ascii="Arial" w:hAnsi="Arial" w:cs="Arial"/>
          <w:b/>
          <w:color w:val="010302"/>
        </w:rPr>
      </w:pPr>
      <w:r w:rsidRPr="00F139D2">
        <w:rPr>
          <w:rFonts w:ascii="Arial" w:hAnsi="Arial" w:cs="Arial"/>
          <w:b/>
          <w:color w:val="000000"/>
        </w:rPr>
        <w:t>Other Registerable Interests (Part B</w:t>
      </w:r>
      <w:r w:rsidR="009F5FD9" w:rsidRPr="00F139D2">
        <w:rPr>
          <w:rFonts w:ascii="Arial" w:hAnsi="Arial" w:cs="Arial"/>
          <w:b/>
          <w:color w:val="006699"/>
        </w:rPr>
        <w:t>)</w:t>
      </w:r>
      <w:hyperlink r:id="rId33" w:anchor="appendix-b-registering-interests" w:history="1">
        <w:r w:rsidRPr="00F139D2">
          <w:rPr>
            <w:rFonts w:ascii="Arial" w:hAnsi="Arial" w:cs="Arial"/>
            <w:b/>
            <w:color w:val="006699"/>
          </w:rPr>
          <w:t xml:space="preserve"> </w:t>
        </w:r>
        <w:r w:rsidRPr="00F139D2">
          <w:rPr>
            <w:rFonts w:ascii="Arial" w:hAnsi="Arial" w:cs="Arial"/>
            <w:b/>
            <w:color w:val="000000"/>
          </w:rPr>
          <w:t xml:space="preserve">and  </w:t>
        </w:r>
      </w:hyperlink>
    </w:p>
    <w:p w:rsidR="007150CA" w:rsidRPr="00F139D2" w:rsidRDefault="00A84AAC" w:rsidP="009F5FD9">
      <w:pPr>
        <w:spacing w:line="249" w:lineRule="exact"/>
        <w:ind w:right="150"/>
        <w:rPr>
          <w:rFonts w:ascii="Arial" w:hAnsi="Arial" w:cs="Arial"/>
          <w:b/>
          <w:color w:val="010302"/>
        </w:rPr>
      </w:pPr>
      <w:r w:rsidRPr="00F139D2">
        <w:rPr>
          <w:rFonts w:ascii="Arial" w:hAnsi="Arial" w:cs="Arial"/>
          <w:b/>
          <w:color w:val="000000"/>
        </w:rPr>
        <w:t>Non-registerable interests</w:t>
      </w:r>
    </w:p>
    <w:p w:rsidR="00D146FF" w:rsidRDefault="00D146FF" w:rsidP="00D146FF">
      <w:pPr>
        <w:spacing w:line="450" w:lineRule="exact"/>
        <w:ind w:right="150"/>
        <w:rPr>
          <w:rFonts w:ascii="Arial" w:hAnsi="Arial" w:cs="Arial"/>
          <w:color w:val="000000"/>
        </w:rPr>
      </w:pPr>
    </w:p>
    <w:p w:rsidR="00D146FF" w:rsidRDefault="00A84AAC" w:rsidP="00D146FF">
      <w:pPr>
        <w:spacing w:line="450" w:lineRule="exact"/>
        <w:ind w:right="150"/>
        <w:rPr>
          <w:rFonts w:ascii="Arial" w:hAnsi="Arial" w:cs="Arial"/>
        </w:rPr>
      </w:pPr>
      <w:r w:rsidRPr="004F5F28">
        <w:rPr>
          <w:rFonts w:ascii="Arial" w:hAnsi="Arial" w:cs="Arial"/>
          <w:color w:val="000000"/>
        </w:rPr>
        <w:t>Guidance is given below on each of these categories in turn.</w:t>
      </w:r>
      <w:r w:rsidRPr="004F5F28">
        <w:rPr>
          <w:rFonts w:ascii="Arial" w:hAnsi="Arial" w:cs="Arial"/>
        </w:rPr>
        <w:t xml:space="preserve"> </w:t>
      </w:r>
    </w:p>
    <w:p w:rsidR="007150CA" w:rsidRPr="00D146FF" w:rsidRDefault="00A84AAC" w:rsidP="00D146FF">
      <w:pPr>
        <w:spacing w:line="450" w:lineRule="exact"/>
        <w:ind w:right="150"/>
        <w:rPr>
          <w:rFonts w:ascii="Arial" w:hAnsi="Arial" w:cs="Arial"/>
          <w:b/>
          <w:color w:val="010302"/>
        </w:rPr>
      </w:pPr>
      <w:r w:rsidRPr="00D146FF">
        <w:rPr>
          <w:rFonts w:ascii="Arial" w:hAnsi="Arial" w:cs="Arial"/>
          <w:b/>
          <w:color w:val="000000"/>
        </w:rPr>
        <w:t>Disclosable Pecuniary Interests</w:t>
      </w:r>
      <w:r w:rsidRPr="00D146FF">
        <w:rPr>
          <w:rFonts w:ascii="Arial" w:hAnsi="Arial" w:cs="Arial"/>
          <w:b/>
        </w:rPr>
        <w:t xml:space="preserve"> </w:t>
      </w:r>
    </w:p>
    <w:p w:rsidR="007150CA" w:rsidRPr="004F5F28" w:rsidRDefault="00E85D06" w:rsidP="00D146FF">
      <w:pPr>
        <w:spacing w:before="19" w:line="249" w:lineRule="exact"/>
        <w:ind w:right="150"/>
        <w:rPr>
          <w:rFonts w:ascii="Arial" w:hAnsi="Arial" w:cs="Arial"/>
          <w:color w:val="010302"/>
        </w:rPr>
      </w:pPr>
      <w:hyperlink r:id="rId34" w:anchor="appendix-b-registering-interests" w:history="1">
        <w:r w:rsidR="00A84AAC" w:rsidRPr="004F5F28">
          <w:rPr>
            <w:rFonts w:ascii="Arial" w:hAnsi="Arial" w:cs="Arial"/>
            <w:color w:val="000000"/>
            <w:u w:val="single"/>
          </w:rPr>
          <w:t>(Annex B, paragraphs 4 and 5)</w:t>
        </w:r>
        <w:r w:rsidR="00A84AAC" w:rsidRPr="004F5F28">
          <w:rPr>
            <w:rFonts w:ascii="Arial" w:hAnsi="Arial" w:cs="Arial"/>
            <w:color w:val="006699"/>
          </w:rPr>
          <w:t xml:space="preserve"> </w:t>
        </w:r>
      </w:hyperlink>
    </w:p>
    <w:p w:rsidR="00D146FF" w:rsidRPr="00D146FF" w:rsidRDefault="00A84AAC" w:rsidP="00D146FF">
      <w:pPr>
        <w:spacing w:before="159" w:line="249" w:lineRule="exact"/>
        <w:ind w:right="150"/>
        <w:rPr>
          <w:rFonts w:ascii="Arial" w:hAnsi="Arial" w:cs="Arial"/>
          <w:color w:val="006699"/>
        </w:rPr>
      </w:pPr>
      <w:r w:rsidRPr="004F5F28">
        <w:rPr>
          <w:rFonts w:ascii="Arial" w:hAnsi="Arial" w:cs="Arial"/>
          <w:color w:val="000000"/>
        </w:rPr>
        <w:t>Disclosable Pecuniary Interests (or ‘DPIs’) were introduced by s30 of the Localism Act 20</w:t>
      </w:r>
      <w:r w:rsidRPr="004F5F28">
        <w:rPr>
          <w:rFonts w:ascii="Arial" w:hAnsi="Arial" w:cs="Arial"/>
          <w:color w:val="000000"/>
          <w:spacing w:val="-13"/>
        </w:rPr>
        <w:t>1</w:t>
      </w:r>
      <w:r w:rsidRPr="004F5F28">
        <w:rPr>
          <w:rFonts w:ascii="Arial" w:hAnsi="Arial" w:cs="Arial"/>
          <w:color w:val="000000"/>
        </w:rPr>
        <w:t>1. They are a category of interests which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relate to the member and/or their partne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such as financial interests of you or your partner such as your house or other propert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, or if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 xml:space="preserve">you have a job or own a business. The categories are set out in regulations made under the Act and are in </w:t>
      </w:r>
      <w:r w:rsidRPr="00D146FF">
        <w:rPr>
          <w:rFonts w:ascii="Arial" w:hAnsi="Arial" w:cs="Arial"/>
          <w:color w:val="000000"/>
          <w:spacing w:val="-13"/>
        </w:rPr>
        <w:t>T</w:t>
      </w:r>
      <w:r w:rsidRPr="00D146FF">
        <w:rPr>
          <w:rFonts w:ascii="Arial" w:hAnsi="Arial" w:cs="Arial"/>
          <w:color w:val="000000"/>
        </w:rPr>
        <w:t>able 1 of Annex B of the</w:t>
      </w:r>
      <w:r w:rsidRPr="00D146FF">
        <w:rPr>
          <w:rFonts w:ascii="Arial" w:hAnsi="Arial" w:cs="Arial"/>
        </w:rPr>
        <w:t xml:space="preserve"> </w:t>
      </w:r>
      <w:hyperlink r:id="rId35" w:anchor="appendix-b-registering-interests" w:history="1">
        <w:r w:rsidRPr="00D146FF">
          <w:rPr>
            <w:rFonts w:ascii="Arial" w:hAnsi="Arial" w:cs="Arial"/>
            <w:color w:val="000000"/>
          </w:rPr>
          <w:t>Code</w:t>
        </w:r>
        <w:r w:rsidRPr="00D146FF">
          <w:rPr>
            <w:rFonts w:ascii="Arial" w:hAnsi="Arial" w:cs="Arial"/>
            <w:color w:val="006699"/>
          </w:rPr>
          <w:t xml:space="preserve"> </w:t>
        </w:r>
      </w:hyperlink>
    </w:p>
    <w:p w:rsidR="007150CA" w:rsidRPr="004F5F28" w:rsidRDefault="00A84AAC" w:rsidP="00D146FF">
      <w:pPr>
        <w:spacing w:before="159" w:line="249" w:lineRule="exact"/>
        <w:ind w:right="150"/>
        <w:rPr>
          <w:rFonts w:ascii="Arial" w:hAnsi="Arial" w:cs="Arial"/>
          <w:color w:val="010302"/>
        </w:rPr>
      </w:pPr>
      <w:r w:rsidRPr="00D146FF">
        <w:rPr>
          <w:rFonts w:ascii="Arial" w:hAnsi="Arial" w:cs="Arial"/>
          <w:color w:val="000000"/>
        </w:rPr>
        <w:t>‘</w:t>
      </w:r>
      <w:r w:rsidRPr="00D146FF">
        <w:rPr>
          <w:rFonts w:ascii="Arial" w:hAnsi="Arial" w:cs="Arial"/>
          <w:b/>
          <w:color w:val="000000"/>
        </w:rPr>
        <w:t>Partner</w:t>
      </w:r>
      <w:r w:rsidRPr="00D146FF">
        <w:rPr>
          <w:rFonts w:ascii="Arial" w:hAnsi="Arial" w:cs="Arial"/>
          <w:color w:val="000000"/>
        </w:rPr>
        <w:t>’ is defined by regulations</w:t>
      </w:r>
      <w:r w:rsidRPr="004F5F28">
        <w:rPr>
          <w:rFonts w:ascii="Arial" w:hAnsi="Arial" w:cs="Arial"/>
          <w:color w:val="000000"/>
        </w:rPr>
        <w:t xml:space="preserve"> as your ‘spouse or civil partne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a person with whom you are living as husband or wife, or a person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with whom you are living as if you are civil partners.’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D146FF">
      <w:pPr>
        <w:spacing w:before="159" w:line="249" w:lineRule="exact"/>
        <w:ind w:right="150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They must be registered and, where they come up in a meeting, declared. Failure knowingly to register or declare a DPI is a criminal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fence under the Localism Act.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D146FF">
      <w:pPr>
        <w:spacing w:before="158" w:line="250" w:lineRule="exact"/>
        <w:ind w:right="150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lastRenderedPageBreak/>
        <w:t>The Localism Act says that if you are present at a meeting of the Council, or any committee, sub-committee, joint committee or joint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sub-committee of the authorit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, and you have a disclosable pecuniary interest in any matter to be considered or being considered at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the meeting:</w:t>
      </w:r>
      <w:r w:rsidRPr="004F5F28">
        <w:rPr>
          <w:rFonts w:ascii="Arial" w:hAnsi="Arial" w:cs="Arial"/>
        </w:rPr>
        <w:t xml:space="preserve"> </w:t>
      </w:r>
    </w:p>
    <w:p w:rsidR="007150CA" w:rsidRPr="00D146FF" w:rsidRDefault="00A84AAC" w:rsidP="00D146FF">
      <w:pPr>
        <w:pStyle w:val="ListParagraph"/>
        <w:numPr>
          <w:ilvl w:val="0"/>
          <w:numId w:val="39"/>
        </w:numPr>
        <w:spacing w:before="200" w:line="201" w:lineRule="exact"/>
        <w:rPr>
          <w:rFonts w:ascii="Arial" w:hAnsi="Arial" w:cs="Arial"/>
          <w:color w:val="000000"/>
        </w:rPr>
      </w:pPr>
      <w:r w:rsidRPr="00D146FF">
        <w:rPr>
          <w:rFonts w:ascii="Arial" w:hAnsi="Arial" w:cs="Arial"/>
          <w:color w:val="000000"/>
        </w:rPr>
        <w:t xml:space="preserve">you may not participate in any discussion of the matter at the meeting </w:t>
      </w:r>
    </w:p>
    <w:p w:rsidR="007150CA" w:rsidRPr="00D146FF" w:rsidRDefault="00A84AAC" w:rsidP="00D146FF">
      <w:pPr>
        <w:pStyle w:val="ListParagraph"/>
        <w:numPr>
          <w:ilvl w:val="0"/>
          <w:numId w:val="39"/>
        </w:numPr>
        <w:spacing w:before="200" w:line="201" w:lineRule="exact"/>
        <w:rPr>
          <w:rFonts w:ascii="Arial" w:hAnsi="Arial" w:cs="Arial"/>
          <w:color w:val="000000"/>
        </w:rPr>
      </w:pPr>
      <w:r w:rsidRPr="004F5F28">
        <w:rPr>
          <w:rFonts w:ascii="Arial" w:hAnsi="Arial" w:cs="Arial"/>
          <w:color w:val="000000"/>
        </w:rPr>
        <w:t>you may not participate in any vote taken on the matter at the meeting</w:t>
      </w:r>
      <w:r w:rsidRPr="00D146FF">
        <w:rPr>
          <w:rFonts w:ascii="Arial" w:hAnsi="Arial" w:cs="Arial"/>
          <w:color w:val="000000"/>
        </w:rPr>
        <w:t xml:space="preserve"> </w:t>
      </w:r>
    </w:p>
    <w:p w:rsidR="007150CA" w:rsidRPr="00D146FF" w:rsidRDefault="00A84AAC" w:rsidP="00D146FF">
      <w:pPr>
        <w:pStyle w:val="ListParagraph"/>
        <w:numPr>
          <w:ilvl w:val="0"/>
          <w:numId w:val="39"/>
        </w:numPr>
        <w:spacing w:before="200" w:line="201" w:lineRule="exact"/>
        <w:rPr>
          <w:rFonts w:ascii="Arial" w:hAnsi="Arial" w:cs="Arial"/>
          <w:color w:val="000000"/>
        </w:rPr>
      </w:pPr>
      <w:r w:rsidRPr="004F5F28">
        <w:rPr>
          <w:rFonts w:ascii="Arial" w:hAnsi="Arial" w:cs="Arial"/>
          <w:color w:val="000000"/>
        </w:rPr>
        <w:t>if the interest is not registered, you must disclose the interest to the meeting</w:t>
      </w:r>
      <w:r w:rsidRPr="00D146FF">
        <w:rPr>
          <w:rFonts w:ascii="Arial" w:hAnsi="Arial" w:cs="Arial"/>
          <w:color w:val="000000"/>
        </w:rPr>
        <w:t xml:space="preserve"> </w:t>
      </w:r>
    </w:p>
    <w:p w:rsidR="007150CA" w:rsidRPr="00D146FF" w:rsidRDefault="00A84AAC" w:rsidP="00D146FF">
      <w:pPr>
        <w:pStyle w:val="ListParagraph"/>
        <w:numPr>
          <w:ilvl w:val="0"/>
          <w:numId w:val="39"/>
        </w:numPr>
        <w:spacing w:before="200" w:line="201" w:lineRule="exact"/>
        <w:rPr>
          <w:rFonts w:ascii="Arial" w:hAnsi="Arial" w:cs="Arial"/>
          <w:color w:val="000000"/>
        </w:rPr>
      </w:pPr>
      <w:r w:rsidRPr="004F5F28">
        <w:rPr>
          <w:rFonts w:ascii="Arial" w:hAnsi="Arial" w:cs="Arial"/>
          <w:color w:val="000000"/>
        </w:rPr>
        <w:t>if the interest is not registered and is not the subject of a pending notification, you must notify the monitoring o</w:t>
      </w:r>
      <w:r w:rsidRPr="00D146FF">
        <w:rPr>
          <w:rFonts w:ascii="Arial" w:hAnsi="Arial" w:cs="Arial"/>
          <w:color w:val="000000"/>
        </w:rPr>
        <w:t>f</w:t>
      </w:r>
      <w:r w:rsidRPr="004F5F28">
        <w:rPr>
          <w:rFonts w:ascii="Arial" w:hAnsi="Arial" w:cs="Arial"/>
          <w:color w:val="000000"/>
        </w:rPr>
        <w:t>ficer of the interest</w:t>
      </w:r>
      <w:r w:rsidRPr="00D146FF">
        <w:rPr>
          <w:rFonts w:ascii="Arial" w:hAnsi="Arial" w:cs="Arial"/>
          <w:color w:val="000000"/>
        </w:rPr>
        <w:t xml:space="preserve"> </w:t>
      </w:r>
      <w:r w:rsidRPr="004F5F28">
        <w:rPr>
          <w:rFonts w:ascii="Arial" w:hAnsi="Arial" w:cs="Arial"/>
          <w:color w:val="000000"/>
        </w:rPr>
        <w:t>within 28 days.</w:t>
      </w:r>
      <w:r w:rsidRPr="00D146FF">
        <w:rPr>
          <w:rFonts w:ascii="Arial" w:hAnsi="Arial" w:cs="Arial"/>
          <w:color w:val="000000"/>
        </w:rPr>
        <w:t xml:space="preserve"> </w:t>
      </w:r>
    </w:p>
    <w:p w:rsidR="007150CA" w:rsidRPr="004F5F28" w:rsidRDefault="00A84AAC" w:rsidP="00D146FF">
      <w:pPr>
        <w:spacing w:before="159" w:line="249" w:lineRule="exact"/>
        <w:ind w:right="150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The Act says you need to declare the nature of the interest only if it is not on the public registe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. In addition, your authority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>s rules might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require you to leave the room where the meeting is held while any discussion or voting takes place.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D146FF">
      <w:pPr>
        <w:spacing w:before="158" w:line="250" w:lineRule="exact"/>
        <w:ind w:right="150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Howeve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the Model Code states that it is important to declare the nature of the interest and to withdraw while the item is being dealt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with. This aids transparency for the public and helps avoid accusations that you may be seeking to influence the outcome by remaining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in the room even if your local authority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>s rules don’t explicitly require it.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D146FF">
      <w:pPr>
        <w:spacing w:before="200" w:line="201" w:lineRule="exact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If you have a DPI, you may in certain circumstances be granted a dispensation to take part (see guidance on Dispensations in Part3).</w:t>
      </w:r>
      <w:r w:rsidRPr="004F5F28">
        <w:rPr>
          <w:rFonts w:ascii="Arial" w:hAnsi="Arial" w:cs="Arial"/>
        </w:rPr>
        <w:t xml:space="preserve"> </w:t>
      </w:r>
    </w:p>
    <w:p w:rsidR="00D146FF" w:rsidRDefault="00D146FF" w:rsidP="00D146FF">
      <w:pPr>
        <w:spacing w:before="160" w:line="201" w:lineRule="exact"/>
        <w:rPr>
          <w:rFonts w:ascii="Arial" w:hAnsi="Arial" w:cs="Arial"/>
          <w:color w:val="000000"/>
        </w:rPr>
      </w:pPr>
    </w:p>
    <w:p w:rsidR="007150CA" w:rsidRPr="00D146FF" w:rsidRDefault="00A84AAC" w:rsidP="00D146FF">
      <w:pPr>
        <w:spacing w:before="160" w:line="201" w:lineRule="exact"/>
        <w:rPr>
          <w:rFonts w:ascii="Arial" w:hAnsi="Arial" w:cs="Arial"/>
          <w:b/>
          <w:color w:val="010302"/>
        </w:rPr>
      </w:pPr>
      <w:r w:rsidRPr="00D146FF">
        <w:rPr>
          <w:rFonts w:ascii="Arial" w:hAnsi="Arial" w:cs="Arial"/>
          <w:b/>
          <w:color w:val="000000"/>
        </w:rPr>
        <w:t>When does a Disclosable Pecuniary Interest arise?</w:t>
      </w:r>
      <w:r w:rsidRPr="00D146FF">
        <w:rPr>
          <w:rFonts w:ascii="Arial" w:hAnsi="Arial" w:cs="Arial"/>
          <w:b/>
        </w:rPr>
        <w:t xml:space="preserve"> </w:t>
      </w:r>
    </w:p>
    <w:p w:rsidR="007150CA" w:rsidRPr="004F5F28" w:rsidRDefault="00A84AAC" w:rsidP="00D146FF">
      <w:pPr>
        <w:spacing w:before="60" w:line="201" w:lineRule="exact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The Localism Act uses the phrase ‘you have a DPI in any matter…’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281538">
      <w:pPr>
        <w:spacing w:before="158" w:line="250" w:lineRule="exact"/>
        <w:ind w:right="150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This wording has led to some confusion as to what circumstances would lead to the need to declare a DPI. The Explanatory Notes to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the Localism Act say that section 31 of the Act “requires a member of a relevant authority to disclose a disclosable pecuniary interest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that they are aware of (apart from a sensitive interest), at a meeting or if acting alone, where any matter to be considered relates to</w:t>
      </w:r>
      <w:r w:rsidRPr="004F5F28">
        <w:rPr>
          <w:rFonts w:ascii="Arial" w:hAnsi="Arial" w:cs="Arial"/>
        </w:rPr>
        <w:t xml:space="preserve"> </w:t>
      </w:r>
      <w:r w:rsidR="00281538">
        <w:rPr>
          <w:rFonts w:ascii="Arial" w:hAnsi="Arial" w:cs="Arial"/>
          <w:color w:val="000000"/>
        </w:rPr>
        <w:t>their interest.</w:t>
      </w:r>
      <w:r w:rsidRPr="004F5F28">
        <w:rPr>
          <w:rFonts w:ascii="Arial" w:hAnsi="Arial" w:cs="Arial"/>
          <w:color w:val="000000"/>
        </w:rPr>
        <w:t xml:space="preserve"> It prohibits a member from participating in discussion or voting on any matter relating to their interest o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if acting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alone, from taking any steps in relation to the matter (subject to any dispensations).” [our emphasis].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281538">
      <w:pPr>
        <w:spacing w:before="159" w:line="249" w:lineRule="exact"/>
        <w:ind w:right="150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This means you have a Disclosable Pecuniary Interest (DPI) in a matter when the matter being discussed directly relates to your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registered interest or that of your partne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rather than simply a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fecting it.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281538">
      <w:pPr>
        <w:spacing w:before="159" w:line="249" w:lineRule="exact"/>
        <w:ind w:right="150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 xml:space="preserve">For example, if you have registered 1 Acacia </w:t>
      </w:r>
      <w:r w:rsidRPr="004F5F28">
        <w:rPr>
          <w:rFonts w:ascii="Arial" w:hAnsi="Arial" w:cs="Arial"/>
          <w:color w:val="000000"/>
          <w:spacing w:val="-3"/>
        </w:rPr>
        <w:t>A</w:t>
      </w:r>
      <w:r w:rsidRPr="004F5F28">
        <w:rPr>
          <w:rFonts w:ascii="Arial" w:hAnsi="Arial" w:cs="Arial"/>
          <w:color w:val="000000"/>
        </w:rPr>
        <w:t>venue as your address, you would have a DPI if you put in a planning application for 1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 xml:space="preserve">Acacia </w:t>
      </w:r>
      <w:r w:rsidRPr="004F5F28">
        <w:rPr>
          <w:rFonts w:ascii="Arial" w:hAnsi="Arial" w:cs="Arial"/>
          <w:color w:val="000000"/>
          <w:spacing w:val="-3"/>
        </w:rPr>
        <w:t>A</w:t>
      </w:r>
      <w:r w:rsidRPr="004F5F28">
        <w:rPr>
          <w:rFonts w:ascii="Arial" w:hAnsi="Arial" w:cs="Arial"/>
          <w:color w:val="000000"/>
        </w:rPr>
        <w:t xml:space="preserve">venue, or if the whole of Acacia </w:t>
      </w:r>
      <w:r w:rsidRPr="004F5F28">
        <w:rPr>
          <w:rFonts w:ascii="Arial" w:hAnsi="Arial" w:cs="Arial"/>
          <w:color w:val="000000"/>
          <w:spacing w:val="-3"/>
        </w:rPr>
        <w:t>A</w:t>
      </w:r>
      <w:r w:rsidRPr="004F5F28">
        <w:rPr>
          <w:rFonts w:ascii="Arial" w:hAnsi="Arial" w:cs="Arial"/>
          <w:color w:val="000000"/>
        </w:rPr>
        <w:t>venue was being considered for a Resident Parking Zone.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281538">
      <w:pPr>
        <w:spacing w:before="159" w:line="249" w:lineRule="exact"/>
        <w:ind w:right="150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 xml:space="preserve">ou would not have a DPI if 3 Acacia </w:t>
      </w:r>
      <w:r w:rsidRPr="004F5F28">
        <w:rPr>
          <w:rFonts w:ascii="Arial" w:hAnsi="Arial" w:cs="Arial"/>
          <w:color w:val="000000"/>
          <w:spacing w:val="-3"/>
        </w:rPr>
        <w:t>A</w:t>
      </w:r>
      <w:r w:rsidRPr="004F5F28">
        <w:rPr>
          <w:rFonts w:ascii="Arial" w:hAnsi="Arial" w:cs="Arial"/>
          <w:color w:val="000000"/>
        </w:rPr>
        <w:t>venue had put in a planning application as the matter does not directly relate to your registered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 xml:space="preserve">interest. </w:t>
      </w: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 may however have a non-registerable interest (see below) as the application may indirectly a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fect your propert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</w:t>
      </w:r>
      <w:r w:rsidRPr="004F5F28">
        <w:rPr>
          <w:rFonts w:ascii="Arial" w:hAnsi="Arial" w:cs="Arial"/>
        </w:rPr>
        <w:t xml:space="preserve"> </w:t>
      </w:r>
    </w:p>
    <w:p w:rsidR="00281538" w:rsidRDefault="00281538" w:rsidP="00281538">
      <w:pPr>
        <w:spacing w:before="160" w:line="201" w:lineRule="exact"/>
        <w:rPr>
          <w:rFonts w:ascii="Arial" w:hAnsi="Arial" w:cs="Arial"/>
          <w:color w:val="000000"/>
        </w:rPr>
      </w:pPr>
    </w:p>
    <w:p w:rsidR="007150CA" w:rsidRPr="00281538" w:rsidRDefault="00A84AAC" w:rsidP="00281538">
      <w:pPr>
        <w:spacing w:before="160" w:line="201" w:lineRule="exact"/>
        <w:rPr>
          <w:rFonts w:ascii="Arial" w:hAnsi="Arial" w:cs="Arial"/>
          <w:b/>
          <w:color w:val="010302"/>
        </w:rPr>
      </w:pPr>
      <w:r w:rsidRPr="00281538">
        <w:rPr>
          <w:rFonts w:ascii="Arial" w:hAnsi="Arial" w:cs="Arial"/>
          <w:b/>
          <w:color w:val="000000"/>
        </w:rPr>
        <w:t xml:space="preserve">Does setting the Council </w:t>
      </w:r>
      <w:r w:rsidRPr="00281538">
        <w:rPr>
          <w:rFonts w:ascii="Arial" w:hAnsi="Arial" w:cs="Arial"/>
          <w:b/>
          <w:color w:val="000000"/>
          <w:spacing w:val="-13"/>
        </w:rPr>
        <w:t>T</w:t>
      </w:r>
      <w:r w:rsidRPr="00281538">
        <w:rPr>
          <w:rFonts w:ascii="Arial" w:hAnsi="Arial" w:cs="Arial"/>
          <w:b/>
          <w:color w:val="000000"/>
        </w:rPr>
        <w:t>ax or precept give rise to a DPI?</w:t>
      </w:r>
      <w:r w:rsidRPr="00281538">
        <w:rPr>
          <w:rFonts w:ascii="Arial" w:hAnsi="Arial" w:cs="Arial"/>
          <w:b/>
        </w:rPr>
        <w:t xml:space="preserve"> </w:t>
      </w:r>
    </w:p>
    <w:p w:rsidR="007150CA" w:rsidRPr="004F5F28" w:rsidRDefault="00A84AAC" w:rsidP="00281538">
      <w:pPr>
        <w:spacing w:line="249" w:lineRule="exact"/>
        <w:ind w:right="164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 xml:space="preserve">The LGA is clear that you do not have a DPI simply if you are voting to set the Council </w:t>
      </w:r>
      <w:r w:rsidRPr="004F5F28">
        <w:rPr>
          <w:rFonts w:ascii="Arial" w:hAnsi="Arial" w:cs="Arial"/>
          <w:color w:val="000000"/>
          <w:spacing w:val="-19"/>
        </w:rPr>
        <w:t>T</w:t>
      </w:r>
      <w:r w:rsidRPr="004F5F28">
        <w:rPr>
          <w:rFonts w:ascii="Arial" w:hAnsi="Arial" w:cs="Arial"/>
          <w:color w:val="000000"/>
        </w:rPr>
        <w:t>ax or precept. Guidance issued by the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Government in 2013 made clear that ‘any payment of, or liability to pa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, council tax does not create a disclosable pecuniary interest as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defined in the national rules; hence being a council tax payer does not mean that you need a dispensation to take part in the business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of setting the council tax or precept or local arrangements for council tax support.’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281538">
      <w:pPr>
        <w:spacing w:before="159" w:line="249" w:lineRule="exact"/>
        <w:ind w:right="164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 xml:space="preserve">The Council </w:t>
      </w:r>
      <w:r w:rsidRPr="004F5F28">
        <w:rPr>
          <w:rFonts w:ascii="Arial" w:hAnsi="Arial" w:cs="Arial"/>
          <w:color w:val="000000"/>
          <w:spacing w:val="-19"/>
        </w:rPr>
        <w:t>T</w:t>
      </w:r>
      <w:r w:rsidRPr="004F5F28">
        <w:rPr>
          <w:rFonts w:ascii="Arial" w:hAnsi="Arial" w:cs="Arial"/>
          <w:color w:val="000000"/>
        </w:rPr>
        <w:t>ax and precept are charges on all relevant properties in the area and do not directly relate to any single property in such a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 xml:space="preserve">way as to give rise to a DPI. Members are therefore fully </w:t>
      </w:r>
      <w:r w:rsidRPr="004F5F28">
        <w:rPr>
          <w:rFonts w:ascii="Arial" w:hAnsi="Arial" w:cs="Arial"/>
          <w:color w:val="000000"/>
        </w:rPr>
        <w:lastRenderedPageBreak/>
        <w:t>entitled to vote on the matter (subject to rules about Council tax arrears).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281538">
      <w:pPr>
        <w:spacing w:before="180" w:line="223" w:lineRule="exact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Other registerable interests</w:t>
      </w:r>
      <w:r w:rsidRPr="004F5F28">
        <w:rPr>
          <w:rFonts w:ascii="Arial" w:hAnsi="Arial" w:cs="Arial"/>
        </w:rPr>
        <w:t xml:space="preserve"> </w:t>
      </w:r>
    </w:p>
    <w:p w:rsidR="00281538" w:rsidRDefault="00281538" w:rsidP="00281538">
      <w:pPr>
        <w:spacing w:before="19" w:line="249" w:lineRule="exact"/>
        <w:ind w:right="164"/>
      </w:pPr>
    </w:p>
    <w:p w:rsidR="00281538" w:rsidRPr="00281538" w:rsidRDefault="00A84AAC" w:rsidP="00281538">
      <w:pPr>
        <w:spacing w:before="19" w:line="249" w:lineRule="exact"/>
        <w:ind w:right="164"/>
        <w:rPr>
          <w:rFonts w:ascii="Arial" w:hAnsi="Arial" w:cs="Arial"/>
          <w:color w:val="006699"/>
        </w:rPr>
      </w:pPr>
      <w:r w:rsidRPr="00281538">
        <w:rPr>
          <w:rFonts w:ascii="Arial" w:hAnsi="Arial" w:cs="Arial"/>
          <w:color w:val="000000"/>
        </w:rPr>
        <w:t>(Paras 6, 8 and 9 of Annex B)</w:t>
      </w:r>
      <w:r w:rsidRPr="00281538">
        <w:rPr>
          <w:rFonts w:ascii="Arial" w:hAnsi="Arial" w:cs="Arial"/>
          <w:color w:val="006699"/>
        </w:rPr>
        <w:t xml:space="preserve"> </w:t>
      </w:r>
    </w:p>
    <w:p w:rsidR="00281538" w:rsidRDefault="00281538" w:rsidP="00281538">
      <w:pPr>
        <w:spacing w:before="19" w:line="249" w:lineRule="exact"/>
        <w:ind w:right="164"/>
        <w:rPr>
          <w:rFonts w:ascii="Arial" w:hAnsi="Arial" w:cs="Arial"/>
          <w:color w:val="006699"/>
        </w:rPr>
      </w:pPr>
    </w:p>
    <w:p w:rsidR="007150CA" w:rsidRPr="004F5F28" w:rsidRDefault="00A84AAC" w:rsidP="00281538">
      <w:pPr>
        <w:spacing w:before="19" w:line="249" w:lineRule="exact"/>
        <w:ind w:right="164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The second category of interests are ‘other registerable interests’ or ORIs.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281538">
      <w:pPr>
        <w:spacing w:before="159" w:line="249" w:lineRule="exact"/>
        <w:ind w:right="164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 xml:space="preserve">If you have an ‘Other Registerable Interest’ – that is an interest which falls within the categories in </w:t>
      </w:r>
      <w:r w:rsidRPr="004F5F28">
        <w:rPr>
          <w:rFonts w:ascii="Arial" w:hAnsi="Arial" w:cs="Arial"/>
          <w:color w:val="000000"/>
          <w:spacing w:val="-19"/>
        </w:rPr>
        <w:t>T</w:t>
      </w:r>
      <w:r w:rsidRPr="004F5F28">
        <w:rPr>
          <w:rFonts w:ascii="Arial" w:hAnsi="Arial" w:cs="Arial"/>
          <w:color w:val="000000"/>
        </w:rPr>
        <w:t>able 2 in Annex B - the Code says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you should not participate in the relevant business in two circumstances:</w:t>
      </w:r>
      <w:r w:rsidRPr="004F5F28">
        <w:rPr>
          <w:rFonts w:ascii="Arial" w:hAnsi="Arial" w:cs="Arial"/>
        </w:rPr>
        <w:t xml:space="preserve"> </w:t>
      </w:r>
    </w:p>
    <w:p w:rsidR="00281538" w:rsidRPr="00281538" w:rsidRDefault="00A84AAC" w:rsidP="00281538">
      <w:pPr>
        <w:pStyle w:val="ListParagraph"/>
        <w:numPr>
          <w:ilvl w:val="0"/>
          <w:numId w:val="42"/>
        </w:numPr>
        <w:spacing w:before="200" w:line="201" w:lineRule="exact"/>
        <w:rPr>
          <w:rFonts w:ascii="Arial" w:hAnsi="Arial" w:cs="Arial"/>
          <w:color w:val="010302"/>
        </w:rPr>
      </w:pPr>
      <w:r w:rsidRPr="00281538">
        <w:rPr>
          <w:rFonts w:ascii="Arial" w:hAnsi="Arial" w:cs="Arial"/>
          <w:color w:val="000000"/>
        </w:rPr>
        <w:t>when a matter directly relates to the finances or wellbeing of that interest. (para 6); or</w:t>
      </w:r>
    </w:p>
    <w:p w:rsidR="007150CA" w:rsidRPr="00281538" w:rsidRDefault="00A84AAC" w:rsidP="00281538">
      <w:pPr>
        <w:pStyle w:val="ListParagraph"/>
        <w:numPr>
          <w:ilvl w:val="0"/>
          <w:numId w:val="42"/>
        </w:numPr>
        <w:spacing w:before="200" w:line="201" w:lineRule="exact"/>
        <w:rPr>
          <w:rFonts w:ascii="Arial" w:hAnsi="Arial" w:cs="Arial"/>
          <w:color w:val="010302"/>
        </w:rPr>
      </w:pPr>
      <w:r w:rsidRPr="00281538">
        <w:rPr>
          <w:rFonts w:ascii="Arial" w:hAnsi="Arial" w:cs="Arial"/>
          <w:color w:val="000000"/>
        </w:rPr>
        <w:t>when a matter a</w:t>
      </w:r>
      <w:r w:rsidRPr="00281538">
        <w:rPr>
          <w:rFonts w:ascii="Arial" w:hAnsi="Arial" w:cs="Arial"/>
          <w:color w:val="000000"/>
          <w:spacing w:val="-3"/>
        </w:rPr>
        <w:t>f</w:t>
      </w:r>
      <w:r w:rsidRPr="00281538">
        <w:rPr>
          <w:rFonts w:ascii="Arial" w:hAnsi="Arial" w:cs="Arial"/>
          <w:color w:val="000000"/>
        </w:rPr>
        <w:t>fects the finances or wellbeing of that interest to a greater extent than it a</w:t>
      </w:r>
      <w:r w:rsidRPr="00281538">
        <w:rPr>
          <w:rFonts w:ascii="Arial" w:hAnsi="Arial" w:cs="Arial"/>
          <w:color w:val="000000"/>
          <w:spacing w:val="-3"/>
        </w:rPr>
        <w:t>f</w:t>
      </w:r>
      <w:r w:rsidRPr="00281538">
        <w:rPr>
          <w:rFonts w:ascii="Arial" w:hAnsi="Arial" w:cs="Arial"/>
          <w:color w:val="000000"/>
        </w:rPr>
        <w:t>fects the majority of inhabitants; and a</w:t>
      </w:r>
      <w:r w:rsidRPr="00281538">
        <w:rPr>
          <w:rFonts w:ascii="Arial" w:hAnsi="Arial" w:cs="Arial"/>
        </w:rPr>
        <w:t xml:space="preserve"> </w:t>
      </w:r>
      <w:r w:rsidRPr="00281538">
        <w:rPr>
          <w:rFonts w:ascii="Arial" w:hAnsi="Arial" w:cs="Arial"/>
          <w:color w:val="000000"/>
        </w:rPr>
        <w:t>reasonable member of the public would thereby believe that your view of the public interest would be a</w:t>
      </w:r>
      <w:r w:rsidRPr="00281538">
        <w:rPr>
          <w:rFonts w:ascii="Arial" w:hAnsi="Arial" w:cs="Arial"/>
          <w:color w:val="000000"/>
          <w:spacing w:val="-3"/>
        </w:rPr>
        <w:t>f</w:t>
      </w:r>
      <w:r w:rsidRPr="00281538">
        <w:rPr>
          <w:rFonts w:ascii="Arial" w:hAnsi="Arial" w:cs="Arial"/>
          <w:color w:val="000000"/>
        </w:rPr>
        <w:t>fected (paras 8 and 9).</w:t>
      </w:r>
      <w:r w:rsidRPr="00281538">
        <w:rPr>
          <w:rFonts w:ascii="Arial" w:hAnsi="Arial" w:cs="Arial"/>
        </w:rPr>
        <w:t xml:space="preserve"> </w:t>
      </w:r>
    </w:p>
    <w:p w:rsidR="007150CA" w:rsidRPr="004F5F28" w:rsidRDefault="00A84AAC" w:rsidP="00281538">
      <w:pPr>
        <w:spacing w:before="160" w:line="189" w:lineRule="exact"/>
        <w:ind w:right="164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An interest ‘directly relates’ to an outside body where the local authority is taking a decision which directly relates to the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funding or wellbeing of that organisation</w:t>
      </w:r>
      <w:r w:rsidRPr="004F5F28">
        <w:rPr>
          <w:rFonts w:ascii="Arial" w:hAnsi="Arial" w:cs="Arial"/>
        </w:rPr>
        <w:t xml:space="preserve"> </w:t>
      </w:r>
    </w:p>
    <w:p w:rsidR="00281538" w:rsidRDefault="00281538" w:rsidP="00281538">
      <w:pPr>
        <w:spacing w:before="19" w:line="249" w:lineRule="exact"/>
        <w:ind w:right="164"/>
        <w:rPr>
          <w:rFonts w:ascii="Arial" w:hAnsi="Arial" w:cs="Arial"/>
          <w:color w:val="000000"/>
        </w:rPr>
      </w:pPr>
    </w:p>
    <w:p w:rsidR="007150CA" w:rsidRPr="004F5F28" w:rsidRDefault="00A84AAC" w:rsidP="00281538">
      <w:pPr>
        <w:spacing w:before="19" w:line="249" w:lineRule="exact"/>
        <w:ind w:right="164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For example, under a) if you are a member of a group which has applied for funding from the local authorit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, or if you are a member of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an organisation which has submitted a planning application, the decision directly relates to that organisation.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281538">
      <w:pPr>
        <w:spacing w:before="158" w:line="250" w:lineRule="exact"/>
        <w:ind w:right="164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In such a case you must not take part in any discussion or vote on the matte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 xml:space="preserve">. </w:t>
      </w: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 can speak on the matter before withdrawing but only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where the public are also allowed to address the meeting. For example, you may want to put forward the organisation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>s case as to why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it has applied for funding, but representatives from competing organisations would also need to be able to make their case.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281538">
      <w:pPr>
        <w:spacing w:before="159" w:line="249" w:lineRule="exact"/>
        <w:ind w:right="164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If the public are not allowed to address the meeting on that item, you would need, if necessar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, to get another councillor who did not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have an ORI to make any relevant case.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281538">
      <w:pPr>
        <w:spacing w:before="158" w:line="250" w:lineRule="exact"/>
        <w:ind w:right="164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If the local authority is simply discussing that outside organisation but not making a decision which relates to its finances or wellbeing –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for example discussing the annual report from the organisation – that does not directly relate to the organisation as there is no direct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impact on the organisation which would give rise to a conflict of interest.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281538">
      <w:pPr>
        <w:spacing w:before="158" w:line="250" w:lineRule="exact"/>
        <w:ind w:right="164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Under b) if you are on the committee of the local village hall and an application for a licence for another venue in the village is made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which may take trade away from the village hall then the matter would a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fect the village hall and a reasonable person would believe that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would a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fect your view of the public interest so those two tests are met.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281538">
      <w:pPr>
        <w:spacing w:before="158" w:line="250" w:lineRule="exact"/>
        <w:ind w:right="164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 would not have an interest if the local authority was discussing early planning for an event, which may or may not be held in the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village hall as there would be no direct financial impact at that time. When the plans crystallised then an interest would arise as a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decision would be made which would have financial implications.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281538">
      <w:pPr>
        <w:spacing w:before="159" w:line="249" w:lineRule="exact"/>
        <w:ind w:right="164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There will also be circumstances where you do not need to declare an interest even though the matter may be relevant to the wider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aims of an organisation of which you are a membe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. For example, if you are a member of a charity such as the Royal Society for the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Protection of Birds (RSPB), you do not need to declare an interest every time the local authority might discuss matters relating to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habitats or conservation issues. Those issues may reflect the wider aims of RSPB, but they do not directly relate to or a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fect the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organisation and your mere membership of the organisation has no bearing on the matte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281538">
      <w:pPr>
        <w:spacing w:before="159" w:line="249" w:lineRule="exact"/>
        <w:ind w:right="164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If you were in a position of control or general management in that body and the organisation was campaigning actively on the specific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issue being discussed or you personally were campaigning actively on that specific issue the situation would be di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ferent. In those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 xml:space="preserve">circumstances you may have </w:t>
      </w:r>
      <w:r w:rsidRPr="004F5F28">
        <w:rPr>
          <w:rFonts w:ascii="Arial" w:hAnsi="Arial" w:cs="Arial"/>
          <w:color w:val="000000"/>
        </w:rPr>
        <w:lastRenderedPageBreak/>
        <w:t>an interest and there is a risk of predetermination. Where there is doubt you should always seek advice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from the monitoring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 (or clerk if you are a parish councillor).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281538">
      <w:pPr>
        <w:spacing w:before="159" w:line="249" w:lineRule="exact"/>
        <w:ind w:right="164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As with DPIs you can be granted a dispensation (see below) and if the interest has not been registered or notified to the monitoring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 you should do so within 28 days of the meeting.</w:t>
      </w:r>
      <w:r w:rsidRPr="004F5F28">
        <w:rPr>
          <w:rFonts w:ascii="Arial" w:hAnsi="Arial" w:cs="Arial"/>
        </w:rPr>
        <w:t xml:space="preserve"> </w:t>
      </w:r>
    </w:p>
    <w:p w:rsidR="007150CA" w:rsidRPr="00281538" w:rsidRDefault="00A84AAC" w:rsidP="00281538">
      <w:pPr>
        <w:spacing w:before="180" w:line="223" w:lineRule="exact"/>
        <w:rPr>
          <w:rFonts w:ascii="Arial" w:hAnsi="Arial" w:cs="Arial"/>
          <w:b/>
          <w:color w:val="010302"/>
        </w:rPr>
      </w:pPr>
      <w:r w:rsidRPr="00281538">
        <w:rPr>
          <w:rFonts w:ascii="Arial" w:hAnsi="Arial" w:cs="Arial"/>
          <w:b/>
          <w:color w:val="000000"/>
        </w:rPr>
        <w:t>Non-registerable interest</w:t>
      </w:r>
      <w:r w:rsidRPr="00281538">
        <w:rPr>
          <w:rFonts w:ascii="Arial" w:hAnsi="Arial" w:cs="Arial"/>
          <w:b/>
        </w:rPr>
        <w:t xml:space="preserve"> </w:t>
      </w:r>
    </w:p>
    <w:p w:rsidR="00281538" w:rsidRDefault="00281538" w:rsidP="00887919">
      <w:pPr>
        <w:spacing w:line="249" w:lineRule="exact"/>
        <w:ind w:right="141"/>
        <w:rPr>
          <w:rFonts w:ascii="Arial" w:hAnsi="Arial" w:cs="Arial"/>
          <w:color w:val="000000"/>
        </w:rPr>
      </w:pPr>
    </w:p>
    <w:p w:rsidR="007150CA" w:rsidRPr="00281538" w:rsidRDefault="00A84AAC" w:rsidP="00887919">
      <w:pPr>
        <w:spacing w:line="249" w:lineRule="exact"/>
        <w:ind w:right="141"/>
        <w:rPr>
          <w:rFonts w:ascii="Arial" w:hAnsi="Arial" w:cs="Arial"/>
          <w:color w:val="010302"/>
        </w:rPr>
      </w:pPr>
      <w:r w:rsidRPr="00281538">
        <w:rPr>
          <w:rFonts w:ascii="Arial" w:hAnsi="Arial" w:cs="Arial"/>
          <w:color w:val="000000"/>
        </w:rPr>
        <w:t>(paras 7, 8 and 9 of Annex B)</w:t>
      </w:r>
      <w:r w:rsidRPr="00281538">
        <w:rPr>
          <w:rFonts w:ascii="Arial" w:hAnsi="Arial" w:cs="Arial"/>
          <w:color w:val="006699"/>
        </w:rPr>
        <w:t xml:space="preserve"> </w:t>
      </w:r>
    </w:p>
    <w:p w:rsidR="007150CA" w:rsidRPr="004F5F28" w:rsidRDefault="00A84AAC" w:rsidP="00281538">
      <w:pPr>
        <w:spacing w:before="200" w:line="201" w:lineRule="exact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The third category of interests is Non-registerable interests or NRIs.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281538">
      <w:pPr>
        <w:spacing w:before="159" w:line="249" w:lineRule="exact"/>
        <w:ind w:right="141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A Non-registerable Interest arises where the interest is that of yourself or your partner which is not a DPI or of a relative or close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associate (see definition below).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281538">
      <w:pPr>
        <w:spacing w:before="158" w:line="250" w:lineRule="exact"/>
        <w:ind w:right="141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As a councillor you are not expected to have to register the interests of your relatives or close associates but under the Code you are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expected to declare them as and when relevant business occurs which a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fects their finances or wellbeing. The Code says you should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not participate in the relevant business in two circumstances:</w:t>
      </w:r>
      <w:r w:rsidRPr="004F5F28">
        <w:rPr>
          <w:rFonts w:ascii="Arial" w:hAnsi="Arial" w:cs="Arial"/>
        </w:rPr>
        <w:t xml:space="preserve"> </w:t>
      </w:r>
    </w:p>
    <w:p w:rsidR="0062347B" w:rsidRPr="0062347B" w:rsidRDefault="00A84AAC" w:rsidP="0062347B">
      <w:pPr>
        <w:pStyle w:val="ListParagraph"/>
        <w:numPr>
          <w:ilvl w:val="0"/>
          <w:numId w:val="43"/>
        </w:numPr>
        <w:spacing w:before="200" w:line="201" w:lineRule="exact"/>
        <w:rPr>
          <w:rFonts w:ascii="Arial" w:hAnsi="Arial" w:cs="Arial"/>
          <w:color w:val="010302"/>
        </w:rPr>
      </w:pPr>
      <w:r w:rsidRPr="00787D47">
        <w:rPr>
          <w:rFonts w:ascii="Arial" w:hAnsi="Arial" w:cs="Arial"/>
          <w:color w:val="000000"/>
        </w:rPr>
        <w:t>when a matter directly relates to that interest. Or</w:t>
      </w:r>
    </w:p>
    <w:p w:rsidR="0062347B" w:rsidRPr="0062347B" w:rsidRDefault="00A84AAC" w:rsidP="0062347B">
      <w:pPr>
        <w:pStyle w:val="ListParagraph"/>
        <w:numPr>
          <w:ilvl w:val="0"/>
          <w:numId w:val="43"/>
        </w:numPr>
        <w:spacing w:before="200" w:line="201" w:lineRule="exact"/>
        <w:rPr>
          <w:rFonts w:ascii="Arial" w:hAnsi="Arial" w:cs="Arial"/>
          <w:color w:val="010302"/>
        </w:rPr>
      </w:pPr>
      <w:r w:rsidRPr="0062347B">
        <w:rPr>
          <w:rFonts w:ascii="Arial" w:hAnsi="Arial" w:cs="Arial"/>
          <w:color w:val="000000"/>
        </w:rPr>
        <w:t>when a matter a</w:t>
      </w:r>
      <w:r w:rsidRPr="0062347B">
        <w:rPr>
          <w:rFonts w:ascii="Arial" w:hAnsi="Arial" w:cs="Arial"/>
          <w:color w:val="000000"/>
          <w:spacing w:val="-3"/>
        </w:rPr>
        <w:t>f</w:t>
      </w:r>
      <w:r w:rsidRPr="0062347B">
        <w:rPr>
          <w:rFonts w:ascii="Arial" w:hAnsi="Arial" w:cs="Arial"/>
          <w:color w:val="000000"/>
        </w:rPr>
        <w:t>fects that interest to a greater extent than it a</w:t>
      </w:r>
      <w:r w:rsidRPr="0062347B">
        <w:rPr>
          <w:rFonts w:ascii="Arial" w:hAnsi="Arial" w:cs="Arial"/>
          <w:color w:val="000000"/>
          <w:spacing w:val="-3"/>
        </w:rPr>
        <w:t>f</w:t>
      </w:r>
      <w:r w:rsidRPr="0062347B">
        <w:rPr>
          <w:rFonts w:ascii="Arial" w:hAnsi="Arial" w:cs="Arial"/>
          <w:color w:val="000000"/>
        </w:rPr>
        <w:t>fects t</w:t>
      </w:r>
      <w:r w:rsidR="0062347B">
        <w:rPr>
          <w:rFonts w:ascii="Arial" w:hAnsi="Arial" w:cs="Arial"/>
          <w:color w:val="000000"/>
        </w:rPr>
        <w:t>he majority of inhabitants and</w:t>
      </w:r>
    </w:p>
    <w:p w:rsidR="007150CA" w:rsidRPr="0062347B" w:rsidRDefault="00A84AAC" w:rsidP="0062347B">
      <w:pPr>
        <w:pStyle w:val="ListParagraph"/>
        <w:numPr>
          <w:ilvl w:val="1"/>
          <w:numId w:val="43"/>
        </w:numPr>
        <w:spacing w:before="200" w:line="201" w:lineRule="exact"/>
        <w:rPr>
          <w:rFonts w:ascii="Arial" w:hAnsi="Arial" w:cs="Arial"/>
          <w:color w:val="010302"/>
        </w:rPr>
      </w:pPr>
      <w:r w:rsidRPr="0062347B">
        <w:rPr>
          <w:rFonts w:ascii="Arial" w:hAnsi="Arial" w:cs="Arial"/>
          <w:color w:val="000000"/>
        </w:rPr>
        <w:t>a reasonable member of the public would thereby believe that your view of the public interest would be a</w:t>
      </w:r>
      <w:r w:rsidRPr="0062347B">
        <w:rPr>
          <w:rFonts w:ascii="Arial" w:hAnsi="Arial" w:cs="Arial"/>
          <w:color w:val="000000"/>
          <w:spacing w:val="-3"/>
        </w:rPr>
        <w:t>f</w:t>
      </w:r>
      <w:r w:rsidRPr="0062347B">
        <w:rPr>
          <w:rFonts w:ascii="Arial" w:hAnsi="Arial" w:cs="Arial"/>
          <w:color w:val="000000"/>
        </w:rPr>
        <w:t>fected</w:t>
      </w:r>
      <w:r w:rsidRPr="0062347B">
        <w:rPr>
          <w:rFonts w:ascii="Arial" w:hAnsi="Arial" w:cs="Arial"/>
        </w:rPr>
        <w:t xml:space="preserve"> </w:t>
      </w:r>
    </w:p>
    <w:p w:rsidR="007150CA" w:rsidRPr="004F5F28" w:rsidRDefault="00A84AAC" w:rsidP="0062347B">
      <w:pPr>
        <w:spacing w:before="159" w:line="249" w:lineRule="exact"/>
        <w:ind w:right="141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For example, under a) if your son has submitted an application for a licence to open a ba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the matter directly relates to your relative.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 must not take part in any discussion or vote on the matte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62347B">
      <w:pPr>
        <w:spacing w:before="158" w:line="250" w:lineRule="exact"/>
        <w:ind w:right="141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For example, under b) there has been an application made to build several units of housing on a field adjacent to your business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partner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>s home. It is not their application, but they will be more a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fected by the application than the majority of people so again you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would be expected to declare the interest and withdra</w:t>
      </w:r>
      <w:r w:rsidRPr="004F5F28">
        <w:rPr>
          <w:rFonts w:ascii="Arial" w:hAnsi="Arial" w:cs="Arial"/>
          <w:color w:val="000000"/>
          <w:spacing w:val="-9"/>
        </w:rPr>
        <w:t>w</w:t>
      </w:r>
      <w:r w:rsidRPr="004F5F28">
        <w:rPr>
          <w:rFonts w:ascii="Arial" w:hAnsi="Arial" w:cs="Arial"/>
          <w:color w:val="000000"/>
        </w:rPr>
        <w:t>.</w:t>
      </w:r>
      <w:r w:rsidRPr="004F5F28">
        <w:rPr>
          <w:rFonts w:ascii="Arial" w:hAnsi="Arial" w:cs="Arial"/>
        </w:rPr>
        <w:t xml:space="preserve"> </w:t>
      </w:r>
    </w:p>
    <w:p w:rsidR="007150CA" w:rsidRPr="0062347B" w:rsidRDefault="00A84AAC" w:rsidP="0062347B">
      <w:pPr>
        <w:spacing w:before="159" w:line="249" w:lineRule="exact"/>
        <w:ind w:right="141"/>
        <w:rPr>
          <w:rFonts w:ascii="Arial" w:hAnsi="Arial" w:cs="Arial"/>
          <w:color w:val="000000"/>
        </w:rPr>
      </w:pPr>
      <w:r w:rsidRPr="004F5F28">
        <w:rPr>
          <w:rFonts w:ascii="Arial" w:hAnsi="Arial" w:cs="Arial"/>
          <w:color w:val="000000"/>
        </w:rPr>
        <w:t>Similarl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, an application for the property next door to you does not directly relate to your property so it is not a DPI, but you would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instead need to declare a Non-Registerable Interest.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62347B">
      <w:pPr>
        <w:spacing w:before="158" w:line="250" w:lineRule="exact"/>
        <w:ind w:right="141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In all of these cases you can speak on the matter before withdrawing but only where the public are also allowed to address the meeting.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If the public are not allowed to address the meeting on that item, you would need if necessar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, to get another councillor who did not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have an NRI to make any relevant case or to represent the wider views of constituents.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62347B">
      <w:pPr>
        <w:spacing w:before="200" w:line="201" w:lineRule="exact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As with DPIs you can be granted a dispensation (see below).</w:t>
      </w:r>
      <w:r w:rsidRPr="004F5F28">
        <w:rPr>
          <w:rFonts w:ascii="Arial" w:hAnsi="Arial" w:cs="Arial"/>
        </w:rPr>
        <w:t xml:space="preserve"> </w:t>
      </w:r>
    </w:p>
    <w:p w:rsidR="0062347B" w:rsidRDefault="0062347B" w:rsidP="0062347B">
      <w:pPr>
        <w:spacing w:before="160" w:line="201" w:lineRule="exact"/>
        <w:rPr>
          <w:rFonts w:ascii="Arial" w:hAnsi="Arial" w:cs="Arial"/>
          <w:color w:val="000000"/>
        </w:rPr>
      </w:pPr>
    </w:p>
    <w:p w:rsidR="007150CA" w:rsidRPr="0062347B" w:rsidRDefault="00A84AAC" w:rsidP="0062347B">
      <w:pPr>
        <w:spacing w:before="160" w:line="201" w:lineRule="exact"/>
        <w:rPr>
          <w:rFonts w:ascii="Arial" w:hAnsi="Arial" w:cs="Arial"/>
          <w:b/>
          <w:color w:val="010302"/>
        </w:rPr>
      </w:pPr>
      <w:r w:rsidRPr="0062347B">
        <w:rPr>
          <w:rFonts w:ascii="Arial" w:hAnsi="Arial" w:cs="Arial"/>
          <w:b/>
          <w:color w:val="000000"/>
        </w:rPr>
        <w:t>What is the difference between ‘relates to’ and ‘affects’?</w:t>
      </w:r>
      <w:r w:rsidRPr="0062347B">
        <w:rPr>
          <w:rFonts w:ascii="Arial" w:hAnsi="Arial" w:cs="Arial"/>
          <w:b/>
        </w:rPr>
        <w:t xml:space="preserve"> </w:t>
      </w:r>
    </w:p>
    <w:p w:rsidR="007150CA" w:rsidRPr="004F5F28" w:rsidRDefault="00A84AAC" w:rsidP="0062347B">
      <w:pPr>
        <w:spacing w:before="19" w:line="249" w:lineRule="exact"/>
        <w:ind w:right="141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Something relates to your interest if it is directly about it. For example, the matter being discussed is an application about a particular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property in which you or somebody associated with you or an outside body you have registered has a financial interest.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62347B">
      <w:pPr>
        <w:spacing w:before="159" w:line="249" w:lineRule="exact"/>
        <w:ind w:right="141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‘A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fects’ means the matter is not directly about that interest but nevertheless the matter has clear implications for the interest – for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example, it is a planning application for a neighbouring property which will result in it overshadowing your propert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 An interest can of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course a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fect you, your family or close personal associates positively and negativel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  So, if you or they have the potential to gain or lose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from a matter under consideration, an interest would need to be declared in both situations.</w:t>
      </w:r>
      <w:r w:rsidRPr="004F5F28">
        <w:rPr>
          <w:rFonts w:ascii="Arial" w:hAnsi="Arial" w:cs="Arial"/>
        </w:rPr>
        <w:t xml:space="preserve"> </w:t>
      </w:r>
    </w:p>
    <w:p w:rsidR="0062347B" w:rsidRDefault="0062347B" w:rsidP="0062347B">
      <w:pPr>
        <w:spacing w:before="160" w:line="201" w:lineRule="exact"/>
        <w:rPr>
          <w:rFonts w:ascii="Arial" w:hAnsi="Arial" w:cs="Arial"/>
          <w:color w:val="000000"/>
        </w:rPr>
      </w:pPr>
    </w:p>
    <w:p w:rsidR="007150CA" w:rsidRPr="0062347B" w:rsidRDefault="00A84AAC" w:rsidP="0062347B">
      <w:pPr>
        <w:spacing w:before="160" w:line="201" w:lineRule="exact"/>
        <w:rPr>
          <w:rFonts w:ascii="Arial" w:hAnsi="Arial" w:cs="Arial"/>
          <w:b/>
          <w:color w:val="010302"/>
        </w:rPr>
      </w:pPr>
      <w:r w:rsidRPr="0062347B">
        <w:rPr>
          <w:rFonts w:ascii="Arial" w:hAnsi="Arial" w:cs="Arial"/>
          <w:b/>
          <w:color w:val="000000"/>
        </w:rPr>
        <w:t>What does “affecting well-being” mean?</w:t>
      </w:r>
      <w:r w:rsidRPr="0062347B">
        <w:rPr>
          <w:rFonts w:ascii="Arial" w:hAnsi="Arial" w:cs="Arial"/>
          <w:b/>
        </w:rPr>
        <w:t xml:space="preserve"> </w:t>
      </w:r>
    </w:p>
    <w:p w:rsidR="007150CA" w:rsidRPr="004F5F28" w:rsidRDefault="00A84AAC" w:rsidP="0062347B">
      <w:pPr>
        <w:spacing w:before="19" w:line="249" w:lineRule="exact"/>
        <w:ind w:right="141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lastRenderedPageBreak/>
        <w:t>The term ‘well-being’ can be described as a condition of contentedness and happiness. Anything that could a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fect your quality of life or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that of someone you are closely associated with, either positively or negativel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, is likely to a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fect your well-being.</w:t>
      </w:r>
      <w:r w:rsidRPr="004F5F28">
        <w:rPr>
          <w:rFonts w:ascii="Arial" w:hAnsi="Arial" w:cs="Arial"/>
          <w:color w:val="000000"/>
          <w:spacing w:val="-3"/>
        </w:rPr>
        <w:t xml:space="preserve"> </w:t>
      </w:r>
      <w:r w:rsidRPr="004F5F28">
        <w:rPr>
          <w:rFonts w:ascii="Arial" w:hAnsi="Arial" w:cs="Arial"/>
          <w:color w:val="000000"/>
        </w:rPr>
        <w:t>There ma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, for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example, be circumstances where any financial impact of a decision may be minimal but nevertheless the disruption it may cause to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</w:rPr>
        <w:br w:type="textWrapping" w:clear="all"/>
      </w:r>
      <w:r w:rsidRPr="004F5F28">
        <w:rPr>
          <w:rFonts w:ascii="Arial" w:hAnsi="Arial" w:cs="Arial"/>
          <w:color w:val="000000"/>
        </w:rPr>
        <w:t xml:space="preserve">you or those close to you could be significant. This could be on either a temporary or permanent basis. </w:t>
      </w:r>
      <w:r w:rsidRPr="004F5F28">
        <w:rPr>
          <w:rFonts w:ascii="Arial" w:hAnsi="Arial" w:cs="Arial"/>
          <w:color w:val="000000"/>
          <w:spacing w:val="-19"/>
        </w:rPr>
        <w:t>T</w:t>
      </w:r>
      <w:r w:rsidRPr="004F5F28">
        <w:rPr>
          <w:rFonts w:ascii="Arial" w:hAnsi="Arial" w:cs="Arial"/>
          <w:color w:val="000000"/>
        </w:rPr>
        <w:t>emporary roadworks in your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street may a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fect your wellbeing on a temporary basis. Closure of a local amenity may have a more permanent impact on your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wellbeing if you use it more than the majority of people in the area.</w:t>
      </w:r>
      <w:r w:rsidRPr="004F5F28">
        <w:rPr>
          <w:rFonts w:ascii="Arial" w:hAnsi="Arial" w:cs="Arial"/>
        </w:rPr>
        <w:t xml:space="preserve"> </w:t>
      </w:r>
    </w:p>
    <w:p w:rsidR="0062347B" w:rsidRDefault="0062347B" w:rsidP="0062347B">
      <w:pPr>
        <w:spacing w:before="160" w:line="201" w:lineRule="exact"/>
        <w:rPr>
          <w:rFonts w:ascii="Arial" w:hAnsi="Arial" w:cs="Arial"/>
          <w:color w:val="000000"/>
        </w:rPr>
      </w:pPr>
    </w:p>
    <w:p w:rsidR="007150CA" w:rsidRPr="0062347B" w:rsidRDefault="00A84AAC" w:rsidP="0062347B">
      <w:pPr>
        <w:spacing w:before="160" w:line="201" w:lineRule="exact"/>
        <w:rPr>
          <w:rFonts w:ascii="Arial" w:hAnsi="Arial" w:cs="Arial"/>
          <w:b/>
          <w:color w:val="010302"/>
        </w:rPr>
      </w:pPr>
      <w:r w:rsidRPr="0062347B">
        <w:rPr>
          <w:rFonts w:ascii="Arial" w:hAnsi="Arial" w:cs="Arial"/>
          <w:b/>
          <w:color w:val="000000"/>
        </w:rPr>
        <w:t>What are the definitions of relative or close associate?</w:t>
      </w:r>
      <w:r w:rsidRPr="0062347B">
        <w:rPr>
          <w:rFonts w:ascii="Arial" w:hAnsi="Arial" w:cs="Arial"/>
          <w:b/>
        </w:rPr>
        <w:t xml:space="preserve"> </w:t>
      </w:r>
    </w:p>
    <w:p w:rsidR="007150CA" w:rsidRPr="004F5F28" w:rsidRDefault="00A84AAC" w:rsidP="0062347B">
      <w:pPr>
        <w:spacing w:before="19" w:line="249" w:lineRule="exact"/>
        <w:ind w:right="141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The Code does not attempt to define “relative” or “close associate”, as all families var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 Some people may have very close extended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 xml:space="preserve">families, but others will have more distant relations. </w:t>
      </w: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 should consider the nature of your relationship with the person (eg whether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they are a close family member or more distant relation). The key test is whether the interest might be objectively regarded by a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member of the public, acting reasonabl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, as potentially a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fecting your responsibilities as a councillo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. It would be a person with whom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you are in either regular or irregular contact with over a period of time who is more than an acquaintance. It is someone a reasonable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member of the public might think you would be prepared to favour or disadvantage when discussing a matter that a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fects them. It may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</w:rPr>
        <w:br w:type="textWrapping" w:clear="all"/>
      </w:r>
      <w:r w:rsidRPr="004F5F28">
        <w:rPr>
          <w:rFonts w:ascii="Arial" w:hAnsi="Arial" w:cs="Arial"/>
          <w:color w:val="000000"/>
        </w:rPr>
        <w:t>be a friend, a colleague, a business associate or someone whom you know through general social contacts. A close associate may also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be somebody to whom you are known to show animosity as you might equally be viewed as willing to treat them di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ferentl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</w:t>
      </w:r>
      <w:r w:rsidRPr="004F5F28">
        <w:rPr>
          <w:rFonts w:ascii="Arial" w:hAnsi="Arial" w:cs="Arial"/>
        </w:rPr>
        <w:t xml:space="preserve"> </w:t>
      </w:r>
    </w:p>
    <w:p w:rsidR="0062347B" w:rsidRDefault="0062347B" w:rsidP="0062347B">
      <w:pPr>
        <w:spacing w:before="160" w:line="201" w:lineRule="exact"/>
        <w:rPr>
          <w:rFonts w:ascii="Arial" w:hAnsi="Arial" w:cs="Arial"/>
          <w:color w:val="000000"/>
        </w:rPr>
      </w:pPr>
    </w:p>
    <w:p w:rsidR="007150CA" w:rsidRPr="0062347B" w:rsidRDefault="00A84AAC" w:rsidP="0062347B">
      <w:pPr>
        <w:spacing w:before="160" w:line="201" w:lineRule="exact"/>
        <w:rPr>
          <w:rFonts w:ascii="Arial" w:hAnsi="Arial" w:cs="Arial"/>
          <w:b/>
          <w:color w:val="010302"/>
        </w:rPr>
      </w:pPr>
      <w:r w:rsidRPr="0062347B">
        <w:rPr>
          <w:rFonts w:ascii="Arial" w:hAnsi="Arial" w:cs="Arial"/>
          <w:b/>
          <w:color w:val="000000"/>
        </w:rPr>
        <w:t>What if I am unaware of the interest?</w:t>
      </w:r>
      <w:r w:rsidRPr="0062347B">
        <w:rPr>
          <w:rFonts w:ascii="Arial" w:hAnsi="Arial" w:cs="Arial"/>
          <w:b/>
        </w:rPr>
        <w:t xml:space="preserve"> </w:t>
      </w:r>
    </w:p>
    <w:p w:rsidR="007150CA" w:rsidRPr="004F5F28" w:rsidRDefault="00A84AAC" w:rsidP="0062347B">
      <w:pPr>
        <w:spacing w:line="250" w:lineRule="exact"/>
        <w:ind w:right="248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 can only declare an interest in a matter if you are aware of the interest. For example, a company of which your father-in-law is a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director may have made an application to the local authorit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 xml:space="preserve">. </w:t>
      </w: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 may not be aware that he is a directo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and you are not expected to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</w:rPr>
        <w:br w:type="textWrapping" w:clear="all"/>
      </w:r>
      <w:r w:rsidRPr="004F5F28">
        <w:rPr>
          <w:rFonts w:ascii="Arial" w:hAnsi="Arial" w:cs="Arial"/>
          <w:color w:val="000000"/>
        </w:rPr>
        <w:t>have to ask about the business a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fairs of your relatives or acquaintances simply because you are a councillo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. Howeve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you would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need to declare an interest as soon as you became aware.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62347B">
      <w:pPr>
        <w:spacing w:before="159" w:line="249" w:lineRule="exact"/>
        <w:ind w:right="248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A reasonable member of the public would expect you to know of certain interests of course, so it is, for example, reasonable that you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would be expected to know your daughter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>s address or job but not necessarily any shareholdings she might have. While it is therefore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your decision as to whether or not to declare an interest, you should always consider how it might seem to a reasonable person and if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in doubt always seek advice from the monitoring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.</w:t>
      </w:r>
      <w:r w:rsidRPr="004F5F28">
        <w:rPr>
          <w:rFonts w:ascii="Arial" w:hAnsi="Arial" w:cs="Arial"/>
        </w:rPr>
        <w:t xml:space="preserve"> </w:t>
      </w:r>
    </w:p>
    <w:p w:rsidR="0062347B" w:rsidRDefault="0062347B" w:rsidP="0062347B">
      <w:pPr>
        <w:spacing w:before="160" w:line="201" w:lineRule="exact"/>
        <w:rPr>
          <w:rFonts w:ascii="Arial" w:hAnsi="Arial" w:cs="Arial"/>
          <w:color w:val="000000"/>
        </w:rPr>
      </w:pPr>
    </w:p>
    <w:p w:rsidR="007150CA" w:rsidRPr="0062347B" w:rsidRDefault="00A84AAC" w:rsidP="0062347B">
      <w:pPr>
        <w:spacing w:before="160" w:line="201" w:lineRule="exact"/>
        <w:rPr>
          <w:rFonts w:ascii="Arial" w:hAnsi="Arial" w:cs="Arial"/>
          <w:b/>
          <w:color w:val="010302"/>
        </w:rPr>
      </w:pPr>
      <w:r w:rsidRPr="0062347B">
        <w:rPr>
          <w:rFonts w:ascii="Arial" w:hAnsi="Arial" w:cs="Arial"/>
          <w:b/>
          <w:color w:val="000000"/>
        </w:rPr>
        <w:t>Do I always have to withdraw if I have an ‘other registerable interest’ or a non-registerable interest to declare?</w:t>
      </w:r>
      <w:r w:rsidRPr="0062347B">
        <w:rPr>
          <w:rFonts w:ascii="Arial" w:hAnsi="Arial" w:cs="Arial"/>
          <w:b/>
        </w:rPr>
        <w:t xml:space="preserve"> </w:t>
      </w:r>
    </w:p>
    <w:p w:rsidR="007150CA" w:rsidRPr="004F5F28" w:rsidRDefault="00A84AAC" w:rsidP="0062347B">
      <w:pPr>
        <w:spacing w:before="60" w:line="201" w:lineRule="exact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Where you have declared a DPI the Localism Act says you must always withdraw from participation unless you have a dispensation.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62347B">
      <w:pPr>
        <w:spacing w:before="159" w:line="249" w:lineRule="exact"/>
        <w:ind w:right="248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If the matter is an ‘other registerable interest’ or a non-registerable interest you must always withdraw from participation where the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matter directly relates to that interest unless you have a dispensation.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62347B">
      <w:pPr>
        <w:spacing w:before="159" w:line="249" w:lineRule="exact"/>
        <w:ind w:right="248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If it is something which a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fects the financial interest or wellbeing of that interest you are asked to declare it and the Code then asks you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to apply a two-part test before considering whether to participate in any discussion and/or vote:</w:t>
      </w:r>
      <w:r w:rsidRPr="004F5F28">
        <w:rPr>
          <w:rFonts w:ascii="Arial" w:hAnsi="Arial" w:cs="Arial"/>
        </w:rPr>
        <w:t xml:space="preserve"> </w:t>
      </w:r>
    </w:p>
    <w:p w:rsidR="0062347B" w:rsidRPr="0062347B" w:rsidRDefault="00A84AAC" w:rsidP="0062347B">
      <w:pPr>
        <w:pStyle w:val="ListParagraph"/>
        <w:numPr>
          <w:ilvl w:val="0"/>
          <w:numId w:val="44"/>
        </w:numPr>
        <w:spacing w:before="200" w:line="201" w:lineRule="exact"/>
        <w:rPr>
          <w:rFonts w:ascii="Arial" w:hAnsi="Arial" w:cs="Arial"/>
          <w:color w:val="010302"/>
        </w:rPr>
      </w:pPr>
      <w:r w:rsidRPr="0062347B">
        <w:rPr>
          <w:rFonts w:ascii="Arial" w:hAnsi="Arial" w:cs="Arial"/>
          <w:color w:val="000000"/>
        </w:rPr>
        <w:t>Does the matter a</w:t>
      </w:r>
      <w:r w:rsidRPr="0062347B">
        <w:rPr>
          <w:rFonts w:ascii="Arial" w:hAnsi="Arial" w:cs="Arial"/>
          <w:color w:val="000000"/>
          <w:spacing w:val="-3"/>
        </w:rPr>
        <w:t>f</w:t>
      </w:r>
      <w:r w:rsidRPr="0062347B">
        <w:rPr>
          <w:rFonts w:ascii="Arial" w:hAnsi="Arial" w:cs="Arial"/>
          <w:color w:val="000000"/>
        </w:rPr>
        <w:t>fect the interest more than it a</w:t>
      </w:r>
      <w:r w:rsidRPr="0062347B">
        <w:rPr>
          <w:rFonts w:ascii="Arial" w:hAnsi="Arial" w:cs="Arial"/>
          <w:color w:val="000000"/>
          <w:spacing w:val="-3"/>
        </w:rPr>
        <w:t>f</w:t>
      </w:r>
      <w:r w:rsidRPr="0062347B">
        <w:rPr>
          <w:rFonts w:ascii="Arial" w:hAnsi="Arial" w:cs="Arial"/>
          <w:color w:val="000000"/>
        </w:rPr>
        <w:t>fects the majority of people in the area to which the business relates?</w:t>
      </w:r>
      <w:r w:rsidRPr="0062347B">
        <w:rPr>
          <w:rFonts w:ascii="Arial" w:hAnsi="Arial" w:cs="Arial"/>
        </w:rPr>
        <w:t xml:space="preserve"> </w:t>
      </w:r>
      <w:r w:rsidRPr="0062347B">
        <w:rPr>
          <w:rFonts w:ascii="Arial" w:hAnsi="Arial" w:cs="Arial"/>
          <w:color w:val="000000"/>
        </w:rPr>
        <w:t>For example, if a major development a</w:t>
      </w:r>
      <w:r w:rsidRPr="0062347B">
        <w:rPr>
          <w:rFonts w:ascii="Arial" w:hAnsi="Arial" w:cs="Arial"/>
          <w:color w:val="000000"/>
          <w:spacing w:val="-3"/>
        </w:rPr>
        <w:t>f</w:t>
      </w:r>
      <w:r w:rsidRPr="0062347B">
        <w:rPr>
          <w:rFonts w:ascii="Arial" w:hAnsi="Arial" w:cs="Arial"/>
          <w:color w:val="000000"/>
        </w:rPr>
        <w:t>fects the settlement where your sister lives and your sister would be no more a</w:t>
      </w:r>
      <w:r w:rsidRPr="0062347B">
        <w:rPr>
          <w:rFonts w:ascii="Arial" w:hAnsi="Arial" w:cs="Arial"/>
          <w:color w:val="000000"/>
          <w:spacing w:val="-3"/>
        </w:rPr>
        <w:t>f</w:t>
      </w:r>
      <w:r w:rsidRPr="0062347B">
        <w:rPr>
          <w:rFonts w:ascii="Arial" w:hAnsi="Arial" w:cs="Arial"/>
          <w:color w:val="000000"/>
        </w:rPr>
        <w:t>fected than</w:t>
      </w:r>
      <w:r w:rsidRPr="0062347B">
        <w:rPr>
          <w:rFonts w:ascii="Arial" w:hAnsi="Arial" w:cs="Arial"/>
        </w:rPr>
        <w:t xml:space="preserve"> </w:t>
      </w:r>
      <w:r w:rsidRPr="0062347B">
        <w:rPr>
          <w:rFonts w:ascii="Arial" w:hAnsi="Arial" w:cs="Arial"/>
        </w:rPr>
        <w:br w:type="textWrapping" w:clear="all"/>
      </w:r>
      <w:r w:rsidRPr="0062347B">
        <w:rPr>
          <w:rFonts w:ascii="Arial" w:hAnsi="Arial" w:cs="Arial"/>
          <w:color w:val="000000"/>
        </w:rPr>
        <w:t>anybody else – for example, she lives at the other end of the settlement rather than next door to the development, the answer would</w:t>
      </w:r>
      <w:r w:rsidRPr="0062347B">
        <w:rPr>
          <w:rFonts w:ascii="Arial" w:hAnsi="Arial" w:cs="Arial"/>
        </w:rPr>
        <w:t xml:space="preserve"> </w:t>
      </w:r>
      <w:r w:rsidRPr="0062347B">
        <w:rPr>
          <w:rFonts w:ascii="Arial" w:hAnsi="Arial" w:cs="Arial"/>
          <w:color w:val="000000"/>
        </w:rPr>
        <w:t>be no. If th</w:t>
      </w:r>
      <w:r w:rsidR="0062347B">
        <w:rPr>
          <w:rFonts w:ascii="Arial" w:hAnsi="Arial" w:cs="Arial"/>
          <w:color w:val="000000"/>
        </w:rPr>
        <w:t>e answer is yes, you then ask:</w:t>
      </w:r>
    </w:p>
    <w:p w:rsidR="007150CA" w:rsidRPr="0062347B" w:rsidRDefault="00A84AAC" w:rsidP="0062347B">
      <w:pPr>
        <w:pStyle w:val="ListParagraph"/>
        <w:numPr>
          <w:ilvl w:val="0"/>
          <w:numId w:val="44"/>
        </w:numPr>
        <w:spacing w:before="200" w:line="201" w:lineRule="exact"/>
        <w:rPr>
          <w:rFonts w:ascii="Arial" w:hAnsi="Arial" w:cs="Arial"/>
          <w:color w:val="010302"/>
        </w:rPr>
      </w:pPr>
      <w:r w:rsidRPr="0062347B">
        <w:rPr>
          <w:rFonts w:ascii="Arial" w:hAnsi="Arial" w:cs="Arial"/>
          <w:color w:val="000000"/>
          <w:spacing w:val="-3"/>
        </w:rPr>
        <w:lastRenderedPageBreak/>
        <w:t>W</w:t>
      </w:r>
      <w:r w:rsidRPr="0062347B">
        <w:rPr>
          <w:rFonts w:ascii="Arial" w:hAnsi="Arial" w:cs="Arial"/>
          <w:color w:val="000000"/>
        </w:rPr>
        <w:t>ould a reasonable member of the public knowing all the facts believe that it would a</w:t>
      </w:r>
      <w:r w:rsidRPr="0062347B">
        <w:rPr>
          <w:rFonts w:ascii="Arial" w:hAnsi="Arial" w:cs="Arial"/>
          <w:color w:val="000000"/>
          <w:spacing w:val="-3"/>
        </w:rPr>
        <w:t>f</w:t>
      </w:r>
      <w:r w:rsidRPr="0062347B">
        <w:rPr>
          <w:rFonts w:ascii="Arial" w:hAnsi="Arial" w:cs="Arial"/>
          <w:color w:val="000000"/>
        </w:rPr>
        <w:t>fect your judgment of the wider public</w:t>
      </w:r>
      <w:r w:rsidRPr="0062347B">
        <w:rPr>
          <w:rFonts w:ascii="Arial" w:hAnsi="Arial" w:cs="Arial"/>
        </w:rPr>
        <w:t xml:space="preserve"> </w:t>
      </w:r>
      <w:r w:rsidRPr="0062347B">
        <w:rPr>
          <w:rFonts w:ascii="Arial" w:hAnsi="Arial" w:cs="Arial"/>
        </w:rPr>
        <w:br w:type="textWrapping" w:clear="all"/>
      </w:r>
      <w:r w:rsidRPr="0062347B">
        <w:rPr>
          <w:rFonts w:ascii="Arial" w:hAnsi="Arial" w:cs="Arial"/>
          <w:color w:val="000000"/>
        </w:rPr>
        <w:t>interest?</w:t>
      </w:r>
      <w:r w:rsidRPr="0062347B">
        <w:rPr>
          <w:rFonts w:ascii="Arial" w:hAnsi="Arial" w:cs="Arial"/>
        </w:rPr>
        <w:t xml:space="preserve"> </w:t>
      </w:r>
    </w:p>
    <w:p w:rsidR="007150CA" w:rsidRPr="004F5F28" w:rsidRDefault="00A84AAC" w:rsidP="0062347B">
      <w:pPr>
        <w:spacing w:before="159" w:line="249" w:lineRule="exact"/>
        <w:ind w:right="154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This is similar to the test for bias (</w:t>
      </w:r>
      <w:r w:rsidRPr="004F5F28">
        <w:rPr>
          <w:rFonts w:ascii="Arial" w:hAnsi="Arial" w:cs="Arial"/>
          <w:i/>
          <w:iCs/>
          <w:color w:val="000000"/>
        </w:rPr>
        <w:t>see guidance on predetermination and bias in Part 2</w:t>
      </w:r>
      <w:r w:rsidRPr="004F5F28">
        <w:rPr>
          <w:rFonts w:ascii="Arial" w:hAnsi="Arial" w:cs="Arial"/>
          <w:color w:val="000000"/>
        </w:rPr>
        <w:t>) and if the answer is yes to that question then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you must not take part in the meeting.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62347B">
      <w:pPr>
        <w:spacing w:before="159" w:line="249" w:lineRule="exact"/>
        <w:ind w:right="154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 help to run a food bank and are considering a motion to investigate the causes of povert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 A reasonable member of the public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would not think that fact would a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fect your view of the wider public interest.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62347B">
      <w:pPr>
        <w:spacing w:before="159" w:line="249" w:lineRule="exact"/>
        <w:ind w:right="154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 xml:space="preserve">ou are over 65 and are taking part in a discussion about provisions for older people. </w:t>
      </w: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 would be more a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fected than the majorit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, but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 reasonable member of the public would not think that fact would a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fect your view of the wider public interest.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476EA7">
      <w:pPr>
        <w:spacing w:before="159" w:line="249" w:lineRule="exact"/>
        <w:ind w:right="154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 are discussing closure of the local authority-run home where your elderly parent lives. A reasonable member of the public would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think that fact would a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fect your view of the wider public interest because of the direct e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fect on your parent.</w:t>
      </w:r>
      <w:r w:rsidRPr="004F5F28">
        <w:rPr>
          <w:rFonts w:ascii="Arial" w:hAnsi="Arial" w:cs="Arial"/>
        </w:rPr>
        <w:t xml:space="preserve"> </w:t>
      </w:r>
    </w:p>
    <w:p w:rsidR="00476EA7" w:rsidRDefault="00476EA7" w:rsidP="00476EA7">
      <w:pPr>
        <w:spacing w:before="160" w:line="201" w:lineRule="exact"/>
        <w:rPr>
          <w:rFonts w:ascii="Arial" w:hAnsi="Arial" w:cs="Arial"/>
          <w:color w:val="000000"/>
        </w:rPr>
      </w:pPr>
    </w:p>
    <w:p w:rsidR="007150CA" w:rsidRPr="00476EA7" w:rsidRDefault="00A84AAC" w:rsidP="00476EA7">
      <w:pPr>
        <w:spacing w:before="160" w:line="201" w:lineRule="exact"/>
        <w:rPr>
          <w:rFonts w:ascii="Arial" w:hAnsi="Arial" w:cs="Arial"/>
          <w:b/>
          <w:color w:val="010302"/>
        </w:rPr>
      </w:pPr>
      <w:r w:rsidRPr="00476EA7">
        <w:rPr>
          <w:rFonts w:ascii="Arial" w:hAnsi="Arial" w:cs="Arial"/>
          <w:b/>
          <w:color w:val="000000"/>
        </w:rPr>
        <w:t>What does ‘withdraw from the meeting’ mean?</w:t>
      </w:r>
      <w:r w:rsidRPr="00476EA7">
        <w:rPr>
          <w:rFonts w:ascii="Arial" w:hAnsi="Arial" w:cs="Arial"/>
          <w:b/>
        </w:rPr>
        <w:t xml:space="preserve"> </w:t>
      </w:r>
    </w:p>
    <w:p w:rsidR="007150CA" w:rsidRPr="004F5F28" w:rsidRDefault="00A84AAC" w:rsidP="00476EA7">
      <w:pPr>
        <w:spacing w:before="19" w:line="249" w:lineRule="exact"/>
        <w:ind w:right="154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When you withdraw from the meeting that means you must not be present in the room during the discussion or vote on the matte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. If the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public are allowed to speak at the meeting then you would be granted the same speaking rights as the public and would need to comply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with the same rules – for example, giving notice in advance or abiding by time limits. Howeve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unlike the public you would then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withdraw once you had spoken.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476EA7">
      <w:pPr>
        <w:spacing w:before="159" w:line="249" w:lineRule="exact"/>
        <w:ind w:right="154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This would be true at a committee meeting, for example, even if you are not a member of the committee but are simply attending as a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member of the public. By staying in the room, even though you are not permitted to speak or vote, it is a long-held doctrine of case law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that a councillor may still influence the decision or might gather information which would help in the furtherance of his or her interest. It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is therefore in the public interest that a councillo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after having made any representations, should withdraw from the room, and explain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why they are withdrawing.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476EA7">
      <w:pPr>
        <w:spacing w:before="159" w:line="249" w:lineRule="exact"/>
        <w:ind w:right="154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These rules would apply to virtual meetings as they would to physical meetings. For example, after having spoken you should turn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your microphone and camera and may be moved to a ‘virtual waiting room’ while the item is discussed.</w:t>
      </w:r>
      <w:r w:rsidRPr="004F5F28">
        <w:rPr>
          <w:rFonts w:ascii="Arial" w:hAnsi="Arial" w:cs="Arial"/>
        </w:rPr>
        <w:t xml:space="preserve"> </w:t>
      </w:r>
    </w:p>
    <w:p w:rsidR="00476EA7" w:rsidRDefault="00476EA7" w:rsidP="00476EA7">
      <w:pPr>
        <w:spacing w:before="180" w:line="223" w:lineRule="exact"/>
        <w:rPr>
          <w:rFonts w:ascii="Arial" w:hAnsi="Arial" w:cs="Arial"/>
          <w:color w:val="000000"/>
        </w:rPr>
      </w:pPr>
    </w:p>
    <w:p w:rsidR="007150CA" w:rsidRPr="00476EA7" w:rsidRDefault="00A84AAC" w:rsidP="00476EA7">
      <w:pPr>
        <w:spacing w:before="180" w:line="223" w:lineRule="exact"/>
        <w:rPr>
          <w:rFonts w:ascii="Arial" w:hAnsi="Arial" w:cs="Arial"/>
          <w:b/>
          <w:color w:val="010302"/>
        </w:rPr>
      </w:pPr>
      <w:r w:rsidRPr="00476EA7">
        <w:rPr>
          <w:rFonts w:ascii="Arial" w:hAnsi="Arial" w:cs="Arial"/>
          <w:b/>
          <w:color w:val="000000"/>
        </w:rPr>
        <w:t>Executive decisions</w:t>
      </w:r>
      <w:r w:rsidRPr="00476EA7">
        <w:rPr>
          <w:rFonts w:ascii="Arial" w:hAnsi="Arial" w:cs="Arial"/>
          <w:b/>
        </w:rPr>
        <w:t xml:space="preserve"> </w:t>
      </w:r>
    </w:p>
    <w:p w:rsidR="007150CA" w:rsidRPr="004F5F28" w:rsidRDefault="00A84AAC" w:rsidP="00476EA7">
      <w:pPr>
        <w:spacing w:before="19" w:line="249" w:lineRule="exact"/>
        <w:ind w:right="154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Where you are an executive member you should follow the same rules as above when considering a matter collectively – that is you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should not take part in the decision where you have an interest applying the same rules as apply to other meetings above.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7150CA" w:rsidP="00887919">
      <w:pPr>
        <w:rPr>
          <w:rFonts w:ascii="Arial" w:hAnsi="Arial" w:cs="Arial"/>
          <w:color w:val="000000" w:themeColor="text1"/>
        </w:rPr>
      </w:pPr>
    </w:p>
    <w:p w:rsidR="007150CA" w:rsidRPr="004F5F28" w:rsidRDefault="00A84AAC" w:rsidP="00476EA7">
      <w:pPr>
        <w:spacing w:line="250" w:lineRule="exact"/>
        <w:ind w:right="14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Where you have delegated decision-making powe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you should not exercise that delegation in relation to matters where you have a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disclosable pecuniary Interest or another type of interest which would debar you from taking part in a meeting. Instead you should ask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the executive to take the decision collectively without your participation.</w:t>
      </w:r>
      <w:r w:rsidRPr="004F5F28">
        <w:rPr>
          <w:rFonts w:ascii="Arial" w:hAnsi="Arial" w:cs="Arial"/>
        </w:rPr>
        <w:t xml:space="preserve"> </w:t>
      </w:r>
    </w:p>
    <w:p w:rsidR="007150CA" w:rsidRDefault="00A84AAC" w:rsidP="00476EA7">
      <w:pPr>
        <w:spacing w:before="159" w:line="249" w:lineRule="exact"/>
        <w:ind w:right="145"/>
        <w:rPr>
          <w:rFonts w:ascii="Arial" w:hAnsi="Arial" w:cs="Arial"/>
        </w:rPr>
      </w:pPr>
      <w:r w:rsidRPr="004F5F28">
        <w:rPr>
          <w:rFonts w:ascii="Arial" w:hAnsi="Arial" w:cs="Arial"/>
          <w:color w:val="000000"/>
        </w:rPr>
        <w:t>Where you have been delegated non-executive powers under s.236 of the Local Government and Public Housing Act 2007 you should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similarly follow this approach and your local authority may need to make that clear in its code if it is using that powe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.</w:t>
      </w:r>
      <w:r w:rsidRPr="004F5F28">
        <w:rPr>
          <w:rFonts w:ascii="Arial" w:hAnsi="Arial" w:cs="Arial"/>
        </w:rPr>
        <w:t xml:space="preserve"> </w:t>
      </w:r>
    </w:p>
    <w:p w:rsidR="00476EA7" w:rsidRPr="004F5F28" w:rsidRDefault="00476EA7" w:rsidP="00476EA7">
      <w:pPr>
        <w:spacing w:before="159" w:line="249" w:lineRule="exact"/>
        <w:ind w:right="145"/>
        <w:rPr>
          <w:rFonts w:ascii="Arial" w:hAnsi="Arial" w:cs="Arial"/>
          <w:color w:val="010302"/>
        </w:rPr>
      </w:pPr>
    </w:p>
    <w:p w:rsidR="007150CA" w:rsidRPr="00476EA7" w:rsidRDefault="00A84AAC" w:rsidP="00476EA7">
      <w:pPr>
        <w:spacing w:before="180" w:line="223" w:lineRule="exact"/>
        <w:rPr>
          <w:rFonts w:ascii="Arial" w:hAnsi="Arial" w:cs="Arial"/>
          <w:b/>
          <w:color w:val="010302"/>
        </w:rPr>
      </w:pPr>
      <w:r w:rsidRPr="00476EA7">
        <w:rPr>
          <w:rFonts w:ascii="Arial" w:hAnsi="Arial" w:cs="Arial"/>
          <w:b/>
          <w:color w:val="000000"/>
        </w:rPr>
        <w:t>Dispensations</w:t>
      </w:r>
      <w:r w:rsidRPr="00476EA7">
        <w:rPr>
          <w:rFonts w:ascii="Arial" w:hAnsi="Arial" w:cs="Arial"/>
          <w:b/>
        </w:rPr>
        <w:t xml:space="preserve"> </w:t>
      </w:r>
    </w:p>
    <w:p w:rsidR="007150CA" w:rsidRPr="004F5F28" w:rsidRDefault="00A84AAC" w:rsidP="00476EA7">
      <w:pPr>
        <w:spacing w:before="18" w:line="250" w:lineRule="exact"/>
        <w:ind w:right="14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 xml:space="preserve">Wherever you have an interest the code allows you to apply for a dispensation. The Localism Act </w:t>
      </w:r>
      <w:r w:rsidRPr="004F5F28">
        <w:rPr>
          <w:rFonts w:ascii="Arial" w:hAnsi="Arial" w:cs="Arial"/>
          <w:color w:val="000000"/>
        </w:rPr>
        <w:lastRenderedPageBreak/>
        <w:t>sets out arrangements for applying for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 dispensation where you have a DPI but is silent about dispensations for other types of interest as they are not statutory interests. A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similar process should however be set out in your constitution or Dispensation Policy for ORIs and NRIs.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476EA7">
      <w:pPr>
        <w:spacing w:before="158" w:line="250" w:lineRule="exact"/>
        <w:ind w:right="14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A dispensation must be applied for in writing to the ‘Proper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ficer’ (the monitoring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 o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in the case of a parish council, the clerk) in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good time before the relevant meeting and will be considered according to the local authority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>s scheme of delegation for considering a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dispensation. The circumstances whereby a dispensation may be granted are where -</w:t>
      </w:r>
      <w:r w:rsidRPr="004F5F28">
        <w:rPr>
          <w:rFonts w:ascii="Arial" w:hAnsi="Arial" w:cs="Arial"/>
        </w:rPr>
        <w:t xml:space="preserve"> </w:t>
      </w:r>
    </w:p>
    <w:p w:rsidR="00476EA7" w:rsidRPr="00476EA7" w:rsidRDefault="00A84AAC" w:rsidP="00476EA7">
      <w:pPr>
        <w:pStyle w:val="ListParagraph"/>
        <w:numPr>
          <w:ilvl w:val="0"/>
          <w:numId w:val="45"/>
        </w:numPr>
        <w:spacing w:before="159" w:line="249" w:lineRule="exact"/>
        <w:ind w:right="145"/>
        <w:rPr>
          <w:rFonts w:ascii="Arial" w:hAnsi="Arial" w:cs="Arial"/>
          <w:color w:val="010302"/>
        </w:rPr>
      </w:pPr>
      <w:r w:rsidRPr="00476EA7">
        <w:rPr>
          <w:rFonts w:ascii="Arial" w:hAnsi="Arial" w:cs="Arial"/>
          <w:color w:val="000000"/>
        </w:rPr>
        <w:t>It is considered that without the dispensation the number of persons prohibited from participating in any particular business would</w:t>
      </w:r>
      <w:r w:rsidRPr="00476EA7">
        <w:rPr>
          <w:rFonts w:ascii="Arial" w:hAnsi="Arial" w:cs="Arial"/>
        </w:rPr>
        <w:t xml:space="preserve"> </w:t>
      </w:r>
      <w:r w:rsidRPr="00476EA7">
        <w:rPr>
          <w:rFonts w:ascii="Arial" w:hAnsi="Arial" w:cs="Arial"/>
          <w:color w:val="000000"/>
        </w:rPr>
        <w:t>be so great a proportion of the body transacting the business as to impede th</w:t>
      </w:r>
      <w:r w:rsidR="00476EA7">
        <w:rPr>
          <w:rFonts w:ascii="Arial" w:hAnsi="Arial" w:cs="Arial"/>
          <w:color w:val="000000"/>
        </w:rPr>
        <w:t>e transaction of the business.</w:t>
      </w:r>
    </w:p>
    <w:p w:rsidR="00476EA7" w:rsidRPr="00476EA7" w:rsidRDefault="00A84AAC" w:rsidP="00476EA7">
      <w:pPr>
        <w:pStyle w:val="ListParagraph"/>
        <w:numPr>
          <w:ilvl w:val="0"/>
          <w:numId w:val="45"/>
        </w:numPr>
        <w:spacing w:before="159" w:line="249" w:lineRule="exact"/>
        <w:ind w:right="145"/>
        <w:rPr>
          <w:rFonts w:ascii="Arial" w:hAnsi="Arial" w:cs="Arial"/>
          <w:color w:val="010302"/>
        </w:rPr>
      </w:pPr>
      <w:r w:rsidRPr="00476EA7">
        <w:rPr>
          <w:rFonts w:ascii="Arial" w:hAnsi="Arial" w:cs="Arial"/>
          <w:color w:val="000000"/>
        </w:rPr>
        <w:t>It is considered that without the dispensation the representation of di</w:t>
      </w:r>
      <w:r w:rsidRPr="00476EA7">
        <w:rPr>
          <w:rFonts w:ascii="Arial" w:hAnsi="Arial" w:cs="Arial"/>
          <w:color w:val="000000"/>
          <w:spacing w:val="-3"/>
        </w:rPr>
        <w:t>f</w:t>
      </w:r>
      <w:r w:rsidRPr="00476EA7">
        <w:rPr>
          <w:rFonts w:ascii="Arial" w:hAnsi="Arial" w:cs="Arial"/>
          <w:color w:val="000000"/>
        </w:rPr>
        <w:t>ferent political groups on the body transacting any particular</w:t>
      </w:r>
      <w:r w:rsidRPr="00476EA7">
        <w:rPr>
          <w:rFonts w:ascii="Arial" w:hAnsi="Arial" w:cs="Arial"/>
        </w:rPr>
        <w:t xml:space="preserve"> </w:t>
      </w:r>
      <w:r w:rsidRPr="00476EA7">
        <w:rPr>
          <w:rFonts w:ascii="Arial" w:hAnsi="Arial" w:cs="Arial"/>
          <w:color w:val="000000"/>
        </w:rPr>
        <w:t>business would be so upset as to alter the likely outcome of any vote relating to the business.</w:t>
      </w:r>
      <w:r w:rsidRPr="00476EA7">
        <w:rPr>
          <w:rFonts w:ascii="Arial" w:hAnsi="Arial" w:cs="Arial"/>
        </w:rPr>
        <w:t xml:space="preserve"> </w:t>
      </w:r>
    </w:p>
    <w:p w:rsidR="00476EA7" w:rsidRPr="00476EA7" w:rsidRDefault="00A84AAC" w:rsidP="00476EA7">
      <w:pPr>
        <w:pStyle w:val="ListParagraph"/>
        <w:numPr>
          <w:ilvl w:val="0"/>
          <w:numId w:val="45"/>
        </w:numPr>
        <w:spacing w:before="159" w:line="249" w:lineRule="exact"/>
        <w:ind w:right="145"/>
        <w:rPr>
          <w:rFonts w:ascii="Arial" w:hAnsi="Arial" w:cs="Arial"/>
          <w:color w:val="010302"/>
        </w:rPr>
      </w:pPr>
      <w:r w:rsidRPr="00476EA7">
        <w:rPr>
          <w:rFonts w:ascii="Arial" w:hAnsi="Arial" w:cs="Arial"/>
          <w:color w:val="000000"/>
        </w:rPr>
        <w:t>That the authority considers that the dispensation is in the interests of persons living in the authority</w:t>
      </w:r>
      <w:r w:rsidRPr="00476EA7">
        <w:rPr>
          <w:rFonts w:ascii="Arial" w:hAnsi="Arial" w:cs="Arial"/>
          <w:color w:val="000000"/>
          <w:spacing w:val="-3"/>
        </w:rPr>
        <w:t>’</w:t>
      </w:r>
      <w:r w:rsidRPr="00476EA7">
        <w:rPr>
          <w:rFonts w:ascii="Arial" w:hAnsi="Arial" w:cs="Arial"/>
          <w:color w:val="000000"/>
        </w:rPr>
        <w:t>s area.</w:t>
      </w:r>
      <w:r w:rsidRPr="00476EA7">
        <w:rPr>
          <w:rFonts w:ascii="Arial" w:hAnsi="Arial" w:cs="Arial"/>
        </w:rPr>
        <w:t xml:space="preserve"> </w:t>
      </w:r>
    </w:p>
    <w:p w:rsidR="007150CA" w:rsidRPr="00476EA7" w:rsidRDefault="00A84AAC" w:rsidP="00476EA7">
      <w:pPr>
        <w:pStyle w:val="ListParagraph"/>
        <w:numPr>
          <w:ilvl w:val="0"/>
          <w:numId w:val="45"/>
        </w:numPr>
        <w:spacing w:before="159" w:line="249" w:lineRule="exact"/>
        <w:ind w:right="145"/>
        <w:rPr>
          <w:rFonts w:ascii="Arial" w:hAnsi="Arial" w:cs="Arial"/>
          <w:color w:val="010302"/>
        </w:rPr>
      </w:pPr>
      <w:r w:rsidRPr="00476EA7">
        <w:rPr>
          <w:rFonts w:ascii="Arial" w:hAnsi="Arial" w:cs="Arial"/>
          <w:color w:val="000000"/>
        </w:rPr>
        <w:t>That the authority considers that it is otherwise appropriate to grant a dispensation.</w:t>
      </w:r>
      <w:r w:rsidRPr="00476EA7">
        <w:rPr>
          <w:rFonts w:ascii="Arial" w:hAnsi="Arial" w:cs="Arial"/>
        </w:rPr>
        <w:t xml:space="preserve"> </w:t>
      </w:r>
    </w:p>
    <w:p w:rsidR="00476EA7" w:rsidRDefault="00476EA7" w:rsidP="00476EA7">
      <w:pPr>
        <w:spacing w:before="160" w:line="201" w:lineRule="exact"/>
        <w:rPr>
          <w:rFonts w:ascii="Arial" w:hAnsi="Arial" w:cs="Arial"/>
          <w:color w:val="000000"/>
        </w:rPr>
      </w:pPr>
    </w:p>
    <w:p w:rsidR="007150CA" w:rsidRPr="00476EA7" w:rsidRDefault="00A84AAC" w:rsidP="00476EA7">
      <w:pPr>
        <w:spacing w:before="160" w:line="201" w:lineRule="exact"/>
        <w:rPr>
          <w:rFonts w:ascii="Arial" w:hAnsi="Arial" w:cs="Arial"/>
          <w:b/>
          <w:color w:val="010302"/>
        </w:rPr>
      </w:pPr>
      <w:r w:rsidRPr="00476EA7">
        <w:rPr>
          <w:rFonts w:ascii="Arial" w:hAnsi="Arial" w:cs="Arial"/>
          <w:b/>
          <w:color w:val="000000"/>
        </w:rPr>
        <w:t>What is a ‘sensitive interest’?</w:t>
      </w:r>
      <w:r w:rsidRPr="00476EA7">
        <w:rPr>
          <w:rFonts w:ascii="Arial" w:hAnsi="Arial" w:cs="Arial"/>
          <w:b/>
        </w:rPr>
        <w:t xml:space="preserve"> </w:t>
      </w:r>
    </w:p>
    <w:p w:rsidR="007150CA" w:rsidRPr="004F5F28" w:rsidRDefault="00A84AAC" w:rsidP="00476EA7">
      <w:pPr>
        <w:spacing w:before="18" w:line="250" w:lineRule="exact"/>
        <w:ind w:right="14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There are circumstances set out in the Localism Act where you do not need to put an interest on the public register or declare the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nature of an interest at a meeting although you would have to declare in general terms that you have an interest. These are so-called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‘sensitive interests’.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C77952">
      <w:pPr>
        <w:spacing w:before="200" w:line="201" w:lineRule="exact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An interest will be a sensitive interest if the two following conditions apply: (a) That you have an interest (whether or not a DPI); and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(b) the nature of the interest is such that you and the monitoring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 consider that disclosure of the details of the interest could lead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to you or a person connected to you being subject to violence or intimidation.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C77952">
      <w:pPr>
        <w:spacing w:before="158" w:line="250" w:lineRule="exact"/>
        <w:ind w:right="14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Where it is decided that an interest is a “sensitive interest” you must inform the monitoring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 of the interest so that a record is kept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but it will be excluded from published versions of the registe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. The monitoring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 may state on the register that the member has an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interest the details of which are excluded under that particular section.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C77952">
      <w:pPr>
        <w:spacing w:before="159" w:line="249" w:lineRule="exact"/>
        <w:ind w:right="14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Where the sensitive interest crops up in a meeting the usual rules relating to declaration will apply except that you will only be required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to disclose that you hold an interest in the matter under discussion but do not have to say what that interest is. The Localism Act sets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 xml:space="preserve">out the scheme where the DPI is a sensitive interest. </w:t>
      </w: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our local authority procedures should allow for similar arrangements for other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registerable or declarable interests.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C77952">
      <w:pPr>
        <w:spacing w:before="159" w:line="249" w:lineRule="exact"/>
        <w:ind w:right="14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 xml:space="preserve">For example, if your sister has been subject to domestic violence such that the perpetrator has been served with a Domestic </w:t>
      </w:r>
      <w:r w:rsidRPr="004F5F28">
        <w:rPr>
          <w:rFonts w:ascii="Arial" w:hAnsi="Arial" w:cs="Arial"/>
          <w:color w:val="000000"/>
          <w:spacing w:val="-3"/>
        </w:rPr>
        <w:t>V</w:t>
      </w:r>
      <w:r w:rsidRPr="004F5F28">
        <w:rPr>
          <w:rFonts w:ascii="Arial" w:hAnsi="Arial" w:cs="Arial"/>
          <w:color w:val="000000"/>
        </w:rPr>
        <w:t>iolence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Protection Order you would not be expected to disclose your sister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>s address to a meeting.</w:t>
      </w:r>
      <w:r w:rsidRPr="004F5F28">
        <w:rPr>
          <w:rFonts w:ascii="Arial" w:hAnsi="Arial" w:cs="Arial"/>
        </w:rPr>
        <w:t xml:space="preserve"> </w:t>
      </w:r>
    </w:p>
    <w:p w:rsidR="00C77952" w:rsidRDefault="00C77952" w:rsidP="00C77952">
      <w:pPr>
        <w:spacing w:before="160" w:line="201" w:lineRule="exact"/>
        <w:rPr>
          <w:rFonts w:ascii="Arial" w:hAnsi="Arial" w:cs="Arial"/>
          <w:color w:val="000000"/>
        </w:rPr>
      </w:pPr>
    </w:p>
    <w:p w:rsidR="007150CA" w:rsidRPr="00C77952" w:rsidRDefault="00A84AAC" w:rsidP="00C77952">
      <w:pPr>
        <w:spacing w:before="160" w:line="201" w:lineRule="exact"/>
        <w:rPr>
          <w:rFonts w:ascii="Arial" w:hAnsi="Arial" w:cs="Arial"/>
          <w:b/>
          <w:color w:val="010302"/>
        </w:rPr>
      </w:pPr>
      <w:r w:rsidRPr="00C77952">
        <w:rPr>
          <w:rFonts w:ascii="Arial" w:hAnsi="Arial" w:cs="Arial"/>
          <w:b/>
          <w:color w:val="000000"/>
        </w:rPr>
        <w:t>What do I do if I need advice?</w:t>
      </w:r>
      <w:r w:rsidRPr="00C77952">
        <w:rPr>
          <w:rFonts w:ascii="Arial" w:hAnsi="Arial" w:cs="Arial"/>
          <w:b/>
        </w:rPr>
        <w:t xml:space="preserve"> </w:t>
      </w:r>
    </w:p>
    <w:p w:rsidR="007150CA" w:rsidRPr="004F5F28" w:rsidRDefault="00A84AAC" w:rsidP="00C77952">
      <w:pPr>
        <w:spacing w:before="19" w:line="249" w:lineRule="exact"/>
        <w:ind w:right="14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If you are unsure as to whether you have an interest to declare you should always seek advice from the monitoring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 (or the clerk if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you are a parish councillor).</w:t>
      </w:r>
      <w:r w:rsidRPr="004F5F28">
        <w:rPr>
          <w:rFonts w:ascii="Arial" w:hAnsi="Arial" w:cs="Arial"/>
        </w:rPr>
        <w:t xml:space="preserve"> </w:t>
      </w:r>
    </w:p>
    <w:p w:rsidR="007150CA" w:rsidRDefault="00A84AAC" w:rsidP="00C77952">
      <w:pPr>
        <w:spacing w:before="200" w:line="201" w:lineRule="exact"/>
        <w:rPr>
          <w:rFonts w:ascii="Arial" w:hAnsi="Arial" w:cs="Arial"/>
          <w:b/>
        </w:rPr>
      </w:pPr>
      <w:r w:rsidRPr="00C77952">
        <w:rPr>
          <w:rFonts w:ascii="Arial" w:hAnsi="Arial" w:cs="Arial"/>
          <w:b/>
          <w:color w:val="000000"/>
        </w:rPr>
        <w:t>The Golden Rule is be safe –seek advice if in doubt before you act.</w:t>
      </w:r>
      <w:r w:rsidRPr="00C77952">
        <w:rPr>
          <w:rFonts w:ascii="Arial" w:hAnsi="Arial" w:cs="Arial"/>
          <w:b/>
        </w:rPr>
        <w:t xml:space="preserve"> </w:t>
      </w:r>
    </w:p>
    <w:p w:rsidR="00C77952" w:rsidRPr="00C77952" w:rsidRDefault="00C77952" w:rsidP="00C77952">
      <w:pPr>
        <w:spacing w:before="200" w:line="201" w:lineRule="exact"/>
        <w:rPr>
          <w:rFonts w:ascii="Arial" w:hAnsi="Arial" w:cs="Arial"/>
          <w:b/>
          <w:color w:val="010302"/>
        </w:rPr>
      </w:pPr>
    </w:p>
    <w:p w:rsidR="007150CA" w:rsidRPr="004F5F28" w:rsidRDefault="007150CA" w:rsidP="00887919">
      <w:pPr>
        <w:rPr>
          <w:rFonts w:ascii="Arial" w:hAnsi="Arial" w:cs="Arial"/>
          <w:color w:val="000000" w:themeColor="text1"/>
        </w:rPr>
      </w:pPr>
    </w:p>
    <w:p w:rsidR="007150CA" w:rsidRPr="004F5F28" w:rsidRDefault="007150CA" w:rsidP="00887919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pPr w:vertAnchor="text" w:horzAnchor="page" w:tblpX="729" w:tblpY="-10"/>
        <w:tblOverlap w:val="never"/>
        <w:tblW w:w="10773" w:type="dxa"/>
        <w:tblLayout w:type="fixed"/>
        <w:tblLook w:val="04A0" w:firstRow="1" w:lastRow="0" w:firstColumn="1" w:lastColumn="0" w:noHBand="0" w:noVBand="1"/>
      </w:tblPr>
      <w:tblGrid>
        <w:gridCol w:w="680"/>
        <w:gridCol w:w="795"/>
        <w:gridCol w:w="992"/>
        <w:gridCol w:w="851"/>
        <w:gridCol w:w="708"/>
        <w:gridCol w:w="3345"/>
        <w:gridCol w:w="3402"/>
      </w:tblGrid>
      <w:tr w:rsidR="00C77952" w:rsidRPr="004F5F28" w:rsidTr="0046442A">
        <w:trPr>
          <w:trHeight w:val="1260"/>
        </w:trPr>
        <w:tc>
          <w:tcPr>
            <w:tcW w:w="680" w:type="dxa"/>
            <w:tcBorders>
              <w:top w:val="single" w:sz="4" w:space="0" w:color="E2E3E7"/>
              <w:left w:val="single" w:sz="4" w:space="0" w:color="E2E3E7"/>
              <w:bottom w:val="single" w:sz="4" w:space="0" w:color="E2E3E7"/>
              <w:right w:val="single" w:sz="4" w:space="0" w:color="E2E3E7"/>
            </w:tcBorders>
            <w:shd w:val="clear" w:color="auto" w:fill="BFBFBF" w:themeFill="background1" w:themeFillShade="BF"/>
          </w:tcPr>
          <w:p w:rsidR="00C77952" w:rsidRPr="0046442A" w:rsidRDefault="00C77952" w:rsidP="00C77952">
            <w:pPr>
              <w:spacing w:before="765"/>
              <w:ind w:left="90"/>
              <w:rPr>
                <w:rFonts w:ascii="Arial" w:hAnsi="Arial" w:cs="Arial"/>
                <w:b/>
                <w:color w:val="000000"/>
              </w:rPr>
            </w:pPr>
            <w:r w:rsidRPr="0046442A">
              <w:rPr>
                <w:rFonts w:ascii="Arial" w:hAnsi="Arial" w:cs="Arial"/>
                <w:b/>
                <w:color w:val="000000"/>
              </w:rPr>
              <w:lastRenderedPageBreak/>
              <w:t>No.</w:t>
            </w:r>
          </w:p>
        </w:tc>
        <w:tc>
          <w:tcPr>
            <w:tcW w:w="795" w:type="dxa"/>
            <w:tcBorders>
              <w:top w:val="single" w:sz="4" w:space="0" w:color="E2E3E7"/>
              <w:left w:val="single" w:sz="4" w:space="0" w:color="E2E3E7"/>
              <w:bottom w:val="single" w:sz="4" w:space="0" w:color="E2E3E7"/>
              <w:right w:val="single" w:sz="4" w:space="0" w:color="E2E3E7"/>
            </w:tcBorders>
            <w:shd w:val="clear" w:color="auto" w:fill="BFBFBF" w:themeFill="background1" w:themeFillShade="BF"/>
          </w:tcPr>
          <w:p w:rsidR="00C77952" w:rsidRPr="0046442A" w:rsidRDefault="00C77952" w:rsidP="00C77952">
            <w:pPr>
              <w:spacing w:before="765"/>
              <w:ind w:firstLine="110"/>
              <w:rPr>
                <w:rFonts w:ascii="Arial" w:hAnsi="Arial" w:cs="Arial"/>
                <w:b/>
                <w:color w:val="000000"/>
              </w:rPr>
            </w:pPr>
            <w:r w:rsidRPr="0046442A">
              <w:rPr>
                <w:rFonts w:ascii="Arial" w:hAnsi="Arial" w:cs="Arial"/>
                <w:b/>
                <w:color w:val="000000"/>
              </w:rPr>
              <w:t>Type</w:t>
            </w:r>
          </w:p>
        </w:tc>
        <w:tc>
          <w:tcPr>
            <w:tcW w:w="992" w:type="dxa"/>
            <w:tcBorders>
              <w:top w:val="single" w:sz="4" w:space="0" w:color="E2E3E7"/>
              <w:left w:val="single" w:sz="4" w:space="0" w:color="E2E3E7"/>
              <w:bottom w:val="single" w:sz="4" w:space="0" w:color="E2E3E7"/>
              <w:right w:val="single" w:sz="4" w:space="0" w:color="E2E3E7"/>
            </w:tcBorders>
            <w:shd w:val="clear" w:color="auto" w:fill="BFBFBF" w:themeFill="background1" w:themeFillShade="BF"/>
          </w:tcPr>
          <w:p w:rsidR="00C77952" w:rsidRPr="0046442A" w:rsidRDefault="00C77952" w:rsidP="00C77952">
            <w:pPr>
              <w:spacing w:before="765"/>
              <w:ind w:firstLine="110"/>
              <w:rPr>
                <w:rFonts w:ascii="Arial" w:hAnsi="Arial" w:cs="Arial"/>
                <w:b/>
                <w:color w:val="000000"/>
              </w:rPr>
            </w:pPr>
            <w:r w:rsidRPr="0046442A">
              <w:rPr>
                <w:rFonts w:ascii="Arial" w:hAnsi="Arial" w:cs="Arial"/>
                <w:b/>
                <w:color w:val="000000"/>
              </w:rPr>
              <w:t>Speak</w:t>
            </w:r>
          </w:p>
        </w:tc>
        <w:tc>
          <w:tcPr>
            <w:tcW w:w="851" w:type="dxa"/>
            <w:tcBorders>
              <w:top w:val="single" w:sz="4" w:space="0" w:color="E2E3E7"/>
              <w:left w:val="single" w:sz="4" w:space="0" w:color="E2E3E7"/>
              <w:bottom w:val="single" w:sz="4" w:space="0" w:color="E2E3E7"/>
              <w:right w:val="single" w:sz="4" w:space="0" w:color="E2E3E7"/>
            </w:tcBorders>
            <w:shd w:val="clear" w:color="auto" w:fill="BFBFBF" w:themeFill="background1" w:themeFillShade="BF"/>
          </w:tcPr>
          <w:p w:rsidR="00C77952" w:rsidRPr="0046442A" w:rsidRDefault="00C77952" w:rsidP="00C77952">
            <w:pPr>
              <w:spacing w:before="765"/>
              <w:ind w:firstLine="110"/>
              <w:rPr>
                <w:rFonts w:ascii="Arial" w:hAnsi="Arial" w:cs="Arial"/>
                <w:b/>
                <w:color w:val="000000"/>
              </w:rPr>
            </w:pPr>
            <w:r w:rsidRPr="0046442A">
              <w:rPr>
                <w:rFonts w:ascii="Arial" w:hAnsi="Arial" w:cs="Arial"/>
                <w:b/>
                <w:color w:val="000000"/>
              </w:rPr>
              <w:t>Vote</w:t>
            </w:r>
          </w:p>
        </w:tc>
        <w:tc>
          <w:tcPr>
            <w:tcW w:w="708" w:type="dxa"/>
            <w:tcBorders>
              <w:top w:val="single" w:sz="4" w:space="0" w:color="E2E3E7"/>
              <w:left w:val="single" w:sz="4" w:space="0" w:color="E2E3E7"/>
              <w:bottom w:val="single" w:sz="4" w:space="0" w:color="E2E3E7"/>
              <w:right w:val="single" w:sz="4" w:space="0" w:color="E2E3E7"/>
            </w:tcBorders>
            <w:shd w:val="clear" w:color="auto" w:fill="BFBFBF" w:themeFill="background1" w:themeFillShade="BF"/>
          </w:tcPr>
          <w:p w:rsidR="00C77952" w:rsidRPr="0046442A" w:rsidRDefault="00C77952" w:rsidP="00C77952">
            <w:pPr>
              <w:spacing w:before="765"/>
              <w:ind w:firstLine="110"/>
              <w:rPr>
                <w:rFonts w:ascii="Arial" w:hAnsi="Arial" w:cs="Arial"/>
                <w:b/>
                <w:color w:val="000000"/>
              </w:rPr>
            </w:pPr>
            <w:r w:rsidRPr="0046442A">
              <w:rPr>
                <w:rFonts w:ascii="Arial" w:hAnsi="Arial" w:cs="Arial"/>
                <w:b/>
                <w:color w:val="000000"/>
              </w:rPr>
              <w:t>Stay</w:t>
            </w:r>
          </w:p>
        </w:tc>
        <w:tc>
          <w:tcPr>
            <w:tcW w:w="3345" w:type="dxa"/>
            <w:tcBorders>
              <w:top w:val="single" w:sz="4" w:space="0" w:color="E2E3E7"/>
              <w:left w:val="single" w:sz="4" w:space="0" w:color="E2E3E7"/>
              <w:bottom w:val="single" w:sz="4" w:space="0" w:color="E2E3E7"/>
              <w:right w:val="single" w:sz="4" w:space="0" w:color="E2E3E7"/>
            </w:tcBorders>
            <w:shd w:val="clear" w:color="auto" w:fill="BFBFBF" w:themeFill="background1" w:themeFillShade="BF"/>
          </w:tcPr>
          <w:p w:rsidR="00C77952" w:rsidRPr="0046442A" w:rsidRDefault="0046442A" w:rsidP="0046442A">
            <w:pPr>
              <w:spacing w:before="765"/>
              <w:ind w:left="134"/>
              <w:rPr>
                <w:rFonts w:ascii="Arial" w:hAnsi="Arial" w:cs="Arial"/>
                <w:b/>
                <w:color w:val="000000"/>
                <w:spacing w:val="-2"/>
              </w:rPr>
            </w:pPr>
            <w:r w:rsidRPr="0046442A">
              <w:rPr>
                <w:rFonts w:ascii="Arial" w:hAnsi="Arial" w:cs="Arial"/>
                <w:b/>
                <w:iCs/>
                <w:color w:val="000000"/>
              </w:rPr>
              <w:t>Example</w:t>
            </w:r>
          </w:p>
        </w:tc>
        <w:tc>
          <w:tcPr>
            <w:tcW w:w="3402" w:type="dxa"/>
            <w:tcBorders>
              <w:top w:val="single" w:sz="4" w:space="0" w:color="E2E3E7"/>
              <w:left w:val="single" w:sz="4" w:space="0" w:color="E2E3E7"/>
              <w:bottom w:val="single" w:sz="4" w:space="0" w:color="E2E3E7"/>
              <w:right w:val="single" w:sz="4" w:space="0" w:color="E2E3E7"/>
            </w:tcBorders>
            <w:shd w:val="clear" w:color="auto" w:fill="BFBFBF" w:themeFill="background1" w:themeFillShade="BF"/>
          </w:tcPr>
          <w:p w:rsidR="00C77952" w:rsidRPr="0046442A" w:rsidRDefault="0046442A" w:rsidP="0046442A">
            <w:pPr>
              <w:spacing w:before="765"/>
              <w:ind w:left="134"/>
              <w:rPr>
                <w:rFonts w:ascii="Arial" w:hAnsi="Arial" w:cs="Arial"/>
                <w:b/>
                <w:iCs/>
                <w:color w:val="000000"/>
              </w:rPr>
            </w:pPr>
            <w:r w:rsidRPr="0046442A">
              <w:rPr>
                <w:rFonts w:ascii="Arial" w:hAnsi="Arial" w:cs="Arial"/>
                <w:b/>
                <w:iCs/>
                <w:color w:val="000000"/>
              </w:rPr>
              <w:t>Comments</w:t>
            </w:r>
          </w:p>
        </w:tc>
      </w:tr>
      <w:tr w:rsidR="007150CA" w:rsidRPr="004F5F28" w:rsidTr="0046442A">
        <w:trPr>
          <w:trHeight w:val="1900"/>
        </w:trPr>
        <w:tc>
          <w:tcPr>
            <w:tcW w:w="680" w:type="dxa"/>
            <w:tcBorders>
              <w:top w:val="single" w:sz="4" w:space="0" w:color="E2E3E7"/>
              <w:left w:val="single" w:sz="4" w:space="0" w:color="E2E3E7"/>
              <w:bottom w:val="single" w:sz="4" w:space="0" w:color="E2E3E7"/>
              <w:right w:val="single" w:sz="4" w:space="0" w:color="E2E3E7"/>
            </w:tcBorders>
          </w:tcPr>
          <w:p w:rsidR="007150CA" w:rsidRPr="004F5F28" w:rsidRDefault="00A84AAC" w:rsidP="00887919">
            <w:pPr>
              <w:spacing w:before="765"/>
              <w:ind w:left="90"/>
              <w:rPr>
                <w:rFonts w:ascii="Arial" w:hAnsi="Arial" w:cs="Arial"/>
                <w:color w:val="010302"/>
              </w:rPr>
            </w:pPr>
            <w:r w:rsidRPr="004F5F28">
              <w:rPr>
                <w:rFonts w:ascii="Arial" w:hAnsi="Arial" w:cs="Arial"/>
                <w:color w:val="000000"/>
              </w:rPr>
              <w:t>1</w:t>
            </w:r>
            <w:r w:rsidRPr="004F5F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E2E3E7"/>
              <w:left w:val="single" w:sz="4" w:space="0" w:color="E2E3E7"/>
              <w:bottom w:val="single" w:sz="4" w:space="0" w:color="E2E3E7"/>
              <w:right w:val="single" w:sz="4" w:space="0" w:color="E2E3E7"/>
            </w:tcBorders>
          </w:tcPr>
          <w:p w:rsidR="007150CA" w:rsidRPr="004F5F28" w:rsidRDefault="00A84AAC" w:rsidP="00887919">
            <w:pPr>
              <w:spacing w:before="765"/>
              <w:ind w:firstLine="110"/>
              <w:rPr>
                <w:rFonts w:ascii="Arial" w:hAnsi="Arial" w:cs="Arial"/>
                <w:color w:val="010302"/>
              </w:rPr>
            </w:pPr>
            <w:r w:rsidRPr="004F5F28">
              <w:rPr>
                <w:rFonts w:ascii="Arial" w:hAnsi="Arial" w:cs="Arial"/>
                <w:color w:val="000000"/>
              </w:rPr>
              <w:t>DPI</w:t>
            </w:r>
            <w:r w:rsidRPr="004F5F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E2E3E7"/>
              <w:left w:val="single" w:sz="4" w:space="0" w:color="E2E3E7"/>
              <w:bottom w:val="single" w:sz="4" w:space="0" w:color="E2E3E7"/>
              <w:right w:val="single" w:sz="4" w:space="0" w:color="E2E3E7"/>
            </w:tcBorders>
          </w:tcPr>
          <w:p w:rsidR="007150CA" w:rsidRPr="004F5F28" w:rsidRDefault="00A84AAC" w:rsidP="00887919">
            <w:pPr>
              <w:spacing w:before="765"/>
              <w:ind w:firstLine="110"/>
              <w:rPr>
                <w:rFonts w:ascii="Arial" w:hAnsi="Arial" w:cs="Arial"/>
                <w:color w:val="010302"/>
              </w:rPr>
            </w:pPr>
            <w:r w:rsidRPr="004F5F28">
              <w:rPr>
                <w:rFonts w:ascii="Arial" w:hAnsi="Arial" w:cs="Arial"/>
                <w:color w:val="000000"/>
              </w:rPr>
              <w:t>N</w:t>
            </w:r>
            <w:r w:rsidRPr="004F5F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E2E3E7"/>
              <w:left w:val="single" w:sz="4" w:space="0" w:color="E2E3E7"/>
              <w:bottom w:val="single" w:sz="4" w:space="0" w:color="E2E3E7"/>
              <w:right w:val="single" w:sz="4" w:space="0" w:color="E2E3E7"/>
            </w:tcBorders>
          </w:tcPr>
          <w:p w:rsidR="007150CA" w:rsidRPr="004F5F28" w:rsidRDefault="00A84AAC" w:rsidP="00887919">
            <w:pPr>
              <w:spacing w:before="765"/>
              <w:ind w:firstLine="110"/>
              <w:rPr>
                <w:rFonts w:ascii="Arial" w:hAnsi="Arial" w:cs="Arial"/>
                <w:color w:val="010302"/>
              </w:rPr>
            </w:pPr>
            <w:r w:rsidRPr="004F5F28">
              <w:rPr>
                <w:rFonts w:ascii="Arial" w:hAnsi="Arial" w:cs="Arial"/>
                <w:color w:val="000000"/>
              </w:rPr>
              <w:t>N</w:t>
            </w:r>
            <w:r w:rsidRPr="004F5F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E2E3E7"/>
              <w:left w:val="single" w:sz="4" w:space="0" w:color="E2E3E7"/>
              <w:bottom w:val="single" w:sz="4" w:space="0" w:color="E2E3E7"/>
              <w:right w:val="single" w:sz="4" w:space="0" w:color="E2E3E7"/>
            </w:tcBorders>
          </w:tcPr>
          <w:p w:rsidR="007150CA" w:rsidRPr="004F5F28" w:rsidRDefault="00A84AAC" w:rsidP="00887919">
            <w:pPr>
              <w:spacing w:before="765"/>
              <w:ind w:firstLine="110"/>
              <w:rPr>
                <w:rFonts w:ascii="Arial" w:hAnsi="Arial" w:cs="Arial"/>
                <w:color w:val="010302"/>
              </w:rPr>
            </w:pPr>
            <w:r w:rsidRPr="004F5F28">
              <w:rPr>
                <w:rFonts w:ascii="Arial" w:hAnsi="Arial" w:cs="Arial"/>
                <w:color w:val="000000"/>
              </w:rPr>
              <w:t>N</w:t>
            </w:r>
            <w:r w:rsidRPr="004F5F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45" w:type="dxa"/>
            <w:tcBorders>
              <w:top w:val="single" w:sz="4" w:space="0" w:color="E2E3E7"/>
              <w:left w:val="single" w:sz="4" w:space="0" w:color="E2E3E7"/>
              <w:bottom w:val="single" w:sz="4" w:space="0" w:color="E2E3E7"/>
              <w:right w:val="single" w:sz="4" w:space="0" w:color="E2E3E7"/>
            </w:tcBorders>
          </w:tcPr>
          <w:p w:rsidR="007150CA" w:rsidRPr="004F5F28" w:rsidRDefault="00A84AAC" w:rsidP="00887919">
            <w:pPr>
              <w:spacing w:before="90" w:line="219" w:lineRule="exact"/>
              <w:ind w:left="90" w:right="507"/>
              <w:rPr>
                <w:rFonts w:ascii="Arial" w:hAnsi="Arial" w:cs="Arial"/>
                <w:color w:val="010302"/>
              </w:rPr>
            </w:pPr>
            <w:r w:rsidRPr="004F5F28">
              <w:rPr>
                <w:rFonts w:ascii="Arial" w:hAnsi="Arial" w:cs="Arial"/>
                <w:color w:val="000000"/>
                <w:spacing w:val="-2"/>
              </w:rPr>
              <w:t>A</w:t>
            </w:r>
            <w:r w:rsidRPr="004F5F28">
              <w:rPr>
                <w:rFonts w:ascii="Arial" w:hAnsi="Arial" w:cs="Arial"/>
                <w:color w:val="000000"/>
              </w:rPr>
              <w:t>warding a contract to your own</w:t>
            </w:r>
            <w:r w:rsidRPr="004F5F28">
              <w:rPr>
                <w:rFonts w:ascii="Arial" w:hAnsi="Arial" w:cs="Arial"/>
              </w:rPr>
              <w:t xml:space="preserve"> </w:t>
            </w:r>
            <w:r w:rsidRPr="004F5F28">
              <w:rPr>
                <w:rFonts w:ascii="Arial" w:hAnsi="Arial" w:cs="Arial"/>
                <w:color w:val="000000"/>
              </w:rPr>
              <w:t>company</w:t>
            </w:r>
            <w:r w:rsidRPr="004F5F28">
              <w:rPr>
                <w:rFonts w:ascii="Arial" w:hAnsi="Arial" w:cs="Arial"/>
              </w:rPr>
              <w:t xml:space="preserve"> </w:t>
            </w:r>
          </w:p>
          <w:p w:rsidR="007150CA" w:rsidRPr="004F5F28" w:rsidRDefault="00A84AAC" w:rsidP="00887919">
            <w:pPr>
              <w:spacing w:before="242"/>
              <w:ind w:left="90"/>
              <w:rPr>
                <w:rFonts w:ascii="Arial" w:hAnsi="Arial" w:cs="Arial"/>
                <w:color w:val="010302"/>
              </w:rPr>
            </w:pPr>
            <w:r w:rsidRPr="004F5F28">
              <w:rPr>
                <w:rFonts w:ascii="Arial" w:hAnsi="Arial" w:cs="Arial"/>
                <w:color w:val="000000"/>
              </w:rPr>
              <w:t>Planning application for your property</w:t>
            </w:r>
            <w:r w:rsidRPr="004F5F28">
              <w:rPr>
                <w:rFonts w:ascii="Arial" w:hAnsi="Arial" w:cs="Arial"/>
              </w:rPr>
              <w:t xml:space="preserve"> </w:t>
            </w:r>
          </w:p>
          <w:p w:rsidR="007150CA" w:rsidRPr="004F5F28" w:rsidRDefault="00A84AAC" w:rsidP="00887919">
            <w:pPr>
              <w:spacing w:before="207" w:line="219" w:lineRule="exact"/>
              <w:ind w:left="90" w:right="210"/>
              <w:rPr>
                <w:rFonts w:ascii="Arial" w:hAnsi="Arial" w:cs="Arial"/>
                <w:color w:val="010302"/>
              </w:rPr>
            </w:pPr>
            <w:r w:rsidRPr="004F5F28">
              <w:rPr>
                <w:rFonts w:ascii="Arial" w:hAnsi="Arial" w:cs="Arial"/>
                <w:color w:val="000000"/>
              </w:rPr>
              <w:t>Resident parking zone includes your</w:t>
            </w:r>
            <w:r w:rsidRPr="004F5F28">
              <w:rPr>
                <w:rFonts w:ascii="Arial" w:hAnsi="Arial" w:cs="Arial"/>
              </w:rPr>
              <w:t xml:space="preserve"> </w:t>
            </w:r>
            <w:r w:rsidRPr="004F5F28">
              <w:rPr>
                <w:rFonts w:ascii="Arial" w:hAnsi="Arial" w:cs="Arial"/>
                <w:color w:val="000000"/>
              </w:rPr>
              <w:t>house</w:t>
            </w:r>
            <w:r w:rsidRPr="004F5F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E2E3E7"/>
              <w:left w:val="single" w:sz="4" w:space="0" w:color="E2E3E7"/>
              <w:bottom w:val="single" w:sz="4" w:space="0" w:color="E2E3E7"/>
              <w:right w:val="single" w:sz="4" w:space="0" w:color="E2E3E7"/>
            </w:tcBorders>
          </w:tcPr>
          <w:p w:rsidR="007150CA" w:rsidRPr="004F5F28" w:rsidRDefault="00A84AAC" w:rsidP="00887919">
            <w:pPr>
              <w:spacing w:before="765"/>
              <w:ind w:left="90"/>
              <w:rPr>
                <w:rFonts w:ascii="Arial" w:hAnsi="Arial" w:cs="Arial"/>
                <w:color w:val="010302"/>
              </w:rPr>
            </w:pPr>
            <w:r w:rsidRPr="004F5F28">
              <w:rPr>
                <w:rFonts w:ascii="Arial" w:hAnsi="Arial" w:cs="Arial"/>
                <w:i/>
                <w:iCs/>
                <w:color w:val="000000"/>
              </w:rPr>
              <w:t>Directly relates to DPI</w:t>
            </w:r>
            <w:r w:rsidRPr="004F5F28">
              <w:rPr>
                <w:rFonts w:ascii="Arial" w:hAnsi="Arial" w:cs="Arial"/>
                <w:color w:val="000000"/>
              </w:rPr>
              <w:t>-foreseeable-narrow-criminal</w:t>
            </w:r>
            <w:r w:rsidRPr="004F5F28">
              <w:rPr>
                <w:rFonts w:ascii="Arial" w:hAnsi="Arial" w:cs="Arial"/>
              </w:rPr>
              <w:t xml:space="preserve"> </w:t>
            </w:r>
          </w:p>
        </w:tc>
      </w:tr>
      <w:tr w:rsidR="007150CA" w:rsidRPr="004F5F28" w:rsidTr="0046442A">
        <w:trPr>
          <w:trHeight w:val="1690"/>
        </w:trPr>
        <w:tc>
          <w:tcPr>
            <w:tcW w:w="680" w:type="dxa"/>
            <w:tcBorders>
              <w:top w:val="single" w:sz="4" w:space="0" w:color="E2E3E7"/>
              <w:left w:val="single" w:sz="4" w:space="0" w:color="E2E3E7"/>
              <w:bottom w:val="single" w:sz="4" w:space="0" w:color="E2E3E7"/>
              <w:right w:val="single" w:sz="4" w:space="0" w:color="E2E3E7"/>
            </w:tcBorders>
          </w:tcPr>
          <w:p w:rsidR="007150CA" w:rsidRPr="004F5F28" w:rsidRDefault="00A84AAC" w:rsidP="00887919">
            <w:pPr>
              <w:spacing w:before="655"/>
              <w:ind w:left="90"/>
              <w:rPr>
                <w:rFonts w:ascii="Arial" w:hAnsi="Arial" w:cs="Arial"/>
                <w:color w:val="010302"/>
              </w:rPr>
            </w:pPr>
            <w:r w:rsidRPr="004F5F28">
              <w:rPr>
                <w:rFonts w:ascii="Arial" w:hAnsi="Arial" w:cs="Arial"/>
                <w:color w:val="000000"/>
              </w:rPr>
              <w:t>2a</w:t>
            </w:r>
            <w:r w:rsidRPr="004F5F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E2E3E7"/>
              <w:left w:val="single" w:sz="4" w:space="0" w:color="E2E3E7"/>
              <w:bottom w:val="single" w:sz="4" w:space="0" w:color="E2E3E7"/>
              <w:right w:val="single" w:sz="4" w:space="0" w:color="E2E3E7"/>
            </w:tcBorders>
          </w:tcPr>
          <w:p w:rsidR="007150CA" w:rsidRPr="004F5F28" w:rsidRDefault="00A84AAC" w:rsidP="00887919">
            <w:pPr>
              <w:spacing w:before="655"/>
              <w:ind w:firstLine="110"/>
              <w:rPr>
                <w:rFonts w:ascii="Arial" w:hAnsi="Arial" w:cs="Arial"/>
                <w:color w:val="010302"/>
              </w:rPr>
            </w:pPr>
            <w:r w:rsidRPr="004F5F28">
              <w:rPr>
                <w:rFonts w:ascii="Arial" w:hAnsi="Arial" w:cs="Arial"/>
                <w:color w:val="000000"/>
              </w:rPr>
              <w:t>ORI</w:t>
            </w:r>
            <w:r w:rsidRPr="004F5F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E2E3E7"/>
              <w:left w:val="single" w:sz="4" w:space="0" w:color="E2E3E7"/>
              <w:bottom w:val="single" w:sz="4" w:space="0" w:color="E2E3E7"/>
              <w:right w:val="single" w:sz="4" w:space="0" w:color="E2E3E7"/>
            </w:tcBorders>
          </w:tcPr>
          <w:p w:rsidR="007150CA" w:rsidRPr="004F5F28" w:rsidRDefault="00A84AAC" w:rsidP="00C77952">
            <w:pPr>
              <w:spacing w:before="400" w:line="219" w:lineRule="exact"/>
              <w:ind w:left="90" w:right="68"/>
              <w:rPr>
                <w:rFonts w:ascii="Arial" w:hAnsi="Arial" w:cs="Arial"/>
                <w:color w:val="010302"/>
              </w:rPr>
            </w:pPr>
            <w:r w:rsidRPr="004F5F28">
              <w:rPr>
                <w:rFonts w:ascii="Arial" w:hAnsi="Arial" w:cs="Arial"/>
                <w:color w:val="000000"/>
              </w:rPr>
              <w:t>If public</w:t>
            </w:r>
            <w:r w:rsidRPr="004F5F28">
              <w:rPr>
                <w:rFonts w:ascii="Arial" w:hAnsi="Arial" w:cs="Arial"/>
              </w:rPr>
              <w:t xml:space="preserve"> </w:t>
            </w:r>
            <w:r w:rsidRPr="004F5F28">
              <w:rPr>
                <w:rFonts w:ascii="Arial" w:hAnsi="Arial" w:cs="Arial"/>
                <w:color w:val="000000"/>
              </w:rPr>
              <w:t>allowed</w:t>
            </w:r>
            <w:r w:rsidRPr="004F5F28">
              <w:rPr>
                <w:rFonts w:ascii="Arial" w:hAnsi="Arial" w:cs="Arial"/>
              </w:rPr>
              <w:t xml:space="preserve"> </w:t>
            </w:r>
            <w:r w:rsidRPr="004F5F28">
              <w:rPr>
                <w:rFonts w:ascii="Arial" w:hAnsi="Arial" w:cs="Arial"/>
                <w:color w:val="000000"/>
              </w:rPr>
              <w:t>to</w:t>
            </w:r>
            <w:r w:rsidRPr="004F5F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E2E3E7"/>
              <w:left w:val="single" w:sz="4" w:space="0" w:color="E2E3E7"/>
              <w:bottom w:val="single" w:sz="4" w:space="0" w:color="E2E3E7"/>
              <w:right w:val="single" w:sz="4" w:space="0" w:color="E2E3E7"/>
            </w:tcBorders>
          </w:tcPr>
          <w:p w:rsidR="007150CA" w:rsidRPr="004F5F28" w:rsidRDefault="00A84AAC" w:rsidP="00887919">
            <w:pPr>
              <w:spacing w:before="655"/>
              <w:ind w:left="90"/>
              <w:rPr>
                <w:rFonts w:ascii="Arial" w:hAnsi="Arial" w:cs="Arial"/>
                <w:color w:val="010302"/>
              </w:rPr>
            </w:pPr>
            <w:r w:rsidRPr="004F5F28">
              <w:rPr>
                <w:rFonts w:ascii="Arial" w:hAnsi="Arial" w:cs="Arial"/>
                <w:color w:val="000000"/>
              </w:rPr>
              <w:t>N</w:t>
            </w:r>
            <w:r w:rsidRPr="004F5F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E2E3E7"/>
              <w:left w:val="single" w:sz="4" w:space="0" w:color="E2E3E7"/>
              <w:bottom w:val="single" w:sz="4" w:space="0" w:color="E2E3E7"/>
              <w:right w:val="single" w:sz="4" w:space="0" w:color="E2E3E7"/>
            </w:tcBorders>
          </w:tcPr>
          <w:p w:rsidR="007150CA" w:rsidRPr="004F5F28" w:rsidRDefault="00A84AAC" w:rsidP="00887919">
            <w:pPr>
              <w:spacing w:before="655"/>
              <w:ind w:firstLine="110"/>
              <w:rPr>
                <w:rFonts w:ascii="Arial" w:hAnsi="Arial" w:cs="Arial"/>
                <w:color w:val="010302"/>
              </w:rPr>
            </w:pPr>
            <w:r w:rsidRPr="004F5F28">
              <w:rPr>
                <w:rFonts w:ascii="Arial" w:hAnsi="Arial" w:cs="Arial"/>
                <w:color w:val="000000"/>
              </w:rPr>
              <w:t>N</w:t>
            </w:r>
            <w:r w:rsidRPr="004F5F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45" w:type="dxa"/>
            <w:tcBorders>
              <w:top w:val="single" w:sz="4" w:space="0" w:color="E2E3E7"/>
              <w:left w:val="single" w:sz="4" w:space="0" w:color="E2E3E7"/>
              <w:bottom w:val="single" w:sz="4" w:space="0" w:color="E2E3E7"/>
              <w:right w:val="single" w:sz="4" w:space="0" w:color="E2E3E7"/>
            </w:tcBorders>
          </w:tcPr>
          <w:p w:rsidR="007150CA" w:rsidRPr="004F5F28" w:rsidRDefault="00A84AAC" w:rsidP="00887919">
            <w:pPr>
              <w:spacing w:before="80" w:line="219" w:lineRule="exact"/>
              <w:ind w:left="90" w:right="24"/>
              <w:rPr>
                <w:rFonts w:ascii="Arial" w:hAnsi="Arial" w:cs="Arial"/>
                <w:color w:val="010302"/>
              </w:rPr>
            </w:pPr>
            <w:r w:rsidRPr="004F5F28">
              <w:rPr>
                <w:rFonts w:ascii="Arial" w:hAnsi="Arial" w:cs="Arial"/>
                <w:color w:val="000000"/>
                <w:spacing w:val="-2"/>
              </w:rPr>
              <w:t>A</w:t>
            </w:r>
            <w:r w:rsidRPr="004F5F28">
              <w:rPr>
                <w:rFonts w:ascii="Arial" w:hAnsi="Arial" w:cs="Arial"/>
                <w:color w:val="000000"/>
              </w:rPr>
              <w:t>warding/withdrawing grant funding to</w:t>
            </w:r>
            <w:r w:rsidRPr="004F5F28">
              <w:rPr>
                <w:rFonts w:ascii="Arial" w:hAnsi="Arial" w:cs="Arial"/>
              </w:rPr>
              <w:t xml:space="preserve"> </w:t>
            </w:r>
            <w:r w:rsidRPr="004F5F28">
              <w:rPr>
                <w:rFonts w:ascii="Arial" w:hAnsi="Arial" w:cs="Arial"/>
                <w:color w:val="000000"/>
              </w:rPr>
              <w:t>a body of which you are a member e.g.</w:t>
            </w:r>
            <w:r w:rsidRPr="004F5F28">
              <w:rPr>
                <w:rFonts w:ascii="Arial" w:hAnsi="Arial" w:cs="Arial"/>
              </w:rPr>
              <w:t xml:space="preserve"> </w:t>
            </w:r>
            <w:r w:rsidRPr="004F5F28">
              <w:rPr>
                <w:rFonts w:ascii="Arial" w:hAnsi="Arial" w:cs="Arial"/>
                <w:color w:val="000000"/>
              </w:rPr>
              <w:t>village hall</w:t>
            </w:r>
            <w:r w:rsidRPr="004F5F28">
              <w:rPr>
                <w:rFonts w:ascii="Arial" w:hAnsi="Arial" w:cs="Arial"/>
              </w:rPr>
              <w:t xml:space="preserve"> </w:t>
            </w:r>
          </w:p>
          <w:p w:rsidR="007150CA" w:rsidRPr="004F5F28" w:rsidRDefault="00A84AAC" w:rsidP="00887919">
            <w:pPr>
              <w:spacing w:before="207" w:line="219" w:lineRule="exact"/>
              <w:ind w:left="90" w:right="397"/>
              <w:rPr>
                <w:rFonts w:ascii="Arial" w:hAnsi="Arial" w:cs="Arial"/>
                <w:color w:val="010302"/>
              </w:rPr>
            </w:pPr>
            <w:r w:rsidRPr="004F5F28">
              <w:rPr>
                <w:rFonts w:ascii="Arial" w:hAnsi="Arial" w:cs="Arial"/>
                <w:color w:val="000000"/>
              </w:rPr>
              <w:t>Granting planning permission to a</w:t>
            </w:r>
            <w:r w:rsidRPr="004F5F28">
              <w:rPr>
                <w:rFonts w:ascii="Arial" w:hAnsi="Arial" w:cs="Arial"/>
              </w:rPr>
              <w:t xml:space="preserve"> </w:t>
            </w:r>
            <w:r w:rsidRPr="004F5F28">
              <w:rPr>
                <w:rFonts w:ascii="Arial" w:hAnsi="Arial" w:cs="Arial"/>
                <w:color w:val="000000"/>
              </w:rPr>
              <w:t>body of which you are a member</w:t>
            </w:r>
            <w:r w:rsidRPr="004F5F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E2E3E7"/>
              <w:left w:val="single" w:sz="4" w:space="0" w:color="E2E3E7"/>
              <w:bottom w:val="single" w:sz="4" w:space="0" w:color="E2E3E7"/>
              <w:right w:val="single" w:sz="4" w:space="0" w:color="E2E3E7"/>
            </w:tcBorders>
          </w:tcPr>
          <w:p w:rsidR="007150CA" w:rsidRPr="004F5F28" w:rsidRDefault="00A84AAC" w:rsidP="00887919">
            <w:pPr>
              <w:spacing w:before="190" w:line="219" w:lineRule="exact"/>
              <w:ind w:left="90" w:right="494"/>
              <w:rPr>
                <w:rFonts w:ascii="Arial" w:hAnsi="Arial" w:cs="Arial"/>
                <w:color w:val="010302"/>
              </w:rPr>
            </w:pPr>
            <w:r w:rsidRPr="004F5F28">
              <w:rPr>
                <w:rFonts w:ascii="Arial" w:hAnsi="Arial" w:cs="Arial"/>
                <w:i/>
                <w:iCs/>
                <w:color w:val="000000"/>
              </w:rPr>
              <w:t>Directly relates</w:t>
            </w:r>
            <w:r w:rsidRPr="004F5F28">
              <w:rPr>
                <w:rFonts w:ascii="Arial" w:hAnsi="Arial" w:cs="Arial"/>
                <w:color w:val="000000"/>
              </w:rPr>
              <w:t xml:space="preserve"> to finances-foreseeable-narrow-can</w:t>
            </w:r>
            <w:r w:rsidRPr="004F5F28">
              <w:rPr>
                <w:rFonts w:ascii="Arial" w:hAnsi="Arial" w:cs="Arial"/>
              </w:rPr>
              <w:t xml:space="preserve"> </w:t>
            </w:r>
            <w:r w:rsidRPr="004F5F28">
              <w:rPr>
                <w:rFonts w:ascii="Arial" w:hAnsi="Arial" w:cs="Arial"/>
                <w:color w:val="000000"/>
              </w:rPr>
              <w:t>“address” meeting if public can do, but not take part in</w:t>
            </w:r>
            <w:r w:rsidRPr="004F5F28">
              <w:rPr>
                <w:rFonts w:ascii="Arial" w:hAnsi="Arial" w:cs="Arial"/>
              </w:rPr>
              <w:t xml:space="preserve"> </w:t>
            </w:r>
            <w:r w:rsidRPr="004F5F28">
              <w:rPr>
                <w:rFonts w:ascii="Arial" w:hAnsi="Arial" w:cs="Arial"/>
                <w:color w:val="000000"/>
              </w:rPr>
              <w:t>discussion.</w:t>
            </w:r>
            <w:r w:rsidRPr="004F5F28">
              <w:rPr>
                <w:rFonts w:ascii="Arial" w:hAnsi="Arial" w:cs="Arial"/>
              </w:rPr>
              <w:t xml:space="preserve"> </w:t>
            </w:r>
          </w:p>
        </w:tc>
      </w:tr>
      <w:tr w:rsidR="007150CA" w:rsidRPr="004F5F28" w:rsidTr="0046442A">
        <w:trPr>
          <w:trHeight w:val="1050"/>
        </w:trPr>
        <w:tc>
          <w:tcPr>
            <w:tcW w:w="680" w:type="dxa"/>
            <w:tcBorders>
              <w:top w:val="single" w:sz="4" w:space="0" w:color="E2E3E7"/>
              <w:left w:val="single" w:sz="4" w:space="0" w:color="E2E3E7"/>
              <w:bottom w:val="single" w:sz="4" w:space="0" w:color="E2E3E7"/>
              <w:right w:val="single" w:sz="4" w:space="0" w:color="E2E3E7"/>
            </w:tcBorders>
          </w:tcPr>
          <w:p w:rsidR="007150CA" w:rsidRPr="004F5F28" w:rsidRDefault="00A84AAC" w:rsidP="00887919">
            <w:pPr>
              <w:spacing w:before="335"/>
              <w:ind w:left="90"/>
              <w:rPr>
                <w:rFonts w:ascii="Arial" w:hAnsi="Arial" w:cs="Arial"/>
                <w:color w:val="010302"/>
              </w:rPr>
            </w:pPr>
            <w:r w:rsidRPr="004F5F28">
              <w:rPr>
                <w:rFonts w:ascii="Arial" w:hAnsi="Arial" w:cs="Arial"/>
                <w:color w:val="000000"/>
              </w:rPr>
              <w:t>2b</w:t>
            </w:r>
            <w:r w:rsidRPr="004F5F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E2E3E7"/>
              <w:left w:val="single" w:sz="4" w:space="0" w:color="E2E3E7"/>
              <w:bottom w:val="single" w:sz="4" w:space="0" w:color="E2E3E7"/>
              <w:right w:val="single" w:sz="4" w:space="0" w:color="E2E3E7"/>
            </w:tcBorders>
          </w:tcPr>
          <w:p w:rsidR="007150CA" w:rsidRPr="004F5F28" w:rsidRDefault="00A84AAC" w:rsidP="00887919">
            <w:pPr>
              <w:spacing w:before="335"/>
              <w:ind w:firstLine="110"/>
              <w:rPr>
                <w:rFonts w:ascii="Arial" w:hAnsi="Arial" w:cs="Arial"/>
                <w:color w:val="010302"/>
              </w:rPr>
            </w:pPr>
            <w:r w:rsidRPr="004F5F28">
              <w:rPr>
                <w:rFonts w:ascii="Arial" w:hAnsi="Arial" w:cs="Arial"/>
                <w:color w:val="000000"/>
              </w:rPr>
              <w:t>ORI</w:t>
            </w:r>
            <w:r w:rsidRPr="004F5F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E2E3E7"/>
              <w:left w:val="single" w:sz="4" w:space="0" w:color="E2E3E7"/>
              <w:bottom w:val="single" w:sz="4" w:space="0" w:color="E2E3E7"/>
              <w:right w:val="single" w:sz="4" w:space="0" w:color="E2E3E7"/>
            </w:tcBorders>
          </w:tcPr>
          <w:p w:rsidR="007150CA" w:rsidRPr="004F5F28" w:rsidRDefault="00A84AAC" w:rsidP="00887919">
            <w:pPr>
              <w:spacing w:before="335"/>
              <w:ind w:firstLine="110"/>
              <w:rPr>
                <w:rFonts w:ascii="Arial" w:hAnsi="Arial" w:cs="Arial"/>
                <w:color w:val="010302"/>
              </w:rPr>
            </w:pPr>
            <w:r w:rsidRPr="004F5F28">
              <w:rPr>
                <w:rFonts w:ascii="Arial" w:hAnsi="Arial" w:cs="Arial"/>
                <w:color w:val="000000"/>
                <w:spacing w:val="-17"/>
              </w:rPr>
              <w:t>T</w:t>
            </w:r>
            <w:r w:rsidRPr="004F5F28">
              <w:rPr>
                <w:rFonts w:ascii="Arial" w:hAnsi="Arial" w:cs="Arial"/>
                <w:color w:val="000000"/>
              </w:rPr>
              <w:t>est</w:t>
            </w:r>
            <w:r w:rsidRPr="004F5F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E2E3E7"/>
              <w:left w:val="single" w:sz="4" w:space="0" w:color="E2E3E7"/>
              <w:bottom w:val="single" w:sz="4" w:space="0" w:color="E2E3E7"/>
              <w:right w:val="single" w:sz="4" w:space="0" w:color="E2E3E7"/>
            </w:tcBorders>
          </w:tcPr>
          <w:p w:rsidR="007150CA" w:rsidRPr="004F5F28" w:rsidRDefault="00A84AAC" w:rsidP="00887919">
            <w:pPr>
              <w:spacing w:before="335"/>
              <w:ind w:firstLine="110"/>
              <w:rPr>
                <w:rFonts w:ascii="Arial" w:hAnsi="Arial" w:cs="Arial"/>
                <w:color w:val="010302"/>
              </w:rPr>
            </w:pPr>
            <w:r w:rsidRPr="004F5F28">
              <w:rPr>
                <w:rFonts w:ascii="Arial" w:hAnsi="Arial" w:cs="Arial"/>
                <w:color w:val="000000"/>
                <w:spacing w:val="-17"/>
              </w:rPr>
              <w:t>T</w:t>
            </w:r>
            <w:r w:rsidRPr="004F5F28">
              <w:rPr>
                <w:rFonts w:ascii="Arial" w:hAnsi="Arial" w:cs="Arial"/>
                <w:color w:val="000000"/>
              </w:rPr>
              <w:t>est</w:t>
            </w:r>
            <w:r w:rsidRPr="004F5F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E2E3E7"/>
              <w:left w:val="single" w:sz="4" w:space="0" w:color="E2E3E7"/>
              <w:bottom w:val="single" w:sz="4" w:space="0" w:color="E2E3E7"/>
              <w:right w:val="single" w:sz="4" w:space="0" w:color="E2E3E7"/>
            </w:tcBorders>
          </w:tcPr>
          <w:p w:rsidR="007150CA" w:rsidRPr="004F5F28" w:rsidRDefault="00A84AAC" w:rsidP="00887919">
            <w:pPr>
              <w:spacing w:before="335"/>
              <w:ind w:firstLine="110"/>
              <w:rPr>
                <w:rFonts w:ascii="Arial" w:hAnsi="Arial" w:cs="Arial"/>
                <w:color w:val="010302"/>
              </w:rPr>
            </w:pPr>
            <w:r w:rsidRPr="004F5F28">
              <w:rPr>
                <w:rFonts w:ascii="Arial" w:hAnsi="Arial" w:cs="Arial"/>
                <w:color w:val="000000"/>
                <w:spacing w:val="-17"/>
              </w:rPr>
              <w:t>T</w:t>
            </w:r>
            <w:r w:rsidRPr="004F5F28">
              <w:rPr>
                <w:rFonts w:ascii="Arial" w:hAnsi="Arial" w:cs="Arial"/>
                <w:color w:val="000000"/>
              </w:rPr>
              <w:t>est</w:t>
            </w:r>
            <w:r w:rsidRPr="004F5F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45" w:type="dxa"/>
            <w:tcBorders>
              <w:top w:val="single" w:sz="4" w:space="0" w:color="E2E3E7"/>
              <w:left w:val="single" w:sz="4" w:space="0" w:color="E2E3E7"/>
              <w:bottom w:val="single" w:sz="4" w:space="0" w:color="E2E3E7"/>
              <w:right w:val="single" w:sz="4" w:space="0" w:color="E2E3E7"/>
            </w:tcBorders>
          </w:tcPr>
          <w:p w:rsidR="007150CA" w:rsidRPr="004F5F28" w:rsidRDefault="00A84AAC" w:rsidP="00887919">
            <w:pPr>
              <w:spacing w:before="80" w:line="219" w:lineRule="exact"/>
              <w:ind w:left="90" w:right="35"/>
              <w:rPr>
                <w:rFonts w:ascii="Arial" w:hAnsi="Arial" w:cs="Arial"/>
                <w:color w:val="010302"/>
              </w:rPr>
            </w:pPr>
            <w:r w:rsidRPr="004F5F28">
              <w:rPr>
                <w:rFonts w:ascii="Arial" w:hAnsi="Arial" w:cs="Arial"/>
                <w:color w:val="000000"/>
                <w:spacing w:val="-2"/>
              </w:rPr>
              <w:t>A</w:t>
            </w:r>
            <w:r w:rsidRPr="004F5F28">
              <w:rPr>
                <w:rFonts w:ascii="Arial" w:hAnsi="Arial" w:cs="Arial"/>
                <w:color w:val="000000"/>
              </w:rPr>
              <w:t>warding grant funding to a body other</w:t>
            </w:r>
            <w:r w:rsidRPr="004F5F28">
              <w:rPr>
                <w:rFonts w:ascii="Arial" w:hAnsi="Arial" w:cs="Arial"/>
              </w:rPr>
              <w:t xml:space="preserve"> </w:t>
            </w:r>
            <w:r w:rsidRPr="004F5F28">
              <w:rPr>
                <w:rFonts w:ascii="Arial" w:hAnsi="Arial" w:cs="Arial"/>
                <w:color w:val="000000"/>
              </w:rPr>
              <w:t>than the body of which you are a</w:t>
            </w:r>
            <w:r w:rsidRPr="004F5F28">
              <w:rPr>
                <w:rFonts w:ascii="Arial" w:hAnsi="Arial" w:cs="Arial"/>
              </w:rPr>
              <w:t xml:space="preserve"> </w:t>
            </w:r>
            <w:r w:rsidRPr="004F5F28">
              <w:rPr>
                <w:rFonts w:ascii="Arial" w:hAnsi="Arial" w:cs="Arial"/>
              </w:rPr>
              <w:br w:type="textWrapping" w:clear="all"/>
            </w:r>
            <w:r w:rsidRPr="004F5F28">
              <w:rPr>
                <w:rFonts w:ascii="Arial" w:hAnsi="Arial" w:cs="Arial"/>
                <w:color w:val="000000"/>
              </w:rPr>
              <w:t>member e.g. competitor to village hall</w:t>
            </w:r>
            <w:r w:rsidRPr="004F5F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E2E3E7"/>
              <w:left w:val="single" w:sz="4" w:space="0" w:color="E2E3E7"/>
              <w:bottom w:val="single" w:sz="4" w:space="0" w:color="E2E3E7"/>
              <w:right w:val="single" w:sz="4" w:space="0" w:color="E2E3E7"/>
            </w:tcBorders>
          </w:tcPr>
          <w:p w:rsidR="007150CA" w:rsidRPr="004F5F28" w:rsidRDefault="00A84AAC" w:rsidP="00887919">
            <w:pPr>
              <w:spacing w:before="80" w:line="219" w:lineRule="exact"/>
              <w:ind w:left="90" w:right="41"/>
              <w:rPr>
                <w:rFonts w:ascii="Arial" w:hAnsi="Arial" w:cs="Arial"/>
                <w:color w:val="010302"/>
              </w:rPr>
            </w:pPr>
            <w:r w:rsidRPr="004F5F28">
              <w:rPr>
                <w:rFonts w:ascii="Arial" w:hAnsi="Arial" w:cs="Arial"/>
                <w:i/>
                <w:iCs/>
                <w:color w:val="000000"/>
              </w:rPr>
              <w:t xml:space="preserve">Affects finances or wellbeing-test </w:t>
            </w:r>
            <w:r w:rsidRPr="004F5F28">
              <w:rPr>
                <w:rFonts w:ascii="Arial" w:hAnsi="Arial" w:cs="Arial"/>
                <w:color w:val="000000"/>
              </w:rPr>
              <w:t>(1) greater than majority of</w:t>
            </w:r>
            <w:r w:rsidRPr="004F5F28">
              <w:rPr>
                <w:rFonts w:ascii="Arial" w:hAnsi="Arial" w:cs="Arial"/>
              </w:rPr>
              <w:t xml:space="preserve"> </w:t>
            </w:r>
            <w:r w:rsidRPr="004F5F28">
              <w:rPr>
                <w:rFonts w:ascii="Arial" w:hAnsi="Arial" w:cs="Arial"/>
                <w:color w:val="000000"/>
              </w:rPr>
              <w:t>inhabitants and (2) reasonable public-a</w:t>
            </w:r>
            <w:r w:rsidRPr="004F5F28">
              <w:rPr>
                <w:rFonts w:ascii="Arial" w:hAnsi="Arial" w:cs="Arial"/>
                <w:color w:val="000000"/>
                <w:spacing w:val="-2"/>
              </w:rPr>
              <w:t>f</w:t>
            </w:r>
            <w:r w:rsidRPr="004F5F28">
              <w:rPr>
                <w:rFonts w:ascii="Arial" w:hAnsi="Arial" w:cs="Arial"/>
                <w:color w:val="000000"/>
              </w:rPr>
              <w:t>fect view of public</w:t>
            </w:r>
            <w:r w:rsidRPr="004F5F28">
              <w:rPr>
                <w:rFonts w:ascii="Arial" w:hAnsi="Arial" w:cs="Arial"/>
              </w:rPr>
              <w:t xml:space="preserve"> </w:t>
            </w:r>
            <w:r w:rsidRPr="004F5F28">
              <w:rPr>
                <w:rFonts w:ascii="Arial" w:hAnsi="Arial" w:cs="Arial"/>
                <w:color w:val="000000"/>
              </w:rPr>
              <w:t>interest</w:t>
            </w:r>
            <w:r w:rsidRPr="004F5F28">
              <w:rPr>
                <w:rFonts w:ascii="Arial" w:hAnsi="Arial" w:cs="Arial"/>
              </w:rPr>
              <w:t xml:space="preserve"> </w:t>
            </w:r>
          </w:p>
        </w:tc>
      </w:tr>
      <w:tr w:rsidR="007150CA" w:rsidRPr="004F5F28" w:rsidTr="0046442A">
        <w:trPr>
          <w:trHeight w:val="2770"/>
        </w:trPr>
        <w:tc>
          <w:tcPr>
            <w:tcW w:w="680" w:type="dxa"/>
            <w:tcBorders>
              <w:top w:val="single" w:sz="4" w:space="0" w:color="E2E3E7"/>
              <w:left w:val="single" w:sz="4" w:space="0" w:color="E2E3E7"/>
              <w:bottom w:val="single" w:sz="4" w:space="0" w:color="E2E3E7"/>
              <w:right w:val="single" w:sz="4" w:space="0" w:color="E2E3E7"/>
            </w:tcBorders>
          </w:tcPr>
          <w:p w:rsidR="007150CA" w:rsidRPr="004F5F28" w:rsidRDefault="00A84AAC" w:rsidP="00887919">
            <w:pPr>
              <w:spacing w:before="1195"/>
              <w:ind w:left="90"/>
              <w:rPr>
                <w:rFonts w:ascii="Arial" w:hAnsi="Arial" w:cs="Arial"/>
                <w:color w:val="010302"/>
              </w:rPr>
            </w:pPr>
            <w:r w:rsidRPr="004F5F28">
              <w:rPr>
                <w:rFonts w:ascii="Arial" w:hAnsi="Arial" w:cs="Arial"/>
                <w:color w:val="000000"/>
              </w:rPr>
              <w:t>3a</w:t>
            </w:r>
            <w:r w:rsidRPr="004F5F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E2E3E7"/>
              <w:left w:val="single" w:sz="4" w:space="0" w:color="E2E3E7"/>
              <w:bottom w:val="single" w:sz="4" w:space="0" w:color="E2E3E7"/>
              <w:right w:val="single" w:sz="4" w:space="0" w:color="E2E3E7"/>
            </w:tcBorders>
          </w:tcPr>
          <w:p w:rsidR="007150CA" w:rsidRPr="004F5F28" w:rsidRDefault="00A84AAC" w:rsidP="00887919">
            <w:pPr>
              <w:spacing w:before="1195"/>
              <w:ind w:firstLine="110"/>
              <w:rPr>
                <w:rFonts w:ascii="Arial" w:hAnsi="Arial" w:cs="Arial"/>
                <w:color w:val="010302"/>
              </w:rPr>
            </w:pPr>
            <w:r w:rsidRPr="004F5F28">
              <w:rPr>
                <w:rFonts w:ascii="Arial" w:hAnsi="Arial" w:cs="Arial"/>
                <w:color w:val="000000"/>
              </w:rPr>
              <w:t>NRI</w:t>
            </w:r>
            <w:r w:rsidRPr="004F5F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E2E3E7"/>
              <w:left w:val="single" w:sz="4" w:space="0" w:color="E2E3E7"/>
              <w:bottom w:val="single" w:sz="4" w:space="0" w:color="E2E3E7"/>
              <w:right w:val="single" w:sz="4" w:space="0" w:color="E2E3E7"/>
            </w:tcBorders>
          </w:tcPr>
          <w:p w:rsidR="007150CA" w:rsidRPr="004F5F28" w:rsidRDefault="00A84AAC" w:rsidP="00C77952">
            <w:pPr>
              <w:spacing w:before="940" w:line="219" w:lineRule="exact"/>
              <w:ind w:left="90" w:right="68"/>
              <w:rPr>
                <w:rFonts w:ascii="Arial" w:hAnsi="Arial" w:cs="Arial"/>
                <w:color w:val="010302"/>
              </w:rPr>
            </w:pPr>
            <w:r w:rsidRPr="004F5F28">
              <w:rPr>
                <w:rFonts w:ascii="Arial" w:hAnsi="Arial" w:cs="Arial"/>
                <w:color w:val="000000"/>
              </w:rPr>
              <w:t>If public</w:t>
            </w:r>
            <w:r w:rsidRPr="004F5F28">
              <w:rPr>
                <w:rFonts w:ascii="Arial" w:hAnsi="Arial" w:cs="Arial"/>
              </w:rPr>
              <w:t xml:space="preserve"> </w:t>
            </w:r>
            <w:r w:rsidRPr="004F5F28">
              <w:rPr>
                <w:rFonts w:ascii="Arial" w:hAnsi="Arial" w:cs="Arial"/>
                <w:color w:val="000000"/>
              </w:rPr>
              <w:t>allowed</w:t>
            </w:r>
            <w:r w:rsidRPr="004F5F28">
              <w:rPr>
                <w:rFonts w:ascii="Arial" w:hAnsi="Arial" w:cs="Arial"/>
              </w:rPr>
              <w:t xml:space="preserve"> </w:t>
            </w:r>
            <w:r w:rsidRPr="004F5F28">
              <w:rPr>
                <w:rFonts w:ascii="Arial" w:hAnsi="Arial" w:cs="Arial"/>
                <w:color w:val="000000"/>
              </w:rPr>
              <w:t>to</w:t>
            </w:r>
            <w:r w:rsidRPr="004F5F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E2E3E7"/>
              <w:left w:val="single" w:sz="4" w:space="0" w:color="E2E3E7"/>
              <w:bottom w:val="single" w:sz="4" w:space="0" w:color="E2E3E7"/>
              <w:right w:val="single" w:sz="4" w:space="0" w:color="E2E3E7"/>
            </w:tcBorders>
          </w:tcPr>
          <w:p w:rsidR="007150CA" w:rsidRPr="004F5F28" w:rsidRDefault="00A84AAC" w:rsidP="00887919">
            <w:pPr>
              <w:spacing w:before="1195"/>
              <w:ind w:left="90"/>
              <w:rPr>
                <w:rFonts w:ascii="Arial" w:hAnsi="Arial" w:cs="Arial"/>
                <w:color w:val="010302"/>
              </w:rPr>
            </w:pPr>
            <w:r w:rsidRPr="004F5F28">
              <w:rPr>
                <w:rFonts w:ascii="Arial" w:hAnsi="Arial" w:cs="Arial"/>
                <w:color w:val="000000"/>
              </w:rPr>
              <w:t>N</w:t>
            </w:r>
            <w:r w:rsidRPr="004F5F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E2E3E7"/>
              <w:left w:val="single" w:sz="4" w:space="0" w:color="E2E3E7"/>
              <w:bottom w:val="single" w:sz="4" w:space="0" w:color="E2E3E7"/>
              <w:right w:val="single" w:sz="4" w:space="0" w:color="E2E3E7"/>
            </w:tcBorders>
          </w:tcPr>
          <w:p w:rsidR="007150CA" w:rsidRPr="004F5F28" w:rsidRDefault="00A84AAC" w:rsidP="00887919">
            <w:pPr>
              <w:spacing w:before="1195"/>
              <w:ind w:firstLine="110"/>
              <w:rPr>
                <w:rFonts w:ascii="Arial" w:hAnsi="Arial" w:cs="Arial"/>
                <w:color w:val="010302"/>
              </w:rPr>
            </w:pPr>
            <w:r w:rsidRPr="004F5F28">
              <w:rPr>
                <w:rFonts w:ascii="Arial" w:hAnsi="Arial" w:cs="Arial"/>
                <w:color w:val="000000"/>
              </w:rPr>
              <w:t>N</w:t>
            </w:r>
            <w:r w:rsidRPr="004F5F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45" w:type="dxa"/>
            <w:tcBorders>
              <w:top w:val="single" w:sz="4" w:space="0" w:color="E2E3E7"/>
              <w:left w:val="single" w:sz="4" w:space="0" w:color="E2E3E7"/>
              <w:bottom w:val="single" w:sz="4" w:space="0" w:color="E2E3E7"/>
              <w:right w:val="single" w:sz="4" w:space="0" w:color="E2E3E7"/>
            </w:tcBorders>
          </w:tcPr>
          <w:p w:rsidR="007150CA" w:rsidRPr="004F5F28" w:rsidRDefault="00A84AAC" w:rsidP="00887919">
            <w:pPr>
              <w:spacing w:before="80" w:line="219" w:lineRule="exact"/>
              <w:ind w:left="90" w:right="157"/>
              <w:rPr>
                <w:rFonts w:ascii="Arial" w:hAnsi="Arial" w:cs="Arial"/>
                <w:color w:val="010302"/>
              </w:rPr>
            </w:pPr>
            <w:r w:rsidRPr="004F5F28">
              <w:rPr>
                <w:rFonts w:ascii="Arial" w:hAnsi="Arial" w:cs="Arial"/>
                <w:color w:val="000000"/>
              </w:rPr>
              <w:t>Determining an application submitted</w:t>
            </w:r>
            <w:r w:rsidRPr="004F5F28">
              <w:rPr>
                <w:rFonts w:ascii="Arial" w:hAnsi="Arial" w:cs="Arial"/>
              </w:rPr>
              <w:t xml:space="preserve"> </w:t>
            </w:r>
            <w:r w:rsidRPr="004F5F28">
              <w:rPr>
                <w:rFonts w:ascii="Arial" w:hAnsi="Arial" w:cs="Arial"/>
                <w:color w:val="000000"/>
              </w:rPr>
              <w:t>by your sister or your neighbour for a</w:t>
            </w:r>
            <w:r w:rsidRPr="004F5F28">
              <w:rPr>
                <w:rFonts w:ascii="Arial" w:hAnsi="Arial" w:cs="Arial"/>
              </w:rPr>
              <w:t xml:space="preserve"> </w:t>
            </w:r>
            <w:r w:rsidRPr="004F5F28">
              <w:rPr>
                <w:rFonts w:ascii="Arial" w:hAnsi="Arial" w:cs="Arial"/>
                <w:color w:val="000000"/>
              </w:rPr>
              <w:t>dog breeding licence</w:t>
            </w:r>
            <w:r w:rsidRPr="004F5F28">
              <w:rPr>
                <w:rFonts w:ascii="Arial" w:hAnsi="Arial" w:cs="Arial"/>
              </w:rPr>
              <w:t xml:space="preserve"> </w:t>
            </w:r>
          </w:p>
          <w:p w:rsidR="007150CA" w:rsidRPr="004F5F28" w:rsidRDefault="00A84AAC" w:rsidP="00887919">
            <w:pPr>
              <w:spacing w:before="207" w:line="219" w:lineRule="exact"/>
              <w:ind w:left="90" w:right="246"/>
              <w:rPr>
                <w:rFonts w:ascii="Arial" w:hAnsi="Arial" w:cs="Arial"/>
                <w:color w:val="010302"/>
              </w:rPr>
            </w:pPr>
            <w:r w:rsidRPr="004F5F28">
              <w:rPr>
                <w:rFonts w:ascii="Arial" w:hAnsi="Arial" w:cs="Arial"/>
                <w:color w:val="000000"/>
              </w:rPr>
              <w:t>Partner with free parking permit and</w:t>
            </w:r>
            <w:r w:rsidRPr="004F5F28">
              <w:rPr>
                <w:rFonts w:ascii="Arial" w:hAnsi="Arial" w:cs="Arial"/>
              </w:rPr>
              <w:t xml:space="preserve"> </w:t>
            </w:r>
            <w:r w:rsidRPr="004F5F28">
              <w:rPr>
                <w:rFonts w:ascii="Arial" w:hAnsi="Arial" w:cs="Arial"/>
                <w:color w:val="000000"/>
              </w:rPr>
              <w:t>policy review decision to be made</w:t>
            </w:r>
            <w:r w:rsidRPr="004F5F28">
              <w:rPr>
                <w:rFonts w:ascii="Arial" w:hAnsi="Arial" w:cs="Arial"/>
              </w:rPr>
              <w:t xml:space="preserve"> </w:t>
            </w:r>
          </w:p>
          <w:p w:rsidR="007150CA" w:rsidRPr="004F5F28" w:rsidRDefault="00A84AAC" w:rsidP="00C77952">
            <w:pPr>
              <w:spacing w:before="172" w:line="219" w:lineRule="exact"/>
              <w:ind w:left="90" w:right="24"/>
              <w:rPr>
                <w:rFonts w:ascii="Arial" w:hAnsi="Arial" w:cs="Arial"/>
                <w:color w:val="010302"/>
              </w:rPr>
            </w:pPr>
            <w:r w:rsidRPr="004F5F28">
              <w:rPr>
                <w:rFonts w:ascii="Arial" w:hAnsi="Arial" w:cs="Arial"/>
                <w:color w:val="000000"/>
              </w:rPr>
              <w:t>Councillor objects in private capacity to</w:t>
            </w:r>
            <w:r w:rsidRPr="004F5F28">
              <w:rPr>
                <w:rFonts w:ascii="Arial" w:hAnsi="Arial" w:cs="Arial"/>
              </w:rPr>
              <w:t xml:space="preserve"> </w:t>
            </w:r>
            <w:r w:rsidRPr="004F5F28">
              <w:rPr>
                <w:rFonts w:ascii="Arial" w:hAnsi="Arial" w:cs="Arial"/>
                <w:color w:val="000000"/>
              </w:rPr>
              <w:t>neighbours planning application</w:t>
            </w:r>
            <w:r w:rsidRPr="004F5F28">
              <w:rPr>
                <w:rFonts w:ascii="Arial" w:hAnsi="Arial" w:cs="Arial"/>
              </w:rPr>
              <w:t xml:space="preserve"> </w:t>
            </w:r>
            <w:r w:rsidRPr="004F5F28">
              <w:rPr>
                <w:rFonts w:ascii="Arial" w:hAnsi="Arial" w:cs="Arial"/>
                <w:color w:val="000000"/>
              </w:rPr>
              <w:t>cannot sit on PC as statutory</w:t>
            </w:r>
            <w:r w:rsidRPr="004F5F28">
              <w:rPr>
                <w:rFonts w:ascii="Arial" w:hAnsi="Arial" w:cs="Arial"/>
              </w:rPr>
              <w:t xml:space="preserve"> </w:t>
            </w:r>
            <w:r w:rsidRPr="004F5F28">
              <w:rPr>
                <w:rFonts w:ascii="Arial" w:hAnsi="Arial" w:cs="Arial"/>
                <w:color w:val="000000"/>
              </w:rPr>
              <w:t>consultee</w:t>
            </w:r>
            <w:r w:rsidRPr="004F5F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E2E3E7"/>
              <w:left w:val="single" w:sz="4" w:space="0" w:color="E2E3E7"/>
              <w:bottom w:val="single" w:sz="4" w:space="0" w:color="E2E3E7"/>
              <w:right w:val="single" w:sz="4" w:space="0" w:color="E2E3E7"/>
            </w:tcBorders>
          </w:tcPr>
          <w:p w:rsidR="007150CA" w:rsidRPr="004F5F28" w:rsidRDefault="00A84AAC" w:rsidP="00887919">
            <w:pPr>
              <w:spacing w:before="730" w:line="219" w:lineRule="exact"/>
              <w:ind w:left="90" w:right="299"/>
              <w:rPr>
                <w:rFonts w:ascii="Arial" w:hAnsi="Arial" w:cs="Arial"/>
                <w:color w:val="010302"/>
              </w:rPr>
            </w:pPr>
            <w:r w:rsidRPr="004F5F28">
              <w:rPr>
                <w:rFonts w:ascii="Arial" w:hAnsi="Arial" w:cs="Arial"/>
                <w:i/>
                <w:iCs/>
                <w:color w:val="000000"/>
              </w:rPr>
              <w:t>Directly relates</w:t>
            </w:r>
            <w:r w:rsidRPr="004F5F28">
              <w:rPr>
                <w:rFonts w:ascii="Arial" w:hAnsi="Arial" w:cs="Arial"/>
                <w:color w:val="000000"/>
              </w:rPr>
              <w:t xml:space="preserve"> to finances of you, partner (not a DPI)-a</w:t>
            </w:r>
            <w:r w:rsidRPr="004F5F28">
              <w:rPr>
                <w:rFonts w:ascii="Arial" w:hAnsi="Arial" w:cs="Arial"/>
              </w:rPr>
              <w:t xml:space="preserve"> </w:t>
            </w:r>
            <w:r w:rsidRPr="004F5F28">
              <w:rPr>
                <w:rFonts w:ascii="Arial" w:hAnsi="Arial" w:cs="Arial"/>
                <w:color w:val="000000"/>
              </w:rPr>
              <w:t>relative or close associate-Unforeseeable- can “address”</w:t>
            </w:r>
            <w:r w:rsidRPr="004F5F28">
              <w:rPr>
                <w:rFonts w:ascii="Arial" w:hAnsi="Arial" w:cs="Arial"/>
              </w:rPr>
              <w:t xml:space="preserve"> </w:t>
            </w:r>
            <w:r w:rsidRPr="004F5F28">
              <w:rPr>
                <w:rFonts w:ascii="Arial" w:hAnsi="Arial" w:cs="Arial"/>
                <w:color w:val="000000"/>
              </w:rPr>
              <w:t>meeting if public can do, but not take part in discussion.</w:t>
            </w:r>
            <w:r w:rsidRPr="004F5F28">
              <w:rPr>
                <w:rFonts w:ascii="Arial" w:hAnsi="Arial" w:cs="Arial"/>
              </w:rPr>
              <w:t xml:space="preserve"> </w:t>
            </w:r>
          </w:p>
        </w:tc>
      </w:tr>
      <w:tr w:rsidR="007150CA" w:rsidRPr="004F5F28" w:rsidTr="0046442A">
        <w:trPr>
          <w:trHeight w:val="1690"/>
        </w:trPr>
        <w:tc>
          <w:tcPr>
            <w:tcW w:w="680" w:type="dxa"/>
            <w:tcBorders>
              <w:top w:val="single" w:sz="4" w:space="0" w:color="E2E3E7"/>
              <w:left w:val="single" w:sz="4" w:space="0" w:color="E2E3E7"/>
              <w:bottom w:val="single" w:sz="4" w:space="0" w:color="E2E3E7"/>
              <w:right w:val="single" w:sz="4" w:space="0" w:color="E2E3E7"/>
            </w:tcBorders>
          </w:tcPr>
          <w:p w:rsidR="007150CA" w:rsidRPr="004F5F28" w:rsidRDefault="00A84AAC" w:rsidP="00887919">
            <w:pPr>
              <w:spacing w:before="655"/>
              <w:ind w:left="90"/>
              <w:rPr>
                <w:rFonts w:ascii="Arial" w:hAnsi="Arial" w:cs="Arial"/>
                <w:color w:val="010302"/>
              </w:rPr>
            </w:pPr>
            <w:r w:rsidRPr="004F5F28">
              <w:rPr>
                <w:rFonts w:ascii="Arial" w:hAnsi="Arial" w:cs="Arial"/>
                <w:color w:val="000000"/>
              </w:rPr>
              <w:t>3b</w:t>
            </w:r>
            <w:r w:rsidRPr="004F5F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E2E3E7"/>
              <w:left w:val="single" w:sz="4" w:space="0" w:color="E2E3E7"/>
              <w:bottom w:val="single" w:sz="4" w:space="0" w:color="E2E3E7"/>
              <w:right w:val="single" w:sz="4" w:space="0" w:color="E2E3E7"/>
            </w:tcBorders>
          </w:tcPr>
          <w:p w:rsidR="007150CA" w:rsidRPr="004F5F28" w:rsidRDefault="00A84AAC" w:rsidP="00887919">
            <w:pPr>
              <w:spacing w:before="655"/>
              <w:ind w:firstLine="110"/>
              <w:rPr>
                <w:rFonts w:ascii="Arial" w:hAnsi="Arial" w:cs="Arial"/>
                <w:color w:val="010302"/>
              </w:rPr>
            </w:pPr>
            <w:r w:rsidRPr="004F5F28">
              <w:rPr>
                <w:rFonts w:ascii="Arial" w:hAnsi="Arial" w:cs="Arial"/>
                <w:color w:val="000000"/>
              </w:rPr>
              <w:t>NRI</w:t>
            </w:r>
            <w:r w:rsidRPr="004F5F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E2E3E7"/>
              <w:left w:val="single" w:sz="4" w:space="0" w:color="E2E3E7"/>
              <w:bottom w:val="single" w:sz="4" w:space="0" w:color="E2E3E7"/>
              <w:right w:val="single" w:sz="4" w:space="0" w:color="E2E3E7"/>
            </w:tcBorders>
          </w:tcPr>
          <w:p w:rsidR="007150CA" w:rsidRPr="004F5F28" w:rsidRDefault="00A84AAC" w:rsidP="00887919">
            <w:pPr>
              <w:spacing w:before="655"/>
              <w:ind w:firstLine="110"/>
              <w:rPr>
                <w:rFonts w:ascii="Arial" w:hAnsi="Arial" w:cs="Arial"/>
                <w:color w:val="010302"/>
              </w:rPr>
            </w:pPr>
            <w:r w:rsidRPr="004F5F28">
              <w:rPr>
                <w:rFonts w:ascii="Arial" w:hAnsi="Arial" w:cs="Arial"/>
                <w:color w:val="000000"/>
                <w:spacing w:val="-17"/>
              </w:rPr>
              <w:t>T</w:t>
            </w:r>
            <w:r w:rsidRPr="004F5F28">
              <w:rPr>
                <w:rFonts w:ascii="Arial" w:hAnsi="Arial" w:cs="Arial"/>
                <w:color w:val="000000"/>
              </w:rPr>
              <w:t>est</w:t>
            </w:r>
            <w:r w:rsidRPr="004F5F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E2E3E7"/>
              <w:left w:val="single" w:sz="4" w:space="0" w:color="E2E3E7"/>
              <w:bottom w:val="single" w:sz="4" w:space="0" w:color="E2E3E7"/>
              <w:right w:val="single" w:sz="4" w:space="0" w:color="E2E3E7"/>
            </w:tcBorders>
          </w:tcPr>
          <w:p w:rsidR="007150CA" w:rsidRPr="004F5F28" w:rsidRDefault="00A84AAC" w:rsidP="00887919">
            <w:pPr>
              <w:spacing w:before="655"/>
              <w:ind w:firstLine="110"/>
              <w:rPr>
                <w:rFonts w:ascii="Arial" w:hAnsi="Arial" w:cs="Arial"/>
                <w:color w:val="010302"/>
              </w:rPr>
            </w:pPr>
            <w:r w:rsidRPr="004F5F28">
              <w:rPr>
                <w:rFonts w:ascii="Arial" w:hAnsi="Arial" w:cs="Arial"/>
                <w:color w:val="000000"/>
                <w:spacing w:val="-17"/>
              </w:rPr>
              <w:t>T</w:t>
            </w:r>
            <w:r w:rsidRPr="004F5F28">
              <w:rPr>
                <w:rFonts w:ascii="Arial" w:hAnsi="Arial" w:cs="Arial"/>
                <w:color w:val="000000"/>
              </w:rPr>
              <w:t>est</w:t>
            </w:r>
            <w:r w:rsidRPr="004F5F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E2E3E7"/>
              <w:left w:val="single" w:sz="4" w:space="0" w:color="E2E3E7"/>
              <w:bottom w:val="single" w:sz="4" w:space="0" w:color="E2E3E7"/>
              <w:right w:val="single" w:sz="4" w:space="0" w:color="E2E3E7"/>
            </w:tcBorders>
          </w:tcPr>
          <w:p w:rsidR="007150CA" w:rsidRPr="004F5F28" w:rsidRDefault="00A84AAC" w:rsidP="00887919">
            <w:pPr>
              <w:spacing w:before="655"/>
              <w:ind w:firstLine="110"/>
              <w:rPr>
                <w:rFonts w:ascii="Arial" w:hAnsi="Arial" w:cs="Arial"/>
                <w:color w:val="010302"/>
              </w:rPr>
            </w:pPr>
            <w:r w:rsidRPr="004F5F28">
              <w:rPr>
                <w:rFonts w:ascii="Arial" w:hAnsi="Arial" w:cs="Arial"/>
                <w:color w:val="000000"/>
                <w:spacing w:val="-17"/>
              </w:rPr>
              <w:t>T</w:t>
            </w:r>
            <w:r w:rsidRPr="004F5F28">
              <w:rPr>
                <w:rFonts w:ascii="Arial" w:hAnsi="Arial" w:cs="Arial"/>
                <w:color w:val="000000"/>
              </w:rPr>
              <w:t>est</w:t>
            </w:r>
            <w:r w:rsidRPr="004F5F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45" w:type="dxa"/>
            <w:tcBorders>
              <w:top w:val="single" w:sz="4" w:space="0" w:color="E2E3E7"/>
              <w:left w:val="single" w:sz="4" w:space="0" w:color="E2E3E7"/>
              <w:bottom w:val="single" w:sz="4" w:space="0" w:color="E2E3E7"/>
              <w:right w:val="single" w:sz="4" w:space="0" w:color="E2E3E7"/>
            </w:tcBorders>
          </w:tcPr>
          <w:p w:rsidR="007150CA" w:rsidRPr="004F5F28" w:rsidRDefault="00A84AAC" w:rsidP="00887919">
            <w:pPr>
              <w:spacing w:before="80" w:line="219" w:lineRule="exact"/>
              <w:ind w:left="90" w:right="210"/>
              <w:rPr>
                <w:rFonts w:ascii="Arial" w:hAnsi="Arial" w:cs="Arial"/>
                <w:color w:val="010302"/>
              </w:rPr>
            </w:pPr>
            <w:r w:rsidRPr="004F5F28">
              <w:rPr>
                <w:rFonts w:ascii="Arial" w:hAnsi="Arial" w:cs="Arial"/>
                <w:color w:val="000000"/>
              </w:rPr>
              <w:t>Application for housing development</w:t>
            </w:r>
            <w:r w:rsidRPr="004F5F28">
              <w:rPr>
                <w:rFonts w:ascii="Arial" w:hAnsi="Arial" w:cs="Arial"/>
              </w:rPr>
              <w:t xml:space="preserve"> </w:t>
            </w:r>
            <w:r w:rsidRPr="004F5F28">
              <w:rPr>
                <w:rFonts w:ascii="Arial" w:hAnsi="Arial" w:cs="Arial"/>
                <w:color w:val="000000"/>
              </w:rPr>
              <w:t>on land near to partners business</w:t>
            </w:r>
            <w:r w:rsidRPr="004F5F28">
              <w:rPr>
                <w:rFonts w:ascii="Arial" w:hAnsi="Arial" w:cs="Arial"/>
              </w:rPr>
              <w:t xml:space="preserve"> </w:t>
            </w:r>
            <w:r w:rsidRPr="004F5F28">
              <w:rPr>
                <w:rFonts w:ascii="Arial" w:hAnsi="Arial" w:cs="Arial"/>
                <w:color w:val="000000"/>
              </w:rPr>
              <w:t>property</w:t>
            </w:r>
            <w:r w:rsidRPr="004F5F28">
              <w:rPr>
                <w:rFonts w:ascii="Arial" w:hAnsi="Arial" w:cs="Arial"/>
              </w:rPr>
              <w:t xml:space="preserve"> </w:t>
            </w:r>
          </w:p>
          <w:p w:rsidR="007150CA" w:rsidRPr="004F5F28" w:rsidRDefault="00A84AAC" w:rsidP="00887919">
            <w:pPr>
              <w:spacing w:before="207" w:line="219" w:lineRule="exact"/>
              <w:ind w:left="90" w:right="278"/>
              <w:rPr>
                <w:rFonts w:ascii="Arial" w:hAnsi="Arial" w:cs="Arial"/>
                <w:color w:val="010302"/>
              </w:rPr>
            </w:pPr>
            <w:r w:rsidRPr="004F5F28">
              <w:rPr>
                <w:rFonts w:ascii="Arial" w:hAnsi="Arial" w:cs="Arial"/>
                <w:color w:val="000000"/>
                <w:spacing w:val="-14"/>
              </w:rPr>
              <w:t>Y</w:t>
            </w:r>
            <w:r w:rsidRPr="004F5F28">
              <w:rPr>
                <w:rFonts w:ascii="Arial" w:hAnsi="Arial" w:cs="Arial"/>
                <w:color w:val="000000"/>
              </w:rPr>
              <w:t>our neighbour applies for planning</w:t>
            </w:r>
            <w:r w:rsidRPr="004F5F28">
              <w:rPr>
                <w:rFonts w:ascii="Arial" w:hAnsi="Arial" w:cs="Arial"/>
              </w:rPr>
              <w:t xml:space="preserve"> </w:t>
            </w:r>
            <w:r w:rsidRPr="004F5F28">
              <w:rPr>
                <w:rFonts w:ascii="Arial" w:hAnsi="Arial" w:cs="Arial"/>
                <w:color w:val="000000"/>
              </w:rPr>
              <w:t>permission</w:t>
            </w:r>
            <w:r w:rsidRPr="004F5F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E2E3E7"/>
              <w:left w:val="single" w:sz="4" w:space="0" w:color="E2E3E7"/>
              <w:bottom w:val="single" w:sz="4" w:space="0" w:color="E2E3E7"/>
              <w:right w:val="single" w:sz="4" w:space="0" w:color="E2E3E7"/>
            </w:tcBorders>
          </w:tcPr>
          <w:p w:rsidR="007150CA" w:rsidRPr="004F5F28" w:rsidRDefault="00A84AAC" w:rsidP="00887919">
            <w:pPr>
              <w:spacing w:before="400" w:line="219" w:lineRule="exact"/>
              <w:ind w:left="90" w:right="41"/>
              <w:rPr>
                <w:rFonts w:ascii="Arial" w:hAnsi="Arial" w:cs="Arial"/>
                <w:color w:val="010302"/>
              </w:rPr>
            </w:pPr>
            <w:r w:rsidRPr="004F5F28">
              <w:rPr>
                <w:rFonts w:ascii="Arial" w:hAnsi="Arial" w:cs="Arial"/>
                <w:i/>
                <w:iCs/>
                <w:color w:val="000000"/>
              </w:rPr>
              <w:t xml:space="preserve">Affects finances or well-being-test </w:t>
            </w:r>
            <w:r w:rsidRPr="004F5F28">
              <w:rPr>
                <w:rFonts w:ascii="Arial" w:hAnsi="Arial" w:cs="Arial"/>
                <w:color w:val="000000"/>
              </w:rPr>
              <w:t>1) greater than majority of</w:t>
            </w:r>
            <w:r w:rsidRPr="004F5F28">
              <w:rPr>
                <w:rFonts w:ascii="Arial" w:hAnsi="Arial" w:cs="Arial"/>
              </w:rPr>
              <w:t xml:space="preserve"> </w:t>
            </w:r>
            <w:r w:rsidRPr="004F5F28">
              <w:rPr>
                <w:rFonts w:ascii="Arial" w:hAnsi="Arial" w:cs="Arial"/>
                <w:color w:val="000000"/>
              </w:rPr>
              <w:t>inhabitants and (2) reasonable public-a</w:t>
            </w:r>
            <w:r w:rsidRPr="004F5F28">
              <w:rPr>
                <w:rFonts w:ascii="Arial" w:hAnsi="Arial" w:cs="Arial"/>
                <w:color w:val="000000"/>
                <w:spacing w:val="-2"/>
              </w:rPr>
              <w:t>f</w:t>
            </w:r>
            <w:r w:rsidRPr="004F5F28">
              <w:rPr>
                <w:rFonts w:ascii="Arial" w:hAnsi="Arial" w:cs="Arial"/>
                <w:color w:val="000000"/>
              </w:rPr>
              <w:t>fect view of public</w:t>
            </w:r>
            <w:r w:rsidRPr="004F5F28">
              <w:rPr>
                <w:rFonts w:ascii="Arial" w:hAnsi="Arial" w:cs="Arial"/>
              </w:rPr>
              <w:t xml:space="preserve"> </w:t>
            </w:r>
            <w:r w:rsidRPr="004F5F28">
              <w:rPr>
                <w:rFonts w:ascii="Arial" w:hAnsi="Arial" w:cs="Arial"/>
                <w:color w:val="000000"/>
              </w:rPr>
              <w:t>interest</w:t>
            </w:r>
            <w:r w:rsidRPr="004F5F28">
              <w:rPr>
                <w:rFonts w:ascii="Arial" w:hAnsi="Arial" w:cs="Arial"/>
              </w:rPr>
              <w:t xml:space="preserve"> </w:t>
            </w:r>
          </w:p>
        </w:tc>
      </w:tr>
      <w:tr w:rsidR="007150CA" w:rsidRPr="004F5F28" w:rsidTr="0046442A">
        <w:trPr>
          <w:trHeight w:val="1670"/>
        </w:trPr>
        <w:tc>
          <w:tcPr>
            <w:tcW w:w="680" w:type="dxa"/>
            <w:tcBorders>
              <w:top w:val="single" w:sz="4" w:space="0" w:color="E2E3E7"/>
              <w:left w:val="single" w:sz="4" w:space="0" w:color="E2E3E7"/>
              <w:bottom w:val="single" w:sz="4" w:space="0" w:color="E2E3E7"/>
              <w:right w:val="single" w:sz="4" w:space="0" w:color="E2E3E7"/>
            </w:tcBorders>
          </w:tcPr>
          <w:p w:rsidR="007150CA" w:rsidRPr="004F5F28" w:rsidRDefault="00A84AAC" w:rsidP="00887919">
            <w:pPr>
              <w:spacing w:before="645"/>
              <w:ind w:left="90"/>
              <w:rPr>
                <w:rFonts w:ascii="Arial" w:hAnsi="Arial" w:cs="Arial"/>
                <w:color w:val="010302"/>
              </w:rPr>
            </w:pPr>
            <w:r w:rsidRPr="004F5F28">
              <w:rPr>
                <w:rFonts w:ascii="Arial" w:hAnsi="Arial" w:cs="Arial"/>
                <w:color w:val="000000"/>
              </w:rPr>
              <w:t>2b/3b</w:t>
            </w:r>
            <w:r w:rsidRPr="004F5F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E2E3E7"/>
              <w:left w:val="single" w:sz="4" w:space="0" w:color="E2E3E7"/>
              <w:bottom w:val="single" w:sz="4" w:space="0" w:color="E2E3E7"/>
              <w:right w:val="single" w:sz="4" w:space="0" w:color="E2E3E7"/>
            </w:tcBorders>
          </w:tcPr>
          <w:p w:rsidR="007150CA" w:rsidRPr="004F5F28" w:rsidRDefault="00A84AAC" w:rsidP="00887919">
            <w:pPr>
              <w:spacing w:before="645"/>
              <w:ind w:firstLine="110"/>
              <w:rPr>
                <w:rFonts w:ascii="Arial" w:hAnsi="Arial" w:cs="Arial"/>
                <w:color w:val="010302"/>
              </w:rPr>
            </w:pPr>
            <w:r w:rsidRPr="004F5F28">
              <w:rPr>
                <w:rFonts w:ascii="Arial" w:hAnsi="Arial" w:cs="Arial"/>
                <w:color w:val="000000"/>
              </w:rPr>
              <w:t>NRI</w:t>
            </w:r>
            <w:r w:rsidRPr="004F5F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E2E3E7"/>
              <w:left w:val="single" w:sz="4" w:space="0" w:color="E2E3E7"/>
              <w:bottom w:val="single" w:sz="4" w:space="0" w:color="E2E3E7"/>
              <w:right w:val="single" w:sz="4" w:space="0" w:color="E2E3E7"/>
            </w:tcBorders>
          </w:tcPr>
          <w:p w:rsidR="007150CA" w:rsidRPr="004F5F28" w:rsidRDefault="00A84AAC" w:rsidP="00887919">
            <w:pPr>
              <w:spacing w:before="645"/>
              <w:ind w:firstLine="110"/>
              <w:rPr>
                <w:rFonts w:ascii="Arial" w:hAnsi="Arial" w:cs="Arial"/>
                <w:color w:val="010302"/>
              </w:rPr>
            </w:pPr>
            <w:r w:rsidRPr="004F5F28">
              <w:rPr>
                <w:rFonts w:ascii="Arial" w:hAnsi="Arial" w:cs="Arial"/>
                <w:color w:val="000000"/>
                <w:spacing w:val="-17"/>
              </w:rPr>
              <w:t>T</w:t>
            </w:r>
            <w:r w:rsidRPr="004F5F28">
              <w:rPr>
                <w:rFonts w:ascii="Arial" w:hAnsi="Arial" w:cs="Arial"/>
                <w:color w:val="000000"/>
              </w:rPr>
              <w:t>est</w:t>
            </w:r>
            <w:r w:rsidRPr="004F5F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E2E3E7"/>
              <w:left w:val="single" w:sz="4" w:space="0" w:color="E2E3E7"/>
              <w:bottom w:val="single" w:sz="4" w:space="0" w:color="E2E3E7"/>
              <w:right w:val="single" w:sz="4" w:space="0" w:color="E2E3E7"/>
            </w:tcBorders>
          </w:tcPr>
          <w:p w:rsidR="007150CA" w:rsidRPr="004F5F28" w:rsidRDefault="00A84AAC" w:rsidP="00887919">
            <w:pPr>
              <w:spacing w:before="645"/>
              <w:ind w:firstLine="110"/>
              <w:rPr>
                <w:rFonts w:ascii="Arial" w:hAnsi="Arial" w:cs="Arial"/>
                <w:color w:val="010302"/>
              </w:rPr>
            </w:pPr>
            <w:r w:rsidRPr="004F5F28">
              <w:rPr>
                <w:rFonts w:ascii="Arial" w:hAnsi="Arial" w:cs="Arial"/>
                <w:color w:val="000000"/>
                <w:spacing w:val="-17"/>
              </w:rPr>
              <w:t>T</w:t>
            </w:r>
            <w:r w:rsidRPr="004F5F28">
              <w:rPr>
                <w:rFonts w:ascii="Arial" w:hAnsi="Arial" w:cs="Arial"/>
                <w:color w:val="000000"/>
              </w:rPr>
              <w:t>est</w:t>
            </w:r>
            <w:r w:rsidRPr="004F5F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E2E3E7"/>
              <w:left w:val="single" w:sz="4" w:space="0" w:color="E2E3E7"/>
              <w:bottom w:val="single" w:sz="4" w:space="0" w:color="E2E3E7"/>
              <w:right w:val="single" w:sz="4" w:space="0" w:color="E2E3E7"/>
            </w:tcBorders>
          </w:tcPr>
          <w:p w:rsidR="007150CA" w:rsidRPr="004F5F28" w:rsidRDefault="00A84AAC" w:rsidP="00887919">
            <w:pPr>
              <w:spacing w:before="645"/>
              <w:ind w:firstLine="110"/>
              <w:rPr>
                <w:rFonts w:ascii="Arial" w:hAnsi="Arial" w:cs="Arial"/>
                <w:color w:val="010302"/>
              </w:rPr>
            </w:pPr>
            <w:r w:rsidRPr="004F5F28">
              <w:rPr>
                <w:rFonts w:ascii="Arial" w:hAnsi="Arial" w:cs="Arial"/>
                <w:color w:val="000000"/>
                <w:spacing w:val="-17"/>
              </w:rPr>
              <w:t>T</w:t>
            </w:r>
            <w:r w:rsidRPr="004F5F28">
              <w:rPr>
                <w:rFonts w:ascii="Arial" w:hAnsi="Arial" w:cs="Arial"/>
                <w:color w:val="000000"/>
              </w:rPr>
              <w:t>est</w:t>
            </w:r>
            <w:r w:rsidRPr="004F5F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45" w:type="dxa"/>
            <w:tcBorders>
              <w:top w:val="single" w:sz="4" w:space="0" w:color="E2E3E7"/>
              <w:left w:val="single" w:sz="4" w:space="0" w:color="E2E3E7"/>
              <w:bottom w:val="single" w:sz="4" w:space="0" w:color="E2E3E7"/>
              <w:right w:val="single" w:sz="4" w:space="0" w:color="E2E3E7"/>
            </w:tcBorders>
          </w:tcPr>
          <w:p w:rsidR="007150CA" w:rsidRPr="004F5F28" w:rsidRDefault="00A84AAC" w:rsidP="00887919">
            <w:pPr>
              <w:spacing w:before="115"/>
              <w:ind w:left="90"/>
              <w:rPr>
                <w:rFonts w:ascii="Arial" w:hAnsi="Arial" w:cs="Arial"/>
                <w:color w:val="010302"/>
              </w:rPr>
            </w:pPr>
            <w:r w:rsidRPr="004F5F28">
              <w:rPr>
                <w:rFonts w:ascii="Arial" w:hAnsi="Arial" w:cs="Arial"/>
                <w:color w:val="000000"/>
              </w:rPr>
              <w:t>Road works noise outside your house</w:t>
            </w:r>
            <w:r w:rsidRPr="004F5F28">
              <w:rPr>
                <w:rFonts w:ascii="Arial" w:hAnsi="Arial" w:cs="Arial"/>
              </w:rPr>
              <w:t xml:space="preserve"> </w:t>
            </w:r>
          </w:p>
          <w:p w:rsidR="007150CA" w:rsidRPr="004F5F28" w:rsidRDefault="00A84AAC" w:rsidP="00887919">
            <w:pPr>
              <w:spacing w:before="242"/>
              <w:ind w:left="90"/>
              <w:rPr>
                <w:rFonts w:ascii="Arial" w:hAnsi="Arial" w:cs="Arial"/>
                <w:color w:val="010302"/>
              </w:rPr>
            </w:pPr>
            <w:r w:rsidRPr="004F5F28">
              <w:rPr>
                <w:rFonts w:ascii="Arial" w:hAnsi="Arial" w:cs="Arial"/>
                <w:color w:val="000000"/>
              </w:rPr>
              <w:t>Odours from nearby refuse tip</w:t>
            </w:r>
            <w:r w:rsidRPr="004F5F28">
              <w:rPr>
                <w:rFonts w:ascii="Arial" w:hAnsi="Arial" w:cs="Arial"/>
              </w:rPr>
              <w:t xml:space="preserve"> </w:t>
            </w:r>
          </w:p>
          <w:p w:rsidR="007150CA" w:rsidRPr="004F5F28" w:rsidRDefault="00A84AAC" w:rsidP="00887919">
            <w:pPr>
              <w:spacing w:before="207" w:line="219" w:lineRule="exact"/>
              <w:ind w:left="90" w:right="264"/>
              <w:rPr>
                <w:rFonts w:ascii="Arial" w:hAnsi="Arial" w:cs="Arial"/>
                <w:color w:val="010302"/>
              </w:rPr>
            </w:pPr>
            <w:r w:rsidRPr="004F5F28">
              <w:rPr>
                <w:rFonts w:ascii="Arial" w:hAnsi="Arial" w:cs="Arial"/>
                <w:color w:val="000000"/>
              </w:rPr>
              <w:t>ASB from rough sleepers housed in</w:t>
            </w:r>
            <w:r w:rsidRPr="004F5F28">
              <w:rPr>
                <w:rFonts w:ascii="Arial" w:hAnsi="Arial" w:cs="Arial"/>
              </w:rPr>
              <w:t xml:space="preserve"> </w:t>
            </w:r>
            <w:r w:rsidRPr="004F5F28">
              <w:rPr>
                <w:rFonts w:ascii="Arial" w:hAnsi="Arial" w:cs="Arial"/>
                <w:color w:val="000000"/>
              </w:rPr>
              <w:t>B+B</w:t>
            </w:r>
            <w:r w:rsidRPr="004F5F28">
              <w:rPr>
                <w:rFonts w:ascii="Arial" w:hAnsi="Arial" w:cs="Arial"/>
                <w:color w:val="000000"/>
                <w:spacing w:val="-2"/>
              </w:rPr>
              <w:t>’</w:t>
            </w:r>
            <w:r w:rsidRPr="004F5F28">
              <w:rPr>
                <w:rFonts w:ascii="Arial" w:hAnsi="Arial" w:cs="Arial"/>
                <w:color w:val="000000"/>
              </w:rPr>
              <w:t>s nearby</w:t>
            </w:r>
            <w:r w:rsidRPr="004F5F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E2E3E7"/>
              <w:left w:val="single" w:sz="4" w:space="0" w:color="E2E3E7"/>
              <w:bottom w:val="single" w:sz="4" w:space="0" w:color="E2E3E7"/>
              <w:right w:val="single" w:sz="4" w:space="0" w:color="E2E3E7"/>
            </w:tcBorders>
          </w:tcPr>
          <w:p w:rsidR="007150CA" w:rsidRPr="004F5F28" w:rsidRDefault="00A84AAC" w:rsidP="00887919">
            <w:pPr>
              <w:spacing w:before="500" w:line="219" w:lineRule="exact"/>
              <w:ind w:left="90" w:right="57"/>
              <w:rPr>
                <w:rFonts w:ascii="Arial" w:hAnsi="Arial" w:cs="Arial"/>
                <w:color w:val="010302"/>
              </w:rPr>
            </w:pPr>
            <w:r w:rsidRPr="004F5F28">
              <w:rPr>
                <w:rFonts w:ascii="Arial" w:hAnsi="Arial" w:cs="Arial"/>
                <w:i/>
                <w:iCs/>
                <w:color w:val="000000"/>
              </w:rPr>
              <w:t xml:space="preserve">May not affect finances but </w:t>
            </w:r>
            <w:r w:rsidRPr="004F5F28">
              <w:rPr>
                <w:rFonts w:ascii="Arial" w:hAnsi="Arial" w:cs="Arial"/>
                <w:i/>
                <w:iCs/>
                <w:color w:val="000000"/>
                <w:spacing w:val="-2"/>
              </w:rPr>
              <w:t>W</w:t>
            </w:r>
            <w:r w:rsidRPr="004F5F28">
              <w:rPr>
                <w:rFonts w:ascii="Arial" w:hAnsi="Arial" w:cs="Arial"/>
                <w:i/>
                <w:iCs/>
                <w:color w:val="000000"/>
              </w:rPr>
              <w:t>ell-being=quality of life – apply</w:t>
            </w:r>
            <w:r w:rsidRPr="004F5F28">
              <w:rPr>
                <w:rFonts w:ascii="Arial" w:hAnsi="Arial" w:cs="Arial"/>
              </w:rPr>
              <w:t xml:space="preserve"> </w:t>
            </w:r>
            <w:r w:rsidRPr="004F5F28">
              <w:rPr>
                <w:rFonts w:ascii="Arial" w:hAnsi="Arial" w:cs="Arial"/>
                <w:i/>
                <w:iCs/>
                <w:color w:val="000000"/>
              </w:rPr>
              <w:t>2-stage test</w:t>
            </w:r>
            <w:r w:rsidRPr="004F5F28">
              <w:rPr>
                <w:rFonts w:ascii="Arial" w:hAnsi="Arial" w:cs="Arial"/>
              </w:rPr>
              <w:t xml:space="preserve"> </w:t>
            </w:r>
          </w:p>
        </w:tc>
      </w:tr>
    </w:tbl>
    <w:p w:rsidR="007150CA" w:rsidRPr="004F5F28" w:rsidRDefault="007150CA" w:rsidP="00887919">
      <w:pPr>
        <w:spacing w:after="150"/>
        <w:rPr>
          <w:rFonts w:ascii="Arial" w:hAnsi="Arial" w:cs="Arial"/>
          <w:color w:val="000000" w:themeColor="text1"/>
        </w:rPr>
      </w:pPr>
    </w:p>
    <w:p w:rsidR="007150CA" w:rsidRPr="004F5F28" w:rsidRDefault="00A84AAC" w:rsidP="0046442A">
      <w:pPr>
        <w:spacing w:line="249" w:lineRule="exact"/>
        <w:ind w:right="40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*speak-take part in discussion, as opposed to addressing a public meeting as a member of the public where others can also address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the meeting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46442A">
      <w:pPr>
        <w:spacing w:before="200" w:line="201" w:lineRule="exact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lastRenderedPageBreak/>
        <w:t>Proximity in personal relationship and in physical proximity are often important factors in determining ability to speak and/or vote.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7150CA" w:rsidP="00887919">
      <w:pPr>
        <w:rPr>
          <w:rFonts w:ascii="Arial" w:hAnsi="Arial" w:cs="Arial"/>
          <w:color w:val="000000" w:themeColor="text1"/>
        </w:rPr>
      </w:pPr>
    </w:p>
    <w:p w:rsidR="007150CA" w:rsidRPr="004F5F28" w:rsidRDefault="007150CA" w:rsidP="00887919">
      <w:pPr>
        <w:spacing w:after="78"/>
        <w:rPr>
          <w:rFonts w:ascii="Arial" w:hAnsi="Arial" w:cs="Arial"/>
          <w:color w:val="000000" w:themeColor="text1"/>
        </w:rPr>
      </w:pPr>
    </w:p>
    <w:p w:rsidR="007150CA" w:rsidRPr="0046442A" w:rsidRDefault="00A84AAC" w:rsidP="0085482B">
      <w:pPr>
        <w:pStyle w:val="Heading2"/>
        <w:rPr>
          <w:color w:val="010302"/>
        </w:rPr>
      </w:pPr>
      <w:bookmarkStart w:id="17" w:name="_Toc87447440"/>
      <w:r w:rsidRPr="0046442A">
        <w:t>Bias and Predetermination</w:t>
      </w:r>
      <w:bookmarkEnd w:id="17"/>
      <w:r w:rsidRPr="0046442A">
        <w:t xml:space="preserve"> </w:t>
      </w:r>
    </w:p>
    <w:p w:rsidR="007150CA" w:rsidRPr="0046442A" w:rsidRDefault="00A84AAC" w:rsidP="0046442A">
      <w:pPr>
        <w:spacing w:before="119" w:line="249" w:lineRule="exact"/>
        <w:ind w:right="58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Bias and predetermination are not explicitly mentioned in the Code of Conduct. The code provisions on declarations of interest are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about ensuring you do not take decisions where you or those close to you stand to lose or gain improperl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 xml:space="preserve">. </w:t>
      </w:r>
      <w:r w:rsidRPr="0046442A">
        <w:rPr>
          <w:rFonts w:ascii="Arial" w:hAnsi="Arial" w:cs="Arial"/>
          <w:color w:val="000000"/>
        </w:rPr>
        <w:t>(See guidance on</w:t>
      </w:r>
      <w:r w:rsidRPr="0046442A">
        <w:rPr>
          <w:rFonts w:ascii="Arial" w:hAnsi="Arial" w:cs="Arial"/>
        </w:rPr>
        <w:t xml:space="preserve"> </w:t>
      </w:r>
      <w:r w:rsidRPr="0046442A">
        <w:rPr>
          <w:rFonts w:ascii="Arial" w:hAnsi="Arial" w:cs="Arial"/>
          <w:color w:val="000000"/>
        </w:rPr>
        <w:t>declarations of interest in Part 2)</w:t>
      </w:r>
    </w:p>
    <w:p w:rsidR="00A84AAC" w:rsidRPr="004F5F28" w:rsidRDefault="00A84AAC" w:rsidP="00887919">
      <w:pPr>
        <w:spacing w:line="249" w:lineRule="exact"/>
        <w:ind w:left="209" w:right="144"/>
        <w:rPr>
          <w:rFonts w:ascii="Arial" w:hAnsi="Arial" w:cs="Arial"/>
          <w:color w:val="000000"/>
        </w:rPr>
      </w:pPr>
    </w:p>
    <w:p w:rsidR="007150CA" w:rsidRPr="004F5F28" w:rsidRDefault="00A84AAC" w:rsidP="0046442A">
      <w:pPr>
        <w:spacing w:line="249" w:lineRule="exact"/>
        <w:ind w:right="144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There is however a separate concept in law dealing with bias and predetermination which exists to ensure that decisions are taken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solely in the public interest rather than to further private interests.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46442A">
      <w:pPr>
        <w:spacing w:before="158" w:line="250" w:lineRule="exact"/>
        <w:ind w:right="144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Both the courts and legislation recognise that elected councillors are entitled, and indeed expected, to have and to have expressed their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views on a subject to be decided upon by the local authorit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 In la</w:t>
      </w:r>
      <w:r w:rsidRPr="004F5F28">
        <w:rPr>
          <w:rFonts w:ascii="Arial" w:hAnsi="Arial" w:cs="Arial"/>
          <w:color w:val="000000"/>
          <w:spacing w:val="-9"/>
        </w:rPr>
        <w:t>w</w:t>
      </w:r>
      <w:r w:rsidRPr="004F5F28">
        <w:rPr>
          <w:rFonts w:ascii="Arial" w:hAnsi="Arial" w:cs="Arial"/>
          <w:color w:val="000000"/>
        </w:rPr>
        <w:t>, there is no pretence that such democratically accountable decision-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makers are intended to be independent and impartial as if they were judges or quasi-judges.</w:t>
      </w:r>
      <w:r w:rsidRPr="004F5F28">
        <w:rPr>
          <w:rFonts w:ascii="Arial" w:hAnsi="Arial" w:cs="Arial"/>
        </w:rPr>
        <w:t xml:space="preserve"> </w:t>
      </w:r>
    </w:p>
    <w:p w:rsidR="00752CAA" w:rsidRPr="00752CAA" w:rsidRDefault="00A84AAC" w:rsidP="00752CAA">
      <w:pPr>
        <w:spacing w:before="159" w:line="249" w:lineRule="exact"/>
        <w:ind w:right="144"/>
        <w:rPr>
          <w:rFonts w:ascii="Arial" w:hAnsi="Arial" w:cs="Arial"/>
        </w:rPr>
      </w:pPr>
      <w:r w:rsidRPr="004F5F28">
        <w:rPr>
          <w:rFonts w:ascii="Arial" w:hAnsi="Arial" w:cs="Arial"/>
          <w:color w:val="000000"/>
        </w:rPr>
        <w:t>Nonetheless, decisions of public authorities do involve consideration of circumstances where a decision-maker must not act in a way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that goes to the appearance of having a closed mind and pre-determining a decision before they have all of the evidence before them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and where they have to act fairl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 Breaches of the rules of natural justice in these circumstances have and do continue to result in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decisions of local authorities being successfully challenged in the courts. These issues are complex, and advice should be sought and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given in the various situations that come up, which is why there are no direct paragraphs of the code covering this, although it does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overlap with the rules on declarations of interest.</w:t>
      </w:r>
      <w:r w:rsidRPr="004F5F28">
        <w:rPr>
          <w:rFonts w:ascii="Arial" w:hAnsi="Arial" w:cs="Arial"/>
        </w:rPr>
        <w:t xml:space="preserve"> </w:t>
      </w:r>
    </w:p>
    <w:p w:rsidR="00752CAA" w:rsidRPr="00752CAA" w:rsidRDefault="00A84AAC" w:rsidP="00752CAA">
      <w:pPr>
        <w:spacing w:before="159" w:line="249" w:lineRule="exact"/>
        <w:ind w:right="144"/>
        <w:rPr>
          <w:rFonts w:ascii="Arial" w:hAnsi="Arial" w:cs="Arial"/>
          <w:color w:val="000000"/>
        </w:rPr>
      </w:pPr>
      <w:r w:rsidRPr="004F5F28">
        <w:rPr>
          <w:rFonts w:ascii="Arial" w:hAnsi="Arial" w:cs="Arial"/>
          <w:color w:val="000000"/>
        </w:rPr>
        <w:t>While declaring interests will to some extent deal with issues of bias, there will still be areas where a formal declaration is not required</w:t>
      </w:r>
      <w:r w:rsidRPr="00752CAA">
        <w:rPr>
          <w:rFonts w:ascii="Arial" w:hAnsi="Arial" w:cs="Arial"/>
          <w:color w:val="000000"/>
        </w:rPr>
        <w:t xml:space="preserve"> </w:t>
      </w:r>
      <w:r w:rsidRPr="004F5F28">
        <w:rPr>
          <w:rFonts w:ascii="Arial" w:hAnsi="Arial" w:cs="Arial"/>
          <w:color w:val="000000"/>
        </w:rPr>
        <w:t>under the Code of Conduct, but councillors need to be clear that they are not biased or predetermined going into the decision-making</w:t>
      </w:r>
      <w:r w:rsidRPr="00752CAA">
        <w:rPr>
          <w:rFonts w:ascii="Arial" w:hAnsi="Arial" w:cs="Arial"/>
          <w:color w:val="000000"/>
        </w:rPr>
        <w:t xml:space="preserve"> </w:t>
      </w:r>
      <w:r w:rsidRPr="004F5F28">
        <w:rPr>
          <w:rFonts w:ascii="Arial" w:hAnsi="Arial" w:cs="Arial"/>
          <w:color w:val="000000"/>
        </w:rPr>
        <w:t xml:space="preserve">process. Otherwise the decision is at risk of being challenged on appeal or in the Courts. </w:t>
      </w:r>
      <w:r w:rsidRPr="00752CAA">
        <w:rPr>
          <w:rFonts w:ascii="Arial" w:hAnsi="Arial" w:cs="Arial"/>
          <w:color w:val="000000"/>
        </w:rPr>
        <w:t>T</w:t>
      </w:r>
      <w:r w:rsidRPr="004F5F28">
        <w:rPr>
          <w:rFonts w:ascii="Arial" w:hAnsi="Arial" w:cs="Arial"/>
          <w:color w:val="000000"/>
        </w:rPr>
        <w:t>o quote a leading judgment in this field "All</w:t>
      </w:r>
      <w:r w:rsidRPr="00752CAA">
        <w:rPr>
          <w:rFonts w:ascii="Arial" w:hAnsi="Arial" w:cs="Arial"/>
          <w:color w:val="000000"/>
        </w:rPr>
        <w:t xml:space="preserve"> </w:t>
      </w:r>
      <w:r w:rsidRPr="004F5F28">
        <w:rPr>
          <w:rFonts w:ascii="Arial" w:hAnsi="Arial" w:cs="Arial"/>
          <w:color w:val="000000"/>
        </w:rPr>
        <w:t>councillors elected to serve on local councils have to be scrupulous in their duties, search their consciences and consider carefully the</w:t>
      </w:r>
      <w:r w:rsidRPr="00752CAA">
        <w:rPr>
          <w:rFonts w:ascii="Arial" w:hAnsi="Arial" w:cs="Arial"/>
          <w:color w:val="000000"/>
        </w:rPr>
        <w:t xml:space="preserve"> </w:t>
      </w:r>
      <w:r w:rsidRPr="004F5F28">
        <w:rPr>
          <w:rFonts w:ascii="Arial" w:hAnsi="Arial" w:cs="Arial"/>
          <w:color w:val="000000"/>
        </w:rPr>
        <w:t>propriety of attending meetings and taking part in decisions which may give rise to an appearance of bias even though their actions are</w:t>
      </w:r>
      <w:r w:rsidRPr="00752CAA">
        <w:rPr>
          <w:rFonts w:ascii="Arial" w:hAnsi="Arial" w:cs="Arial"/>
          <w:color w:val="000000"/>
        </w:rPr>
        <w:t xml:space="preserve"> </w:t>
      </w:r>
      <w:r w:rsidR="00752CAA">
        <w:rPr>
          <w:rFonts w:ascii="Arial" w:hAnsi="Arial" w:cs="Arial"/>
          <w:color w:val="000000"/>
        </w:rPr>
        <w:t>above reproach.” [</w:t>
      </w:r>
      <w:r w:rsidR="00752CAA" w:rsidRPr="004F5F28">
        <w:rPr>
          <w:rFonts w:ascii="Arial" w:hAnsi="Arial" w:cs="Arial"/>
          <w:color w:val="000000"/>
        </w:rPr>
        <w:t>Kelton v Wiltshire Co</w:t>
      </w:r>
      <w:r w:rsidR="00752CAA">
        <w:rPr>
          <w:rFonts w:ascii="Arial" w:hAnsi="Arial" w:cs="Arial"/>
          <w:color w:val="000000"/>
        </w:rPr>
        <w:t>uncil [2015] EWHC 2853 (Admin)]</w:t>
      </w:r>
    </w:p>
    <w:p w:rsidR="007150CA" w:rsidRPr="00752CAA" w:rsidRDefault="007150CA" w:rsidP="00752CAA">
      <w:pPr>
        <w:spacing w:before="159" w:line="249" w:lineRule="exact"/>
        <w:ind w:right="144"/>
        <w:rPr>
          <w:rFonts w:ascii="Arial" w:hAnsi="Arial" w:cs="Arial"/>
          <w:color w:val="000000"/>
        </w:rPr>
      </w:pPr>
    </w:p>
    <w:p w:rsidR="007150CA" w:rsidRPr="004F5F28" w:rsidRDefault="00A84AAC" w:rsidP="00752CAA">
      <w:pPr>
        <w:spacing w:before="200" w:line="201" w:lineRule="exact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 xml:space="preserve">The rules against bias say that there are three distinct elements.  </w:t>
      </w:r>
    </w:p>
    <w:p w:rsidR="007150CA" w:rsidRPr="004F5F28" w:rsidRDefault="00A84AAC" w:rsidP="00752CAA">
      <w:pPr>
        <w:spacing w:before="200" w:line="201" w:lineRule="exact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The first seeks accuracy in public decision-making.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752CAA">
      <w:pPr>
        <w:spacing w:before="158" w:line="250" w:lineRule="exact"/>
        <w:ind w:right="144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The second seeks the absence of prejudice or partiality on the part of you as the decision-make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. An accurate decision is more likely to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be achieved by a decision-maker who is in fact impartial or disinterested in the outcome of the decision and who puts aside any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personal strong feelings they may have had in advance of making the decision.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752CAA">
      <w:pPr>
        <w:spacing w:before="159" w:line="249" w:lineRule="exact"/>
        <w:ind w:right="144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The third requirement is for public confidence in the decision-making process. Even though the decision-maker may in fact be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scrupulously impartial, the appearance of bias can itself call into question the legitimacy of the decision-making process. In general, the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rule against bias looks to the appearance or risk of bias rather than bias in fact, in order to ensure that justice should not only be done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but should manifestly and undoubtedly be seen to be done.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752CAA">
      <w:pPr>
        <w:spacing w:before="159" w:line="249" w:lineRule="exact"/>
        <w:ind w:right="144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  <w:spacing w:val="-19"/>
        </w:rPr>
        <w:t>T</w:t>
      </w:r>
      <w:r w:rsidRPr="004F5F28">
        <w:rPr>
          <w:rFonts w:ascii="Arial" w:hAnsi="Arial" w:cs="Arial"/>
          <w:color w:val="000000"/>
        </w:rPr>
        <w:t>o varying degrees, these “requirements” might be seen to provide the rationales behind what are generally taken to be three separate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rules against bias: “automatic” (or “presumed”) bias, “actual” bias, and “apparent” bias.</w:t>
      </w:r>
      <w:r w:rsidRPr="004F5F28">
        <w:rPr>
          <w:rFonts w:ascii="Arial" w:hAnsi="Arial" w:cs="Arial"/>
        </w:rPr>
        <w:t xml:space="preserve"> </w:t>
      </w:r>
    </w:p>
    <w:p w:rsidR="007150CA" w:rsidRPr="00752CAA" w:rsidRDefault="00A84AAC" w:rsidP="00752CAA">
      <w:pPr>
        <w:spacing w:before="158" w:line="250" w:lineRule="exact"/>
        <w:ind w:right="144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lastRenderedPageBreak/>
        <w:t>The rationale behind “automatic” or “presumed” bias appears to be that in certain situations (such as if you have a pecuniary or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proprietary interest in the outcome of the proceedings) then it must be presumed that you are incapable of impartialit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 Since a motive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for bias is thought to be so obvious in such cases, the decisions are not allowed to stand even though no investigation is made into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 xml:space="preserve">whether the decision-maker was biased </w:t>
      </w:r>
      <w:r w:rsidRPr="004F5F28">
        <w:rPr>
          <w:rFonts w:ascii="Arial" w:hAnsi="Arial" w:cs="Arial"/>
          <w:i/>
          <w:iCs/>
          <w:color w:val="000000"/>
        </w:rPr>
        <w:t>in fact</w:t>
      </w:r>
      <w:r w:rsidRPr="004F5F28">
        <w:rPr>
          <w:rFonts w:ascii="Arial" w:hAnsi="Arial" w:cs="Arial"/>
          <w:color w:val="000000"/>
        </w:rPr>
        <w:t>. In these circumstances you should not participate in the discussion or vote on the issue.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These are covered by the code</w:t>
      </w:r>
      <w:r w:rsidRPr="004F5F28">
        <w:rPr>
          <w:rFonts w:ascii="Arial" w:hAnsi="Arial" w:cs="Arial"/>
          <w:color w:val="000000"/>
          <w:spacing w:val="-3"/>
        </w:rPr>
        <w:t>’</w:t>
      </w:r>
      <w:r w:rsidRPr="004F5F28">
        <w:rPr>
          <w:rFonts w:ascii="Arial" w:hAnsi="Arial" w:cs="Arial"/>
          <w:color w:val="000000"/>
        </w:rPr>
        <w:t xml:space="preserve">s requirement to declare certain interests and withdraw from participation. </w:t>
      </w:r>
      <w:r w:rsidRPr="00752CAA">
        <w:rPr>
          <w:rFonts w:ascii="Arial" w:hAnsi="Arial" w:cs="Arial"/>
          <w:color w:val="000000"/>
        </w:rPr>
        <w:t>(see guidance on</w:t>
      </w:r>
      <w:r w:rsidRPr="00752CAA">
        <w:rPr>
          <w:rFonts w:ascii="Arial" w:hAnsi="Arial" w:cs="Arial"/>
        </w:rPr>
        <w:t xml:space="preserve"> </w:t>
      </w:r>
      <w:r w:rsidRPr="00752CAA">
        <w:rPr>
          <w:rFonts w:ascii="Arial" w:hAnsi="Arial" w:cs="Arial"/>
          <w:color w:val="000000"/>
        </w:rPr>
        <w:t>declaration of interests in Part 3).</w:t>
      </w:r>
    </w:p>
    <w:p w:rsidR="007150CA" w:rsidRPr="004F5F28" w:rsidRDefault="00A84AAC" w:rsidP="00752CAA">
      <w:pPr>
        <w:spacing w:before="158" w:line="250" w:lineRule="exact"/>
        <w:ind w:right="144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A single councillor who is guilty of bias is enough to strike out the whole decision when challenged before the courts. This can cause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huge cost and reputational damage for the local authority yet is seldom due to actual corruption or even consciously favouring a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personal interest over the public interest on the part of the councillor involved and may have no repercussions for them personall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</w:t>
      </w:r>
      <w:r w:rsidRPr="004F5F28">
        <w:rPr>
          <w:rFonts w:ascii="Arial" w:hAnsi="Arial" w:cs="Arial"/>
        </w:rPr>
        <w:t xml:space="preserve"> </w:t>
      </w:r>
    </w:p>
    <w:p w:rsidR="00752CAA" w:rsidRDefault="00752CAA" w:rsidP="00752CAA">
      <w:pPr>
        <w:spacing w:before="180" w:line="223" w:lineRule="exact"/>
        <w:rPr>
          <w:rFonts w:ascii="Arial" w:hAnsi="Arial" w:cs="Arial"/>
          <w:color w:val="000000"/>
        </w:rPr>
      </w:pPr>
    </w:p>
    <w:p w:rsidR="007150CA" w:rsidRPr="00752CAA" w:rsidRDefault="00A84AAC" w:rsidP="00752CAA">
      <w:pPr>
        <w:spacing w:before="180" w:line="223" w:lineRule="exact"/>
        <w:rPr>
          <w:rFonts w:ascii="Arial" w:hAnsi="Arial" w:cs="Arial"/>
          <w:b/>
          <w:color w:val="010302"/>
        </w:rPr>
      </w:pPr>
      <w:r w:rsidRPr="00752CAA">
        <w:rPr>
          <w:rFonts w:ascii="Arial" w:hAnsi="Arial" w:cs="Arial"/>
          <w:b/>
          <w:color w:val="000000"/>
        </w:rPr>
        <w:t>Predetermination</w:t>
      </w:r>
      <w:r w:rsidRPr="00752CAA">
        <w:rPr>
          <w:rFonts w:ascii="Arial" w:hAnsi="Arial" w:cs="Arial"/>
          <w:b/>
        </w:rPr>
        <w:t xml:space="preserve"> </w:t>
      </w:r>
    </w:p>
    <w:p w:rsidR="007150CA" w:rsidRPr="004F5F28" w:rsidRDefault="00A84AAC" w:rsidP="00752CAA">
      <w:pPr>
        <w:spacing w:before="18" w:line="250" w:lineRule="exact"/>
        <w:ind w:right="144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The Localism Act 20</w:t>
      </w:r>
      <w:r w:rsidRPr="004F5F28">
        <w:rPr>
          <w:rFonts w:ascii="Arial" w:hAnsi="Arial" w:cs="Arial"/>
          <w:color w:val="000000"/>
          <w:spacing w:val="-13"/>
        </w:rPr>
        <w:t>1</w:t>
      </w:r>
      <w:r w:rsidRPr="004F5F28">
        <w:rPr>
          <w:rFonts w:ascii="Arial" w:hAnsi="Arial" w:cs="Arial"/>
          <w:color w:val="000000"/>
        </w:rPr>
        <w:t>1 has enshrined the rules relating to pre-disposition and predetermination into statute.  In essence you are not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taken to have had, or appeared to have had, a closed mind when making a decision just because you have previously done anything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 xml:space="preserve">that directly or indirectly indicated what view you may take in relation to a matter and that matter was relevant to the decision.  </w:t>
      </w:r>
    </w:p>
    <w:p w:rsidR="007150CA" w:rsidRPr="004F5F28" w:rsidRDefault="00A84AAC" w:rsidP="00752CAA">
      <w:pPr>
        <w:spacing w:before="159" w:line="249" w:lineRule="exact"/>
        <w:ind w:right="144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Predetermination at a meeting can be manifested in a number of ways. It is not just about what you might sa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, for example, but it may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be shown by body language, tone of voice or overly-hostile lines of questioning for example.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7150CA" w:rsidP="00887919">
      <w:pPr>
        <w:rPr>
          <w:rFonts w:ascii="Arial" w:hAnsi="Arial" w:cs="Arial"/>
          <w:color w:val="000000" w:themeColor="text1"/>
        </w:rPr>
      </w:pPr>
    </w:p>
    <w:p w:rsidR="007150CA" w:rsidRPr="004F5F28" w:rsidRDefault="00A84AAC" w:rsidP="00752CAA">
      <w:pPr>
        <w:spacing w:line="250" w:lineRule="exact"/>
        <w:ind w:right="15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 are therefore entitled to have a predisposition one way or another as long as you have not pre-determined the outcome.</w:t>
      </w:r>
      <w:r w:rsidRPr="004F5F28">
        <w:rPr>
          <w:rFonts w:ascii="Arial" w:hAnsi="Arial" w:cs="Arial"/>
          <w:color w:val="000000"/>
          <w:spacing w:val="-3"/>
        </w:rPr>
        <w:t xml:space="preserve"> </w:t>
      </w:r>
      <w:r w:rsidRPr="004F5F28">
        <w:rPr>
          <w:rFonts w:ascii="Arial" w:hAnsi="Arial" w:cs="Arial"/>
          <w:color w:val="000000"/>
          <w:spacing w:val="-16"/>
        </w:rPr>
        <w:t>Y</w:t>
      </w:r>
      <w:r w:rsidRPr="004F5F28">
        <w:rPr>
          <w:rFonts w:ascii="Arial" w:hAnsi="Arial" w:cs="Arial"/>
          <w:color w:val="000000"/>
        </w:rPr>
        <w:t>ou are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able to express an opinion providing that you come to the relevant meeting with an open mind and demonstrate that to the meeting by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your behaviou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able to take account of all of the evidence and make your decision on the da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</w:t>
      </w:r>
      <w:r w:rsidRPr="004F5F28">
        <w:rPr>
          <w:rFonts w:ascii="Arial" w:hAnsi="Arial" w:cs="Arial"/>
        </w:rPr>
        <w:t xml:space="preserve"> </w:t>
      </w:r>
    </w:p>
    <w:p w:rsidR="00752CAA" w:rsidRDefault="00752CAA" w:rsidP="00752CAA">
      <w:pPr>
        <w:spacing w:before="160" w:line="201" w:lineRule="exact"/>
        <w:rPr>
          <w:rFonts w:ascii="Arial" w:hAnsi="Arial" w:cs="Arial"/>
          <w:color w:val="000000"/>
        </w:rPr>
      </w:pPr>
    </w:p>
    <w:p w:rsidR="007150CA" w:rsidRPr="00752CAA" w:rsidRDefault="00A84AAC" w:rsidP="00752CAA">
      <w:pPr>
        <w:spacing w:before="160" w:line="201" w:lineRule="exact"/>
        <w:rPr>
          <w:rFonts w:ascii="Arial" w:hAnsi="Arial" w:cs="Arial"/>
          <w:b/>
          <w:color w:val="010302"/>
        </w:rPr>
      </w:pPr>
      <w:r w:rsidRPr="00752CAA">
        <w:rPr>
          <w:rFonts w:ascii="Arial" w:hAnsi="Arial" w:cs="Arial"/>
          <w:b/>
          <w:color w:val="000000"/>
        </w:rPr>
        <w:t>How can bias or predetermination arise?</w:t>
      </w:r>
      <w:r w:rsidRPr="00752CAA">
        <w:rPr>
          <w:rFonts w:ascii="Arial" w:hAnsi="Arial" w:cs="Arial"/>
          <w:b/>
        </w:rPr>
        <w:t xml:space="preserve"> </w:t>
      </w:r>
    </w:p>
    <w:p w:rsidR="007150CA" w:rsidRPr="004F5F28" w:rsidRDefault="00A84AAC" w:rsidP="00752CAA">
      <w:pPr>
        <w:spacing w:before="60" w:line="201" w:lineRule="exact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The following are some of the potential situations in which predetermination or bias could arise.</w:t>
      </w:r>
      <w:r w:rsidRPr="004F5F28">
        <w:rPr>
          <w:rFonts w:ascii="Arial" w:hAnsi="Arial" w:cs="Arial"/>
        </w:rPr>
        <w:t xml:space="preserve"> </w:t>
      </w:r>
    </w:p>
    <w:p w:rsidR="00752CAA" w:rsidRDefault="00752CAA" w:rsidP="00752CAA">
      <w:pPr>
        <w:spacing w:before="160" w:line="201" w:lineRule="exact"/>
        <w:rPr>
          <w:rFonts w:ascii="Arial" w:hAnsi="Arial" w:cs="Arial"/>
          <w:color w:val="000000"/>
        </w:rPr>
      </w:pPr>
    </w:p>
    <w:p w:rsidR="007150CA" w:rsidRPr="00752CAA" w:rsidRDefault="00A84AAC" w:rsidP="00752CAA">
      <w:pPr>
        <w:spacing w:before="160" w:line="201" w:lineRule="exact"/>
        <w:rPr>
          <w:rFonts w:ascii="Arial" w:hAnsi="Arial" w:cs="Arial"/>
          <w:b/>
          <w:color w:val="010302"/>
        </w:rPr>
      </w:pPr>
      <w:r w:rsidRPr="00752CAA">
        <w:rPr>
          <w:rFonts w:ascii="Arial" w:hAnsi="Arial" w:cs="Arial"/>
          <w:b/>
          <w:color w:val="000000"/>
        </w:rPr>
        <w:t>Connection with someone affected by a decision</w:t>
      </w:r>
      <w:r w:rsidRPr="00752CAA">
        <w:rPr>
          <w:rFonts w:ascii="Arial" w:hAnsi="Arial" w:cs="Arial"/>
          <w:b/>
        </w:rPr>
        <w:t xml:space="preserve"> </w:t>
      </w:r>
    </w:p>
    <w:p w:rsidR="007150CA" w:rsidRPr="004F5F28" w:rsidRDefault="00A84AAC" w:rsidP="00752CAA">
      <w:pPr>
        <w:spacing w:before="60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This sort of bias particularly concerns administrative decision-making, where the authority must take a decision which involves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balancing the interests of people with opposing views. It is based on the belief that the decision-making body cannot make an unbiased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decision, or a decision which objectively looks impartial, if a councillor serving on it is closely connected with one of the parties involved.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7150CA" w:rsidP="00887919">
      <w:pPr>
        <w:rPr>
          <w:rFonts w:ascii="Arial" w:hAnsi="Arial" w:cs="Arial"/>
          <w:color w:val="000000" w:themeColor="text1"/>
        </w:rPr>
      </w:pPr>
    </w:p>
    <w:p w:rsidR="007150CA" w:rsidRPr="004F5F28" w:rsidRDefault="00A22E92" w:rsidP="00887919">
      <w:pPr>
        <w:rPr>
          <w:rFonts w:ascii="Arial" w:hAnsi="Arial" w:cs="Arial"/>
          <w:color w:val="000000" w:themeColor="text1"/>
        </w:rPr>
      </w:pPr>
      <w:r w:rsidRPr="00414324">
        <w:rPr>
          <w:rFonts w:ascii="Arial" w:hAnsi="Arial" w:cs="Arial"/>
          <w:noProof/>
          <w:color w:val="000000" w:themeColor="text1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0C7C9834" wp14:editId="22E7ACED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6447790" cy="3352800"/>
                <wp:effectExtent l="0" t="0" r="0" b="0"/>
                <wp:wrapSquare wrapText="bothSides"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790" cy="335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B49" w:rsidRDefault="006E4B49" w:rsidP="00A22E92">
                            <w:pPr>
                              <w:spacing w:line="201" w:lineRule="exac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6E4B49" w:rsidRPr="00A22E92" w:rsidRDefault="006E4B49" w:rsidP="00A22E9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22E9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Examples</w:t>
                            </w:r>
                            <w:r w:rsidRPr="00A22E9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6E4B49" w:rsidRPr="004F5F28" w:rsidRDefault="006E4B49" w:rsidP="00A22E92">
                            <w:pPr>
                              <w:rPr>
                                <w:rFonts w:ascii="Arial" w:hAnsi="Arial" w:cs="Arial"/>
                                <w:color w:val="010302"/>
                              </w:rPr>
                            </w:pPr>
                          </w:p>
                          <w:p w:rsidR="006E4B49" w:rsidRDefault="006E4B49" w:rsidP="00A22E92">
                            <w:pPr>
                              <w:ind w:right="709"/>
                              <w:rPr>
                                <w:rFonts w:ascii="Arial" w:hAnsi="Arial" w:cs="Arial"/>
                                <w:color w:val="010302"/>
                              </w:rPr>
                            </w:pP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The complaint alleged that a councillor had behaved in a disrespectful and harassing manner towards two fellow female councillors and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o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>f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ficers. It was established that the councillor had made unwarranted and inappropriate physical contact with the councillors and o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>f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ficers at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an o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>f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ficial event and had also made remarks towards the o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>f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ficers which were patronising and demeaning. The councillor was found to been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in breach of the Code of Conduct.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E4B49" w:rsidRDefault="006E4B49" w:rsidP="00A22E92">
                            <w:pPr>
                              <w:ind w:right="709"/>
                              <w:rPr>
                                <w:rFonts w:ascii="Arial" w:hAnsi="Arial" w:cs="Arial"/>
                                <w:color w:val="010302"/>
                              </w:rPr>
                            </w:pPr>
                          </w:p>
                          <w:p w:rsidR="006E4B49" w:rsidRDefault="006E4B49" w:rsidP="00A22E92">
                            <w:pPr>
                              <w:ind w:right="709"/>
                              <w:rPr>
                                <w:rFonts w:ascii="Arial" w:hAnsi="Arial" w:cs="Arial"/>
                                <w:color w:val="010302"/>
                              </w:rPr>
                            </w:pP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A district councillor also belongs to a parish council that has complained about the conduct of an o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>f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ficer of the district council. As a result of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the complaint the o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>f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ficer has been disciplined. The o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>f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ficer has appealed to a councillor panel and the councillor seeks to sit on the panel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br w:type="textWrapping" w:clear="all"/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hearing the appeal. The councillor should not participate.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E4B49" w:rsidRDefault="006E4B49" w:rsidP="00A22E92">
                            <w:pPr>
                              <w:ind w:right="709"/>
                              <w:rPr>
                                <w:rFonts w:ascii="Arial" w:hAnsi="Arial" w:cs="Arial"/>
                                <w:color w:val="010302"/>
                              </w:rPr>
                            </w:pPr>
                          </w:p>
                          <w:p w:rsidR="006E4B49" w:rsidRPr="004F5F28" w:rsidRDefault="006E4B49" w:rsidP="00A22E92">
                            <w:pPr>
                              <w:ind w:right="709"/>
                              <w:rPr>
                                <w:rFonts w:ascii="Arial" w:hAnsi="Arial" w:cs="Arial"/>
                                <w:color w:val="010302"/>
                              </w:rPr>
                            </w:pP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Contrast this with: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E4B49" w:rsidRDefault="006E4B49" w:rsidP="00A22E92">
                            <w:pPr>
                              <w:ind w:right="110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6E4B49" w:rsidRPr="00414324" w:rsidRDefault="006E4B49" w:rsidP="00A22E92">
                            <w:pPr>
                              <w:ind w:right="1106"/>
                              <w:rPr>
                                <w:rFonts w:ascii="Arial" w:hAnsi="Arial" w:cs="Arial"/>
                                <w:color w:val="010302"/>
                              </w:rPr>
                            </w:pP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The complaint about the o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>f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ficer described above is made by the local o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>f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fice of a national charity of which the councillor is an ordinary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member and is not involved with the local o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>f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fice. The councillor should be able to participate in this situation because the matter is not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concerned with the promotion of the interests of the charit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11"/>
                              </w:rPr>
                              <w:t>y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C9834" id="_x0000_s1041" type="#_x0000_t202" style="position:absolute;margin-left:0;margin-top:15.3pt;width:507.7pt;height:264pt;z-index:2518323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" fillcolor="#d8d8d8 [2732]" stroked="f">
                <v:textbox>
                  <w:txbxContent>
                    <w:p w:rsidR="006E4B49" w:rsidRDefault="006E4B49" w:rsidP="00A22E92">
                      <w:pPr>
                        <w:spacing w:line="201" w:lineRule="exact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6E4B49" w:rsidRPr="00A22E92" w:rsidRDefault="006E4B49" w:rsidP="00A22E9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22E92">
                        <w:rPr>
                          <w:rFonts w:ascii="Arial" w:hAnsi="Arial" w:cs="Arial"/>
                          <w:b/>
                          <w:color w:val="000000"/>
                        </w:rPr>
                        <w:t>Examples</w:t>
                      </w:r>
                      <w:r w:rsidRPr="00A22E9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6E4B49" w:rsidRPr="004F5F28" w:rsidRDefault="006E4B49" w:rsidP="00A22E92">
                      <w:pPr>
                        <w:rPr>
                          <w:rFonts w:ascii="Arial" w:hAnsi="Arial" w:cs="Arial"/>
                          <w:color w:val="010302"/>
                        </w:rPr>
                      </w:pPr>
                    </w:p>
                    <w:p w:rsidR="006E4B49" w:rsidRDefault="006E4B49" w:rsidP="00A22E92">
                      <w:pPr>
                        <w:ind w:right="709"/>
                        <w:rPr>
                          <w:rFonts w:ascii="Arial" w:hAnsi="Arial" w:cs="Arial"/>
                          <w:color w:val="010302"/>
                        </w:rPr>
                      </w:pP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The complaint alleged that a councillor had behaved in a disrespectful and harassing manner towards two fellow female councillors and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o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>f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ficers. It was established that the councillor had made unwarranted and inappropriate physical contact with the councillors and o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>f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ficers at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an o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>f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ficial event and had also made remarks towards the o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>f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ficers which were patronising and demeaning. The councillor was found to been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in breach of the Code of Conduct.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E4B49" w:rsidRDefault="006E4B49" w:rsidP="00A22E92">
                      <w:pPr>
                        <w:ind w:right="709"/>
                        <w:rPr>
                          <w:rFonts w:ascii="Arial" w:hAnsi="Arial" w:cs="Arial"/>
                          <w:color w:val="010302"/>
                        </w:rPr>
                      </w:pPr>
                    </w:p>
                    <w:p w:rsidR="006E4B49" w:rsidRDefault="006E4B49" w:rsidP="00A22E92">
                      <w:pPr>
                        <w:ind w:right="709"/>
                        <w:rPr>
                          <w:rFonts w:ascii="Arial" w:hAnsi="Arial" w:cs="Arial"/>
                          <w:color w:val="010302"/>
                        </w:rPr>
                      </w:pP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A district councillor also belongs to a parish council that has complained about the conduct of an o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>f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ficer of the district council. As a result of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the complaint the o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>f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ficer has been disciplined. The o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>f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ficer has appealed to a councillor panel and the councillor seeks to sit on the panel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</w:rPr>
                        <w:br w:type="textWrapping" w:clear="all"/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hearing the appeal. The councillor should not participate.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E4B49" w:rsidRDefault="006E4B49" w:rsidP="00A22E92">
                      <w:pPr>
                        <w:ind w:right="709"/>
                        <w:rPr>
                          <w:rFonts w:ascii="Arial" w:hAnsi="Arial" w:cs="Arial"/>
                          <w:color w:val="010302"/>
                        </w:rPr>
                      </w:pPr>
                    </w:p>
                    <w:p w:rsidR="006E4B49" w:rsidRPr="004F5F28" w:rsidRDefault="006E4B49" w:rsidP="00A22E92">
                      <w:pPr>
                        <w:ind w:right="709"/>
                        <w:rPr>
                          <w:rFonts w:ascii="Arial" w:hAnsi="Arial" w:cs="Arial"/>
                          <w:color w:val="010302"/>
                        </w:rPr>
                      </w:pP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Contrast this with: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E4B49" w:rsidRDefault="006E4B49" w:rsidP="00A22E92">
                      <w:pPr>
                        <w:ind w:right="1106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6E4B49" w:rsidRPr="00414324" w:rsidRDefault="006E4B49" w:rsidP="00A22E92">
                      <w:pPr>
                        <w:ind w:right="1106"/>
                        <w:rPr>
                          <w:rFonts w:ascii="Arial" w:hAnsi="Arial" w:cs="Arial"/>
                          <w:color w:val="010302"/>
                        </w:rPr>
                      </w:pP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The complaint about the o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>f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ficer described above is made by the local o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>f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fice of a national charity of which the councillor is an ordinary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member and is not involved with the local o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>f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fice. The councillor should be able to participate in this situation because the matter is not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concerned with the promotion of the interests of the charit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11"/>
                        </w:rPr>
                        <w:t>y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150CA" w:rsidRPr="00A22E92" w:rsidRDefault="00A84AAC" w:rsidP="00A22E92">
      <w:pPr>
        <w:spacing w:line="223" w:lineRule="exact"/>
        <w:rPr>
          <w:rFonts w:ascii="Arial" w:hAnsi="Arial" w:cs="Arial"/>
          <w:b/>
          <w:color w:val="010302"/>
        </w:rPr>
      </w:pPr>
      <w:r w:rsidRPr="00A22E92">
        <w:rPr>
          <w:rFonts w:ascii="Arial" w:hAnsi="Arial" w:cs="Arial"/>
          <w:b/>
          <w:color w:val="000000"/>
        </w:rPr>
        <w:t>Improper involvement of someone with an interest in the outcome</w:t>
      </w:r>
      <w:r w:rsidRPr="00A22E92">
        <w:rPr>
          <w:rFonts w:ascii="Arial" w:hAnsi="Arial" w:cs="Arial"/>
          <w:b/>
        </w:rPr>
        <w:t xml:space="preserve"> </w:t>
      </w:r>
    </w:p>
    <w:p w:rsidR="007150CA" w:rsidRPr="004F5F28" w:rsidRDefault="00A84AAC" w:rsidP="00A22E92">
      <w:pPr>
        <w:spacing w:before="25" w:line="219" w:lineRule="exact"/>
        <w:ind w:right="106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This sort of bias involves someone who has, or appears to have, inappropriate influence in the decision being made by someone else. It is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inappropriate because they have a vested interest in the decision.</w:t>
      </w:r>
      <w:r w:rsidRPr="004F5F28">
        <w:rPr>
          <w:rFonts w:ascii="Arial" w:hAnsi="Arial" w:cs="Arial"/>
        </w:rPr>
        <w:t xml:space="preserve"> </w:t>
      </w:r>
    </w:p>
    <w:p w:rsidR="007150CA" w:rsidRDefault="007150CA" w:rsidP="00887919">
      <w:pPr>
        <w:rPr>
          <w:rFonts w:ascii="Arial" w:hAnsi="Arial" w:cs="Arial"/>
          <w:color w:val="000000" w:themeColor="text1"/>
        </w:rPr>
      </w:pPr>
    </w:p>
    <w:p w:rsidR="00A22E92" w:rsidRPr="004F5F28" w:rsidRDefault="00A22E92" w:rsidP="00887919">
      <w:pPr>
        <w:rPr>
          <w:rFonts w:ascii="Arial" w:hAnsi="Arial" w:cs="Arial"/>
          <w:color w:val="000000" w:themeColor="text1"/>
        </w:rPr>
      </w:pPr>
      <w:r w:rsidRPr="00414324">
        <w:rPr>
          <w:rFonts w:ascii="Arial" w:hAnsi="Arial" w:cs="Arial"/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749FF340" wp14:editId="3743C414">
                <wp:simplePos x="0" y="0"/>
                <wp:positionH relativeFrom="margin">
                  <wp:align>left</wp:align>
                </wp:positionH>
                <wp:positionV relativeFrom="paragraph">
                  <wp:posOffset>210820</wp:posOffset>
                </wp:positionV>
                <wp:extent cx="6447790" cy="1400175"/>
                <wp:effectExtent l="0" t="0" r="0" b="9525"/>
                <wp:wrapSquare wrapText="bothSides"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790" cy="1400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B49" w:rsidRDefault="006E4B49" w:rsidP="00A22E92">
                            <w:pPr>
                              <w:spacing w:line="201" w:lineRule="exac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6E4B49" w:rsidRPr="00A22E92" w:rsidRDefault="006E4B49" w:rsidP="004149E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22E9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Examples</w:t>
                            </w:r>
                            <w:r w:rsidRPr="00A22E9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6E4B49" w:rsidRPr="004F5F28" w:rsidRDefault="006E4B49" w:rsidP="004149E5">
                            <w:pPr>
                              <w:rPr>
                                <w:rFonts w:ascii="Arial" w:hAnsi="Arial" w:cs="Arial"/>
                                <w:color w:val="010302"/>
                              </w:rPr>
                            </w:pPr>
                          </w:p>
                          <w:p w:rsidR="006E4B49" w:rsidRPr="004F5F28" w:rsidRDefault="006E4B49" w:rsidP="004149E5">
                            <w:pPr>
                              <w:ind w:right="739"/>
                              <w:rPr>
                                <w:rFonts w:ascii="Arial" w:hAnsi="Arial" w:cs="Arial"/>
                                <w:color w:val="010302"/>
                              </w:rPr>
                            </w:pP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A local authority receives an application to modify the Definitive Map of public rights of wa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11"/>
                              </w:rPr>
                              <w:t>y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. A panel of councillors are given delegated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authority to make the statutory modification Orde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8"/>
                              </w:rPr>
                              <w:t>r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. They have a private meeting with local representatives of a footpath organisation before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deciding whether the Order should be made. Howeve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8"/>
                              </w:rPr>
                              <w:t>r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, they do not give the same opportunity to people with opposing interests.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E4B49" w:rsidRPr="00414324" w:rsidRDefault="006E4B49" w:rsidP="00A22E92">
                            <w:pPr>
                              <w:ind w:right="709"/>
                              <w:rPr>
                                <w:rFonts w:ascii="Arial" w:hAnsi="Arial" w:cs="Arial"/>
                                <w:color w:val="01030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FF340" id="_x0000_s1042" type="#_x0000_t202" style="position:absolute;margin-left:0;margin-top:16.6pt;width:507.7pt;height:110.25pt;z-index:2518343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" fillcolor="#d8d8d8 [2732]" stroked="f">
                <v:textbox>
                  <w:txbxContent>
                    <w:p w:rsidR="006E4B49" w:rsidRDefault="006E4B49" w:rsidP="00A22E92">
                      <w:pPr>
                        <w:spacing w:line="201" w:lineRule="exact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6E4B49" w:rsidRPr="00A22E92" w:rsidRDefault="006E4B49" w:rsidP="004149E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22E92">
                        <w:rPr>
                          <w:rFonts w:ascii="Arial" w:hAnsi="Arial" w:cs="Arial"/>
                          <w:b/>
                          <w:color w:val="000000"/>
                        </w:rPr>
                        <w:t>Examples</w:t>
                      </w:r>
                      <w:r w:rsidRPr="00A22E9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6E4B49" w:rsidRPr="004F5F28" w:rsidRDefault="006E4B49" w:rsidP="004149E5">
                      <w:pPr>
                        <w:rPr>
                          <w:rFonts w:ascii="Arial" w:hAnsi="Arial" w:cs="Arial"/>
                          <w:color w:val="010302"/>
                        </w:rPr>
                      </w:pPr>
                    </w:p>
                    <w:p w:rsidR="006E4B49" w:rsidRPr="004F5F28" w:rsidRDefault="006E4B49" w:rsidP="004149E5">
                      <w:pPr>
                        <w:ind w:right="739"/>
                        <w:rPr>
                          <w:rFonts w:ascii="Arial" w:hAnsi="Arial" w:cs="Arial"/>
                          <w:color w:val="010302"/>
                        </w:rPr>
                      </w:pP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A local authority receives an application to modify the Definitive Map of public rights of wa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11"/>
                        </w:rPr>
                        <w:t>y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. A panel of councillors are given delegated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authority to make the statutory modification Orde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8"/>
                        </w:rPr>
                        <w:t>r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. They have a private meeting with local representatives of a footpath organisation before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deciding whether the Order should be made. Howeve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8"/>
                        </w:rPr>
                        <w:t>r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, they do not give the same opportunity to people with opposing interests.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E4B49" w:rsidRPr="00414324" w:rsidRDefault="006E4B49" w:rsidP="00A22E92">
                      <w:pPr>
                        <w:ind w:right="709"/>
                        <w:rPr>
                          <w:rFonts w:ascii="Arial" w:hAnsi="Arial" w:cs="Arial"/>
                          <w:color w:val="01030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150CA" w:rsidRPr="004F5F28" w:rsidRDefault="007150CA" w:rsidP="00887919">
      <w:pPr>
        <w:spacing w:after="90"/>
        <w:rPr>
          <w:rFonts w:ascii="Arial" w:hAnsi="Arial" w:cs="Arial"/>
          <w:color w:val="000000" w:themeColor="text1"/>
        </w:rPr>
      </w:pPr>
    </w:p>
    <w:p w:rsidR="007150CA" w:rsidRPr="004149E5" w:rsidRDefault="004149E5" w:rsidP="004149E5">
      <w:pPr>
        <w:spacing w:line="223" w:lineRule="exact"/>
        <w:rPr>
          <w:rFonts w:ascii="Arial" w:hAnsi="Arial" w:cs="Arial"/>
          <w:b/>
          <w:color w:val="010302"/>
        </w:rPr>
      </w:pPr>
      <w:r w:rsidRPr="004149E5">
        <w:rPr>
          <w:rFonts w:ascii="Arial" w:hAnsi="Arial" w:cs="Arial"/>
          <w:b/>
          <w:color w:val="000000"/>
        </w:rPr>
        <w:t>P</w:t>
      </w:r>
      <w:r w:rsidR="00A84AAC" w:rsidRPr="004149E5">
        <w:rPr>
          <w:rFonts w:ascii="Arial" w:hAnsi="Arial" w:cs="Arial"/>
          <w:b/>
          <w:color w:val="000000"/>
        </w:rPr>
        <w:t>rior involvement</w:t>
      </w:r>
      <w:r w:rsidR="00A84AAC" w:rsidRPr="004149E5">
        <w:rPr>
          <w:rFonts w:ascii="Arial" w:hAnsi="Arial" w:cs="Arial"/>
          <w:b/>
        </w:rPr>
        <w:t xml:space="preserve"> </w:t>
      </w:r>
    </w:p>
    <w:p w:rsidR="007150CA" w:rsidRPr="004F5F28" w:rsidRDefault="00A84AAC" w:rsidP="004149E5">
      <w:pPr>
        <w:spacing w:before="19" w:line="249" w:lineRule="exact"/>
        <w:ind w:right="16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This sort of bias arises because someone is being asked to make a decision about an issue which they have previously been involved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with. This may be a problem if the second decision is a formal appeal from the first decision, so that someone is hearing an appeal from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their own decision. Howeve</w:t>
      </w:r>
      <w:r w:rsidRPr="004F5F28">
        <w:rPr>
          <w:rFonts w:ascii="Arial" w:hAnsi="Arial" w:cs="Arial"/>
          <w:color w:val="000000"/>
          <w:spacing w:val="-9"/>
        </w:rPr>
        <w:t>r</w:t>
      </w:r>
      <w:r w:rsidRPr="004F5F28">
        <w:rPr>
          <w:rFonts w:ascii="Arial" w:hAnsi="Arial" w:cs="Arial"/>
          <w:color w:val="000000"/>
        </w:rPr>
        <w:t>, if it is just a case of the person in question being required to reconsider a matter in the light of new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evidence or representations, it is unlikely to be unlawful for them to participate.</w:t>
      </w:r>
      <w:r w:rsidRPr="004F5F28">
        <w:rPr>
          <w:rFonts w:ascii="Arial" w:hAnsi="Arial" w:cs="Arial"/>
        </w:rPr>
        <w:t xml:space="preserve"> </w:t>
      </w:r>
    </w:p>
    <w:p w:rsidR="004149E5" w:rsidRDefault="004149E5" w:rsidP="004149E5">
      <w:pPr>
        <w:spacing w:before="180" w:line="223" w:lineRule="exact"/>
        <w:rPr>
          <w:rFonts w:ascii="Arial" w:hAnsi="Arial" w:cs="Arial"/>
          <w:color w:val="000000"/>
        </w:rPr>
      </w:pPr>
    </w:p>
    <w:p w:rsidR="007150CA" w:rsidRPr="004149E5" w:rsidRDefault="00A84AAC" w:rsidP="004149E5">
      <w:pPr>
        <w:spacing w:before="180" w:line="223" w:lineRule="exact"/>
        <w:rPr>
          <w:rFonts w:ascii="Arial" w:hAnsi="Arial" w:cs="Arial"/>
          <w:b/>
          <w:color w:val="010302"/>
        </w:rPr>
      </w:pPr>
      <w:r w:rsidRPr="004149E5">
        <w:rPr>
          <w:rFonts w:ascii="Arial" w:hAnsi="Arial" w:cs="Arial"/>
          <w:b/>
          <w:color w:val="000000"/>
        </w:rPr>
        <w:t>Commenting before a decision is made</w:t>
      </w:r>
      <w:r w:rsidRPr="004149E5">
        <w:rPr>
          <w:rFonts w:ascii="Arial" w:hAnsi="Arial" w:cs="Arial"/>
          <w:b/>
        </w:rPr>
        <w:t xml:space="preserve"> </w:t>
      </w:r>
    </w:p>
    <w:p w:rsidR="007150CA" w:rsidRPr="004F5F28" w:rsidRDefault="00A84AAC" w:rsidP="004149E5">
      <w:pPr>
        <w:spacing w:before="19" w:line="249" w:lineRule="exact"/>
        <w:ind w:right="16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Once a lobby group or advisory body has commented on a matter or application, it is likely that a councillor involved with that body will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still be able to take part in making a decision about it. But this is as long as they do not give the appearance of being bound only by the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views of that bod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 xml:space="preserve">. If the councillor makes comments which make it clear that they have already made up their mind, they </w:t>
      </w:r>
      <w:r w:rsidRPr="004F5F28">
        <w:rPr>
          <w:rFonts w:ascii="Arial" w:hAnsi="Arial" w:cs="Arial"/>
          <w:color w:val="000000"/>
        </w:rPr>
        <w:lastRenderedPageBreak/>
        <w:t>may not take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part in the decision.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191B58">
      <w:pPr>
        <w:spacing w:before="158" w:line="250" w:lineRule="exact"/>
        <w:ind w:right="16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If the councillor is merely seeking to lobby a public meeting at which the decision is taking place but will not themselves be involved in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making the decision, then they are not prevented by the principles of predetermination or bias from doing so. Unlike private lobbying,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there is no particular reason why the fact that councillors can address a public meeting in the same way as the public should lead to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successful legal challenges.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7150CA" w:rsidP="00887919">
      <w:pPr>
        <w:rPr>
          <w:rFonts w:ascii="Arial" w:hAnsi="Arial" w:cs="Arial"/>
          <w:color w:val="000000" w:themeColor="text1"/>
        </w:rPr>
      </w:pPr>
    </w:p>
    <w:p w:rsidR="007150CA" w:rsidRPr="004F5F28" w:rsidRDefault="00191B58" w:rsidP="00887919">
      <w:pPr>
        <w:spacing w:after="97"/>
        <w:rPr>
          <w:rFonts w:ascii="Arial" w:hAnsi="Arial" w:cs="Arial"/>
          <w:color w:val="000000" w:themeColor="text1"/>
        </w:rPr>
      </w:pPr>
      <w:r w:rsidRPr="00414324">
        <w:rPr>
          <w:rFonts w:ascii="Arial" w:hAnsi="Arial" w:cs="Arial"/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2723688D" wp14:editId="146EB5A7">
                <wp:simplePos x="0" y="0"/>
                <wp:positionH relativeFrom="margin">
                  <wp:align>left</wp:align>
                </wp:positionH>
                <wp:positionV relativeFrom="paragraph">
                  <wp:posOffset>267335</wp:posOffset>
                </wp:positionV>
                <wp:extent cx="6447790" cy="4276725"/>
                <wp:effectExtent l="0" t="0" r="0" b="9525"/>
                <wp:wrapSquare wrapText="bothSides"/>
                <wp:docPr id="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790" cy="427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B49" w:rsidRDefault="006E4B49" w:rsidP="00191B58">
                            <w:pPr>
                              <w:spacing w:line="201" w:lineRule="exac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6E4B49" w:rsidRPr="00A22E92" w:rsidRDefault="006E4B49" w:rsidP="00191B5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22E9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Examples</w:t>
                            </w:r>
                            <w:r w:rsidRPr="00A22E9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6E4B49" w:rsidRPr="004F5F28" w:rsidRDefault="006E4B49" w:rsidP="00191B58">
                            <w:pPr>
                              <w:rPr>
                                <w:rFonts w:ascii="Arial" w:hAnsi="Arial" w:cs="Arial"/>
                                <w:color w:val="010302"/>
                              </w:rPr>
                            </w:pPr>
                          </w:p>
                          <w:p w:rsidR="006E4B49" w:rsidRPr="004F5F28" w:rsidRDefault="006E4B49" w:rsidP="00191B58">
                            <w:pPr>
                              <w:spacing w:before="159" w:line="249" w:lineRule="exact"/>
                              <w:ind w:right="445"/>
                              <w:rPr>
                                <w:rFonts w:ascii="Arial" w:hAnsi="Arial" w:cs="Arial"/>
                                <w:color w:val="010302"/>
                              </w:rPr>
                            </w:pP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A local authority appoints a barrister to hold a public inquiry into an application to register a village green. The barrister produces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a report where he recommends that the application is rejected. A councillor attends a meeting in one of the a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3"/>
                              </w:rPr>
                              <w:t>f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fected wards and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says publicly: “speaking for myself I am inclined to go along with the barrister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3"/>
                              </w:rPr>
                              <w:t>’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s recommendation”. He later participates in the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local authority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3"/>
                              </w:rPr>
                              <w:t>’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s decision to accept the barrister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3"/>
                              </w:rPr>
                              <w:t>’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s recommendation. At the meeting the supporters of the application are given an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opportunity to argue that the recommendation should not be accepted.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E4B49" w:rsidRPr="004F5F28" w:rsidRDefault="006E4B49" w:rsidP="00191B58">
                            <w:pPr>
                              <w:spacing w:before="159" w:line="249" w:lineRule="exact"/>
                              <w:ind w:right="445"/>
                              <w:rPr>
                                <w:rFonts w:ascii="Arial" w:hAnsi="Arial" w:cs="Arial"/>
                                <w:color w:val="010302"/>
                              </w:rPr>
                            </w:pP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This is unlikely to give rise to a successful claim of predetermination or bias. The statement made by the councillor only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suggests a predisposition to follow the recommendation of the barrister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3"/>
                              </w:rPr>
                              <w:t>’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s report, and not that he has closed his mind to all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possibilities. The subsequent conduct of the meeting, where supporters of the application could try and persuade councillors to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disagree with the recommendation, would confirm this.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E4B49" w:rsidRPr="004F5F28" w:rsidRDefault="006E4B49" w:rsidP="00191B58">
                            <w:pPr>
                              <w:spacing w:before="159" w:line="249" w:lineRule="exact"/>
                              <w:ind w:right="445"/>
                              <w:rPr>
                                <w:rFonts w:ascii="Arial" w:hAnsi="Arial" w:cs="Arial"/>
                                <w:color w:val="010302"/>
                              </w:rPr>
                            </w:pP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A developer entered into negotiations to acquire some surplus local authority land for an incinerato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9"/>
                              </w:rPr>
                              <w:t>r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. Planning permission for the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incinerator had already been granted. Following local elections there is a change in the composition and political control of the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br w:type="textWrapping" w:clear="all"/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local authorit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13"/>
                              </w:rPr>
                              <w:t>y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. After pressure from new councillors who have campaigned against the incinerator and a full debate, the local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authority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3"/>
                              </w:rPr>
                              <w:t>’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s executive decides to end the negotiations. This is on the grounds that the land is needed for housing and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employment uses.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E4B49" w:rsidRPr="004F5F28" w:rsidRDefault="006E4B49" w:rsidP="00191B58">
                            <w:pPr>
                              <w:spacing w:before="159" w:line="249" w:lineRule="exact"/>
                              <w:ind w:right="445"/>
                              <w:rPr>
                                <w:rFonts w:ascii="Arial" w:hAnsi="Arial" w:cs="Arial"/>
                                <w:color w:val="010302"/>
                              </w:rPr>
                            </w:pP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The local authority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  <w:spacing w:val="-3"/>
                              </w:rPr>
                              <w:t>’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s decision is unlikely to be found to be biased, so long as the eventual decision was taken on proper grounds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5F28">
                              <w:rPr>
                                <w:rFonts w:ascii="Arial" w:hAnsi="Arial" w:cs="Arial"/>
                                <w:color w:val="000000"/>
                              </w:rPr>
                              <w:t>and after a full consideration of all the relevant issues.</w:t>
                            </w:r>
                            <w:r w:rsidRPr="004F5F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E4B49" w:rsidRPr="00414324" w:rsidRDefault="006E4B49" w:rsidP="00191B58">
                            <w:pPr>
                              <w:ind w:right="709"/>
                              <w:rPr>
                                <w:rFonts w:ascii="Arial" w:hAnsi="Arial" w:cs="Arial"/>
                                <w:color w:val="01030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3688D" id="_x0000_s1043" type="#_x0000_t202" style="position:absolute;margin-left:0;margin-top:21.05pt;width:507.7pt;height:336.75pt;z-index:2518364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" fillcolor="#d8d8d8 [2732]" stroked="f">
                <v:textbox>
                  <w:txbxContent>
                    <w:p w:rsidR="006E4B49" w:rsidRDefault="006E4B49" w:rsidP="00191B58">
                      <w:pPr>
                        <w:spacing w:line="201" w:lineRule="exact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6E4B49" w:rsidRPr="00A22E92" w:rsidRDefault="006E4B49" w:rsidP="00191B5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22E92">
                        <w:rPr>
                          <w:rFonts w:ascii="Arial" w:hAnsi="Arial" w:cs="Arial"/>
                          <w:b/>
                          <w:color w:val="000000"/>
                        </w:rPr>
                        <w:t>Examples</w:t>
                      </w:r>
                      <w:r w:rsidRPr="00A22E9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6E4B49" w:rsidRPr="004F5F28" w:rsidRDefault="006E4B49" w:rsidP="00191B58">
                      <w:pPr>
                        <w:rPr>
                          <w:rFonts w:ascii="Arial" w:hAnsi="Arial" w:cs="Arial"/>
                          <w:color w:val="010302"/>
                        </w:rPr>
                      </w:pPr>
                    </w:p>
                    <w:p w:rsidR="006E4B49" w:rsidRPr="004F5F28" w:rsidRDefault="006E4B49" w:rsidP="00191B58">
                      <w:pPr>
                        <w:spacing w:before="159" w:line="249" w:lineRule="exact"/>
                        <w:ind w:right="445"/>
                        <w:rPr>
                          <w:rFonts w:ascii="Arial" w:hAnsi="Arial" w:cs="Arial"/>
                          <w:color w:val="010302"/>
                        </w:rPr>
                      </w:pP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A local authority appoints a barrister to hold a public inquiry into an application to register a village green. The barrister produces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a report where he recommends that the application is rejected. A councillor attends a meeting in one of the a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3"/>
                        </w:rPr>
                        <w:t>f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fected wards and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says publicly: “speaking for myself I am inclined to go along with the barrister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3"/>
                        </w:rPr>
                        <w:t>’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s recommendation”. He later participates in the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local authority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3"/>
                        </w:rPr>
                        <w:t>’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s decision to accept the barrister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3"/>
                        </w:rPr>
                        <w:t>’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s recommendation. At the meeting the supporters of the application are given an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opportunity to argue that the recommendation should not be accepted.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E4B49" w:rsidRPr="004F5F28" w:rsidRDefault="006E4B49" w:rsidP="00191B58">
                      <w:pPr>
                        <w:spacing w:before="159" w:line="249" w:lineRule="exact"/>
                        <w:ind w:right="445"/>
                        <w:rPr>
                          <w:rFonts w:ascii="Arial" w:hAnsi="Arial" w:cs="Arial"/>
                          <w:color w:val="010302"/>
                        </w:rPr>
                      </w:pP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This is unlikely to give rise to a successful claim of predetermination or bias. The statement made by the councillor only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suggests a predisposition to follow the recommendation of the barrister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3"/>
                        </w:rPr>
                        <w:t>’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s report, and not that he has closed his mind to all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possibilities. The subsequent conduct of the meeting, where supporters of the application could try and persuade councillors to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disagree with the recommendation, would confirm this.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E4B49" w:rsidRPr="004F5F28" w:rsidRDefault="006E4B49" w:rsidP="00191B58">
                      <w:pPr>
                        <w:spacing w:before="159" w:line="249" w:lineRule="exact"/>
                        <w:ind w:right="445"/>
                        <w:rPr>
                          <w:rFonts w:ascii="Arial" w:hAnsi="Arial" w:cs="Arial"/>
                          <w:color w:val="010302"/>
                        </w:rPr>
                      </w:pP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A developer entered into negotiations to acquire some surplus local authority land for an incinerato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9"/>
                        </w:rPr>
                        <w:t>r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. Planning permission for the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incinerator had already been granted. Following local elections there is a change in the composition and political control of the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</w:rPr>
                        <w:br w:type="textWrapping" w:clear="all"/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local authorit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13"/>
                        </w:rPr>
                        <w:t>y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. After pressure from new councillors who have campaigned against the incinerator and a full debate, the local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authority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3"/>
                        </w:rPr>
                        <w:t>’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s executive decides to end the negotiations. This is on the grounds that the land is needed for housing and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employment uses.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E4B49" w:rsidRPr="004F5F28" w:rsidRDefault="006E4B49" w:rsidP="00191B58">
                      <w:pPr>
                        <w:spacing w:before="159" w:line="249" w:lineRule="exact"/>
                        <w:ind w:right="445"/>
                        <w:rPr>
                          <w:rFonts w:ascii="Arial" w:hAnsi="Arial" w:cs="Arial"/>
                          <w:color w:val="010302"/>
                        </w:rPr>
                      </w:pP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The local authority</w:t>
                      </w:r>
                      <w:r w:rsidRPr="004F5F28">
                        <w:rPr>
                          <w:rFonts w:ascii="Arial" w:hAnsi="Arial" w:cs="Arial"/>
                          <w:color w:val="000000"/>
                          <w:spacing w:val="-3"/>
                        </w:rPr>
                        <w:t>’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s decision is unlikely to be found to be biased, so long as the eventual decision was taken on proper grounds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5F28">
                        <w:rPr>
                          <w:rFonts w:ascii="Arial" w:hAnsi="Arial" w:cs="Arial"/>
                          <w:color w:val="000000"/>
                        </w:rPr>
                        <w:t>and after a full consideration of all the relevant issues.</w:t>
                      </w:r>
                      <w:r w:rsidRPr="004F5F2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E4B49" w:rsidRPr="00414324" w:rsidRDefault="006E4B49" w:rsidP="00191B58">
                      <w:pPr>
                        <w:ind w:right="709"/>
                        <w:rPr>
                          <w:rFonts w:ascii="Arial" w:hAnsi="Arial" w:cs="Arial"/>
                          <w:color w:val="01030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150CA" w:rsidRPr="004F5F28" w:rsidRDefault="007150CA" w:rsidP="00191B58">
      <w:pPr>
        <w:spacing w:line="201" w:lineRule="exact"/>
        <w:rPr>
          <w:rFonts w:ascii="Arial" w:hAnsi="Arial" w:cs="Arial"/>
          <w:color w:val="010302"/>
        </w:rPr>
      </w:pPr>
    </w:p>
    <w:p w:rsidR="007150CA" w:rsidRPr="004F5F28" w:rsidRDefault="007150CA" w:rsidP="00887919">
      <w:pPr>
        <w:rPr>
          <w:rFonts w:ascii="Arial" w:hAnsi="Arial" w:cs="Arial"/>
          <w:color w:val="000000" w:themeColor="text1"/>
        </w:rPr>
      </w:pPr>
    </w:p>
    <w:p w:rsidR="007150CA" w:rsidRPr="0085482B" w:rsidRDefault="00A84AAC" w:rsidP="0085482B">
      <w:pPr>
        <w:spacing w:line="201" w:lineRule="exact"/>
        <w:rPr>
          <w:rFonts w:ascii="Arial" w:hAnsi="Arial" w:cs="Arial"/>
          <w:b/>
          <w:color w:val="010302"/>
        </w:rPr>
      </w:pPr>
      <w:r w:rsidRPr="0085482B">
        <w:rPr>
          <w:rFonts w:ascii="Arial" w:hAnsi="Arial" w:cs="Arial"/>
          <w:b/>
          <w:color w:val="000000"/>
        </w:rPr>
        <w:t>What do I do if I need advice?</w:t>
      </w:r>
      <w:r w:rsidRPr="0085482B">
        <w:rPr>
          <w:rFonts w:ascii="Arial" w:hAnsi="Arial" w:cs="Arial"/>
          <w:b/>
        </w:rPr>
        <w:t xml:space="preserve"> </w:t>
      </w:r>
    </w:p>
    <w:p w:rsidR="007150CA" w:rsidRPr="004F5F28" w:rsidRDefault="00A84AAC" w:rsidP="0085482B">
      <w:pPr>
        <w:spacing w:before="19" w:line="249" w:lineRule="exact"/>
        <w:ind w:right="185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If you are unsure as to whether your views or any action you have previously taken may amount to predetermination you should always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seek advice from the monitoring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 (or the clerk if you are a parish councillor).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A84AAC" w:rsidP="0085482B">
      <w:pPr>
        <w:spacing w:before="200" w:line="201" w:lineRule="exact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 xml:space="preserve">The Golden Rule is be safe –seek advice if in doubt before you act.  </w:t>
      </w:r>
    </w:p>
    <w:p w:rsidR="0085482B" w:rsidRDefault="0085482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85482B" w:rsidRDefault="00A84AAC" w:rsidP="0085482B">
      <w:pPr>
        <w:pStyle w:val="Heading1"/>
      </w:pPr>
      <w:bookmarkStart w:id="18" w:name="_Toc87447441"/>
      <w:r w:rsidRPr="004F5F28">
        <w:lastRenderedPageBreak/>
        <w:t>Appendix 1 - Interests Flowchart</w:t>
      </w:r>
      <w:bookmarkEnd w:id="18"/>
    </w:p>
    <w:p w:rsidR="0085482B" w:rsidRDefault="0085482B" w:rsidP="0085482B">
      <w:pPr>
        <w:spacing w:line="420" w:lineRule="exact"/>
        <w:ind w:right="4487"/>
        <w:rPr>
          <w:rFonts w:ascii="Arial" w:hAnsi="Arial" w:cs="Arial"/>
          <w:color w:val="000000"/>
        </w:rPr>
      </w:pPr>
    </w:p>
    <w:p w:rsidR="007150CA" w:rsidRPr="0085482B" w:rsidRDefault="00A84AAC" w:rsidP="0085482B">
      <w:pPr>
        <w:spacing w:line="420" w:lineRule="exact"/>
        <w:ind w:right="4487"/>
        <w:rPr>
          <w:rFonts w:ascii="Arial" w:hAnsi="Arial" w:cs="Arial"/>
          <w:b/>
          <w:color w:val="010302"/>
        </w:rPr>
      </w:pPr>
      <w:r w:rsidRPr="0085482B">
        <w:rPr>
          <w:rFonts w:ascii="Arial" w:hAnsi="Arial" w:cs="Arial"/>
          <w:b/>
          <w:color w:val="000000"/>
        </w:rPr>
        <w:t>Interests Flowchart</w:t>
      </w:r>
      <w:r w:rsidRPr="0085482B">
        <w:rPr>
          <w:rFonts w:ascii="Arial" w:hAnsi="Arial" w:cs="Arial"/>
          <w:b/>
        </w:rPr>
        <w:t xml:space="preserve"> </w:t>
      </w:r>
    </w:p>
    <w:p w:rsidR="0085482B" w:rsidRPr="0085482B" w:rsidRDefault="00A84AAC" w:rsidP="0085482B">
      <w:pPr>
        <w:spacing w:before="60" w:line="201" w:lineRule="exact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The flowchart below gives a simple guide to declaring an interest under the code.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7150CA" w:rsidP="00887919">
      <w:pPr>
        <w:rPr>
          <w:rFonts w:ascii="Arial" w:hAnsi="Arial" w:cs="Arial"/>
          <w:color w:val="000000" w:themeColor="text1"/>
        </w:rPr>
      </w:pPr>
    </w:p>
    <w:p w:rsidR="007150CA" w:rsidRPr="004F5F28" w:rsidRDefault="0085482B" w:rsidP="0088791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en-GB"/>
        </w:rPr>
        <w:drawing>
          <wp:inline distT="0" distB="0" distL="0" distR="0">
            <wp:extent cx="5192874" cy="7343775"/>
            <wp:effectExtent l="0" t="0" r="8255" b="0"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Code guidance_flowchart_27 July 2021 (002).jp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601" cy="734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82B" w:rsidRDefault="0085482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7150CA" w:rsidRPr="0085482B" w:rsidRDefault="00FC02DB" w:rsidP="0085482B">
      <w:pPr>
        <w:spacing w:line="420" w:lineRule="exact"/>
        <w:ind w:right="168"/>
        <w:rPr>
          <w:rFonts w:ascii="Arial" w:hAnsi="Arial" w:cs="Arial"/>
          <w:b/>
          <w:color w:val="010302"/>
        </w:rPr>
      </w:pPr>
      <w:bookmarkStart w:id="19" w:name="_Toc87447442"/>
      <w:r w:rsidRPr="0085482B">
        <w:rPr>
          <w:rStyle w:val="Heading1Char"/>
        </w:rPr>
        <w:lastRenderedPageBreak/>
        <w:t>A</w:t>
      </w:r>
      <w:r w:rsidR="00A84AAC" w:rsidRPr="0085482B">
        <w:rPr>
          <w:rStyle w:val="Heading1Char"/>
        </w:rPr>
        <w:t>ppendix 2 - General Principles</w:t>
      </w:r>
      <w:bookmarkEnd w:id="19"/>
      <w:r w:rsidR="00A84AAC" w:rsidRPr="0085482B">
        <w:rPr>
          <w:rStyle w:val="Heading1Char"/>
        </w:rPr>
        <w:t xml:space="preserve"> </w:t>
      </w:r>
      <w:r w:rsidR="00A84AAC" w:rsidRPr="0085482B">
        <w:rPr>
          <w:rStyle w:val="Heading1Char"/>
        </w:rPr>
        <w:br/>
      </w:r>
      <w:r w:rsidR="00A84AAC" w:rsidRPr="0085482B">
        <w:rPr>
          <w:rFonts w:ascii="Arial" w:hAnsi="Arial" w:cs="Arial"/>
          <w:b/>
          <w:color w:val="000000"/>
        </w:rPr>
        <w:t>General Principles</w:t>
      </w:r>
      <w:r w:rsidR="00A84AAC" w:rsidRPr="0085482B">
        <w:rPr>
          <w:rFonts w:ascii="Arial" w:hAnsi="Arial" w:cs="Arial"/>
          <w:b/>
        </w:rPr>
        <w:t xml:space="preserve"> </w:t>
      </w:r>
    </w:p>
    <w:p w:rsidR="007150CA" w:rsidRPr="004F5F28" w:rsidRDefault="00A84AAC" w:rsidP="0085482B">
      <w:pPr>
        <w:spacing w:before="18" w:line="250" w:lineRule="exact"/>
        <w:ind w:right="168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The Seven Principles of Public Life (also known as the Nolan Principles) outline the ethical standards those working in the public sector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are expected to adhere to. The principles apply to all public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 holders at all levels including ministers, civil servants, councillors, and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local authority o</w:t>
      </w:r>
      <w:r w:rsidRPr="004F5F28">
        <w:rPr>
          <w:rFonts w:ascii="Arial" w:hAnsi="Arial" w:cs="Arial"/>
          <w:color w:val="000000"/>
          <w:spacing w:val="-3"/>
        </w:rPr>
        <w:t>f</w:t>
      </w:r>
      <w:r w:rsidRPr="004F5F28">
        <w:rPr>
          <w:rFonts w:ascii="Arial" w:hAnsi="Arial" w:cs="Arial"/>
          <w:color w:val="000000"/>
        </w:rPr>
        <w:t>ficers, as well as private and voluntary organisations delivering services paid for by public funds. The principles are:</w:t>
      </w:r>
      <w:r w:rsidRPr="004F5F28">
        <w:rPr>
          <w:rFonts w:ascii="Arial" w:hAnsi="Arial" w:cs="Arial"/>
        </w:rPr>
        <w:t xml:space="preserve"> </w:t>
      </w:r>
    </w:p>
    <w:p w:rsidR="007150CA" w:rsidRPr="004F5F28" w:rsidRDefault="007150CA" w:rsidP="0085482B">
      <w:pPr>
        <w:rPr>
          <w:rFonts w:ascii="Arial" w:hAnsi="Arial" w:cs="Arial"/>
          <w:color w:val="000000" w:themeColor="text1"/>
        </w:rPr>
      </w:pPr>
    </w:p>
    <w:p w:rsidR="0085482B" w:rsidRDefault="0085482B" w:rsidP="00887919">
      <w:pPr>
        <w:spacing w:after="51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2"/>
      </w:tblGrid>
      <w:tr w:rsidR="0085482B" w:rsidTr="0085482B">
        <w:trPr>
          <w:trHeight w:val="794"/>
        </w:trPr>
        <w:tc>
          <w:tcPr>
            <w:tcW w:w="9972" w:type="dxa"/>
            <w:vAlign w:val="center"/>
          </w:tcPr>
          <w:p w:rsidR="0085482B" w:rsidRPr="0085482B" w:rsidRDefault="0085482B" w:rsidP="0085482B">
            <w:pPr>
              <w:ind w:left="142"/>
              <w:rPr>
                <w:rFonts w:ascii="Arial" w:hAnsi="Arial" w:cs="Arial"/>
                <w:b/>
                <w:color w:val="010302"/>
              </w:rPr>
            </w:pPr>
            <w:r w:rsidRPr="0085482B">
              <w:rPr>
                <w:rFonts w:ascii="Arial" w:hAnsi="Arial" w:cs="Arial"/>
                <w:b/>
                <w:color w:val="000000"/>
              </w:rPr>
              <w:t>Selflessness</w:t>
            </w:r>
            <w:r w:rsidRPr="0085482B">
              <w:rPr>
                <w:rFonts w:ascii="Arial" w:hAnsi="Arial" w:cs="Arial"/>
                <w:b/>
              </w:rPr>
              <w:t xml:space="preserve"> </w:t>
            </w:r>
          </w:p>
          <w:p w:rsidR="0085482B" w:rsidRPr="0085482B" w:rsidRDefault="0085482B" w:rsidP="0085482B">
            <w:pPr>
              <w:ind w:left="142"/>
              <w:rPr>
                <w:rFonts w:ascii="Arial" w:hAnsi="Arial" w:cs="Arial"/>
                <w:color w:val="010302"/>
              </w:rPr>
            </w:pPr>
            <w:r w:rsidRPr="004F5F28">
              <w:rPr>
                <w:rFonts w:ascii="Arial" w:hAnsi="Arial" w:cs="Arial"/>
                <w:color w:val="000000"/>
              </w:rPr>
              <w:t>Holders of public o</w:t>
            </w:r>
            <w:r w:rsidRPr="004F5F28">
              <w:rPr>
                <w:rFonts w:ascii="Arial" w:hAnsi="Arial" w:cs="Arial"/>
                <w:color w:val="000000"/>
                <w:spacing w:val="-2"/>
              </w:rPr>
              <w:t>f</w:t>
            </w:r>
            <w:r w:rsidRPr="004F5F28">
              <w:rPr>
                <w:rFonts w:ascii="Arial" w:hAnsi="Arial" w:cs="Arial"/>
                <w:color w:val="000000"/>
              </w:rPr>
              <w:t>fice should act solely in terms of the public interest.</w:t>
            </w:r>
            <w:r w:rsidRPr="004F5F28">
              <w:rPr>
                <w:rFonts w:ascii="Arial" w:hAnsi="Arial" w:cs="Arial"/>
              </w:rPr>
              <w:t xml:space="preserve"> </w:t>
            </w:r>
          </w:p>
        </w:tc>
      </w:tr>
      <w:tr w:rsidR="0085482B" w:rsidTr="0085482B">
        <w:trPr>
          <w:trHeight w:val="1644"/>
        </w:trPr>
        <w:tc>
          <w:tcPr>
            <w:tcW w:w="9972" w:type="dxa"/>
            <w:vAlign w:val="center"/>
          </w:tcPr>
          <w:p w:rsidR="0085482B" w:rsidRPr="0085482B" w:rsidRDefault="0085482B" w:rsidP="0085482B">
            <w:pPr>
              <w:ind w:left="142"/>
              <w:rPr>
                <w:rFonts w:ascii="Arial" w:hAnsi="Arial" w:cs="Arial"/>
                <w:b/>
                <w:color w:val="010302"/>
              </w:rPr>
            </w:pPr>
            <w:r w:rsidRPr="0085482B">
              <w:rPr>
                <w:rFonts w:ascii="Arial" w:hAnsi="Arial" w:cs="Arial"/>
                <w:b/>
                <w:color w:val="000000"/>
              </w:rPr>
              <w:t>Integrity</w:t>
            </w:r>
            <w:r w:rsidRPr="0085482B">
              <w:rPr>
                <w:rFonts w:ascii="Arial" w:hAnsi="Arial" w:cs="Arial"/>
                <w:b/>
              </w:rPr>
              <w:t xml:space="preserve"> </w:t>
            </w:r>
          </w:p>
          <w:p w:rsidR="0085482B" w:rsidRPr="0085482B" w:rsidRDefault="0085482B" w:rsidP="0085482B">
            <w:pPr>
              <w:ind w:left="142" w:right="294"/>
              <w:rPr>
                <w:rFonts w:ascii="Arial" w:hAnsi="Arial" w:cs="Arial"/>
                <w:color w:val="010302"/>
              </w:rPr>
            </w:pPr>
            <w:r w:rsidRPr="004F5F28">
              <w:rPr>
                <w:rFonts w:ascii="Arial" w:hAnsi="Arial" w:cs="Arial"/>
                <w:color w:val="000000"/>
              </w:rPr>
              <w:t>Holders of public o</w:t>
            </w:r>
            <w:r w:rsidRPr="004F5F28">
              <w:rPr>
                <w:rFonts w:ascii="Arial" w:hAnsi="Arial" w:cs="Arial"/>
                <w:color w:val="000000"/>
                <w:spacing w:val="-2"/>
              </w:rPr>
              <w:t>f</w:t>
            </w:r>
            <w:r w:rsidRPr="004F5F28">
              <w:rPr>
                <w:rFonts w:ascii="Arial" w:hAnsi="Arial" w:cs="Arial"/>
                <w:color w:val="000000"/>
              </w:rPr>
              <w:t>fice must avoid placing themselves under any obligation to people or organisations that might try inappropriately to influence them</w:t>
            </w:r>
            <w:r w:rsidRPr="004F5F28">
              <w:rPr>
                <w:rFonts w:ascii="Arial" w:hAnsi="Arial" w:cs="Arial"/>
              </w:rPr>
              <w:t xml:space="preserve"> </w:t>
            </w:r>
            <w:r w:rsidRPr="004F5F28">
              <w:rPr>
                <w:rFonts w:ascii="Arial" w:hAnsi="Arial" w:cs="Arial"/>
                <w:color w:val="000000"/>
              </w:rPr>
              <w:t>in their work. They should not act or take decisions in order to gain financial or other material benefits for themselves, their famil</w:t>
            </w:r>
            <w:r w:rsidRPr="004F5F28">
              <w:rPr>
                <w:rFonts w:ascii="Arial" w:hAnsi="Arial" w:cs="Arial"/>
                <w:color w:val="000000"/>
                <w:spacing w:val="-11"/>
              </w:rPr>
              <w:t>y</w:t>
            </w:r>
            <w:r w:rsidRPr="004F5F28">
              <w:rPr>
                <w:rFonts w:ascii="Arial" w:hAnsi="Arial" w:cs="Arial"/>
                <w:color w:val="000000"/>
              </w:rPr>
              <w:t>, or their friends.</w:t>
            </w:r>
            <w:r w:rsidRPr="004F5F28">
              <w:rPr>
                <w:rFonts w:ascii="Arial" w:hAnsi="Arial" w:cs="Arial"/>
              </w:rPr>
              <w:t xml:space="preserve"> </w:t>
            </w:r>
            <w:r w:rsidRPr="004F5F28">
              <w:rPr>
                <w:rFonts w:ascii="Arial" w:hAnsi="Arial" w:cs="Arial"/>
                <w:color w:val="000000"/>
              </w:rPr>
              <w:t>They must declare and resolve any interests and relationships.</w:t>
            </w:r>
            <w:r w:rsidRPr="004F5F28">
              <w:rPr>
                <w:rFonts w:ascii="Arial" w:hAnsi="Arial" w:cs="Arial"/>
              </w:rPr>
              <w:t xml:space="preserve"> </w:t>
            </w:r>
          </w:p>
        </w:tc>
      </w:tr>
      <w:tr w:rsidR="0085482B" w:rsidTr="0085482B">
        <w:trPr>
          <w:trHeight w:val="1304"/>
        </w:trPr>
        <w:tc>
          <w:tcPr>
            <w:tcW w:w="9972" w:type="dxa"/>
            <w:vAlign w:val="center"/>
          </w:tcPr>
          <w:p w:rsidR="0085482B" w:rsidRPr="0085482B" w:rsidRDefault="0085482B" w:rsidP="0085482B">
            <w:pPr>
              <w:spacing w:before="115"/>
              <w:ind w:left="90"/>
              <w:rPr>
                <w:rFonts w:ascii="Arial" w:hAnsi="Arial" w:cs="Arial"/>
                <w:b/>
                <w:color w:val="010302"/>
              </w:rPr>
            </w:pPr>
            <w:r w:rsidRPr="0085482B">
              <w:rPr>
                <w:rFonts w:ascii="Arial" w:hAnsi="Arial" w:cs="Arial"/>
                <w:b/>
                <w:color w:val="000000"/>
              </w:rPr>
              <w:t>Objectivity</w:t>
            </w:r>
            <w:r w:rsidRPr="0085482B">
              <w:rPr>
                <w:rFonts w:ascii="Arial" w:hAnsi="Arial" w:cs="Arial"/>
                <w:b/>
              </w:rPr>
              <w:t xml:space="preserve"> </w:t>
            </w:r>
          </w:p>
          <w:p w:rsidR="0085482B" w:rsidRPr="0085482B" w:rsidRDefault="0085482B" w:rsidP="0085482B">
            <w:pPr>
              <w:spacing w:before="115"/>
              <w:ind w:left="90"/>
              <w:rPr>
                <w:rFonts w:ascii="Arial" w:hAnsi="Arial" w:cs="Arial"/>
                <w:color w:val="010302"/>
              </w:rPr>
            </w:pPr>
            <w:r w:rsidRPr="004F5F28">
              <w:rPr>
                <w:rFonts w:ascii="Arial" w:hAnsi="Arial" w:cs="Arial"/>
                <w:color w:val="000000"/>
              </w:rPr>
              <w:t>Holders of public o</w:t>
            </w:r>
            <w:r w:rsidRPr="004F5F28">
              <w:rPr>
                <w:rFonts w:ascii="Arial" w:hAnsi="Arial" w:cs="Arial"/>
                <w:color w:val="000000"/>
                <w:spacing w:val="-2"/>
              </w:rPr>
              <w:t>f</w:t>
            </w:r>
            <w:r w:rsidRPr="004F5F28">
              <w:rPr>
                <w:rFonts w:ascii="Arial" w:hAnsi="Arial" w:cs="Arial"/>
                <w:color w:val="000000"/>
              </w:rPr>
              <w:t>fice must act and take decisions impartiall</w:t>
            </w:r>
            <w:r w:rsidRPr="004F5F28">
              <w:rPr>
                <w:rFonts w:ascii="Arial" w:hAnsi="Arial" w:cs="Arial"/>
                <w:color w:val="000000"/>
                <w:spacing w:val="-11"/>
              </w:rPr>
              <w:t>y</w:t>
            </w:r>
            <w:r w:rsidRPr="004F5F28">
              <w:rPr>
                <w:rFonts w:ascii="Arial" w:hAnsi="Arial" w:cs="Arial"/>
                <w:color w:val="000000"/>
              </w:rPr>
              <w:t>, fairly and on merit, using the best evidence and without discrimination or bias.</w:t>
            </w:r>
          </w:p>
        </w:tc>
      </w:tr>
      <w:tr w:rsidR="0085482B" w:rsidTr="0085482B">
        <w:trPr>
          <w:trHeight w:val="1304"/>
        </w:trPr>
        <w:tc>
          <w:tcPr>
            <w:tcW w:w="9972" w:type="dxa"/>
            <w:vAlign w:val="center"/>
          </w:tcPr>
          <w:p w:rsidR="0085482B" w:rsidRPr="0085482B" w:rsidRDefault="0085482B" w:rsidP="0085482B">
            <w:pPr>
              <w:spacing w:before="115"/>
              <w:ind w:left="90"/>
              <w:rPr>
                <w:rFonts w:ascii="Arial" w:hAnsi="Arial" w:cs="Arial"/>
                <w:b/>
                <w:color w:val="010302"/>
              </w:rPr>
            </w:pPr>
            <w:r w:rsidRPr="0085482B">
              <w:rPr>
                <w:rFonts w:ascii="Arial" w:hAnsi="Arial" w:cs="Arial"/>
                <w:b/>
                <w:color w:val="000000"/>
              </w:rPr>
              <w:t>Accountability</w:t>
            </w:r>
            <w:r w:rsidRPr="0085482B">
              <w:rPr>
                <w:rFonts w:ascii="Arial" w:hAnsi="Arial" w:cs="Arial"/>
                <w:b/>
              </w:rPr>
              <w:t xml:space="preserve"> </w:t>
            </w:r>
          </w:p>
          <w:p w:rsidR="0085482B" w:rsidRPr="0085482B" w:rsidRDefault="0085482B" w:rsidP="0085482B">
            <w:pPr>
              <w:spacing w:before="115"/>
              <w:ind w:left="90"/>
              <w:rPr>
                <w:rFonts w:ascii="Arial" w:hAnsi="Arial" w:cs="Arial"/>
                <w:b/>
                <w:color w:val="000000"/>
              </w:rPr>
            </w:pPr>
            <w:r w:rsidRPr="004F5F28">
              <w:rPr>
                <w:rFonts w:ascii="Arial" w:hAnsi="Arial" w:cs="Arial"/>
                <w:color w:val="000000"/>
              </w:rPr>
              <w:t>Holders of public o</w:t>
            </w:r>
            <w:r w:rsidRPr="004F5F28">
              <w:rPr>
                <w:rFonts w:ascii="Arial" w:hAnsi="Arial" w:cs="Arial"/>
                <w:color w:val="000000"/>
                <w:spacing w:val="-2"/>
              </w:rPr>
              <w:t>f</w:t>
            </w:r>
            <w:r w:rsidRPr="004F5F28">
              <w:rPr>
                <w:rFonts w:ascii="Arial" w:hAnsi="Arial" w:cs="Arial"/>
                <w:color w:val="000000"/>
              </w:rPr>
              <w:t>fice are accountable to the public for their decisions and actions and must submit themselves to the scrutiny necessary to ensure</w:t>
            </w:r>
            <w:r w:rsidRPr="004F5F28">
              <w:rPr>
                <w:rFonts w:ascii="Arial" w:hAnsi="Arial" w:cs="Arial"/>
              </w:rPr>
              <w:t xml:space="preserve"> </w:t>
            </w:r>
            <w:r w:rsidRPr="004F5F28">
              <w:rPr>
                <w:rFonts w:ascii="Arial" w:hAnsi="Arial" w:cs="Arial"/>
                <w:color w:val="000000"/>
              </w:rPr>
              <w:t>this.</w:t>
            </w:r>
          </w:p>
        </w:tc>
      </w:tr>
      <w:tr w:rsidR="0085482B" w:rsidTr="0085482B">
        <w:trPr>
          <w:trHeight w:val="1417"/>
        </w:trPr>
        <w:tc>
          <w:tcPr>
            <w:tcW w:w="9972" w:type="dxa"/>
            <w:vAlign w:val="center"/>
          </w:tcPr>
          <w:p w:rsidR="0085482B" w:rsidRPr="0085482B" w:rsidRDefault="0085482B" w:rsidP="0085482B">
            <w:pPr>
              <w:spacing w:before="115"/>
              <w:ind w:left="90"/>
              <w:rPr>
                <w:rFonts w:ascii="Arial" w:hAnsi="Arial" w:cs="Arial"/>
                <w:b/>
                <w:color w:val="010302"/>
              </w:rPr>
            </w:pPr>
            <w:r w:rsidRPr="0085482B">
              <w:rPr>
                <w:rFonts w:ascii="Arial" w:hAnsi="Arial" w:cs="Arial"/>
                <w:b/>
                <w:color w:val="000000"/>
              </w:rPr>
              <w:t>Openness</w:t>
            </w:r>
            <w:r w:rsidRPr="0085482B">
              <w:rPr>
                <w:rFonts w:ascii="Arial" w:hAnsi="Arial" w:cs="Arial"/>
                <w:b/>
              </w:rPr>
              <w:t xml:space="preserve"> </w:t>
            </w:r>
          </w:p>
          <w:p w:rsidR="0085482B" w:rsidRPr="0085482B" w:rsidRDefault="0085482B" w:rsidP="0085482B">
            <w:pPr>
              <w:spacing w:before="115"/>
              <w:ind w:left="90"/>
              <w:rPr>
                <w:rFonts w:ascii="Arial" w:hAnsi="Arial" w:cs="Arial"/>
                <w:b/>
                <w:color w:val="000000"/>
              </w:rPr>
            </w:pPr>
            <w:r w:rsidRPr="004F5F28">
              <w:rPr>
                <w:rFonts w:ascii="Arial" w:hAnsi="Arial" w:cs="Arial"/>
                <w:color w:val="000000"/>
              </w:rPr>
              <w:t>Holders of public o</w:t>
            </w:r>
            <w:r w:rsidRPr="004F5F28">
              <w:rPr>
                <w:rFonts w:ascii="Arial" w:hAnsi="Arial" w:cs="Arial"/>
                <w:color w:val="000000"/>
                <w:spacing w:val="-2"/>
              </w:rPr>
              <w:t>f</w:t>
            </w:r>
            <w:r w:rsidRPr="004F5F28">
              <w:rPr>
                <w:rFonts w:ascii="Arial" w:hAnsi="Arial" w:cs="Arial"/>
                <w:color w:val="000000"/>
              </w:rPr>
              <w:t>fice should act and take decisions in an open and transparent manne</w:t>
            </w:r>
            <w:r w:rsidRPr="004F5F28">
              <w:rPr>
                <w:rFonts w:ascii="Arial" w:hAnsi="Arial" w:cs="Arial"/>
                <w:color w:val="000000"/>
                <w:spacing w:val="-8"/>
              </w:rPr>
              <w:t>r</w:t>
            </w:r>
            <w:r w:rsidRPr="004F5F28">
              <w:rPr>
                <w:rFonts w:ascii="Arial" w:hAnsi="Arial" w:cs="Arial"/>
                <w:color w:val="000000"/>
              </w:rPr>
              <w:t>. Information should not be withheld from the public unless</w:t>
            </w:r>
            <w:r w:rsidRPr="004F5F28">
              <w:rPr>
                <w:rFonts w:ascii="Arial" w:hAnsi="Arial" w:cs="Arial"/>
              </w:rPr>
              <w:t xml:space="preserve"> </w:t>
            </w:r>
            <w:r w:rsidRPr="004F5F28">
              <w:rPr>
                <w:rFonts w:ascii="Arial" w:hAnsi="Arial" w:cs="Arial"/>
                <w:color w:val="000000"/>
              </w:rPr>
              <w:t>there are clear and lawful reasons for so doing</w:t>
            </w:r>
          </w:p>
        </w:tc>
      </w:tr>
      <w:tr w:rsidR="0085482B" w:rsidTr="0085482B">
        <w:trPr>
          <w:trHeight w:val="1077"/>
        </w:trPr>
        <w:tc>
          <w:tcPr>
            <w:tcW w:w="9972" w:type="dxa"/>
            <w:vAlign w:val="center"/>
          </w:tcPr>
          <w:p w:rsidR="0085482B" w:rsidRPr="0085482B" w:rsidRDefault="0085482B" w:rsidP="0085482B">
            <w:pPr>
              <w:spacing w:before="115"/>
              <w:ind w:left="90"/>
              <w:rPr>
                <w:rFonts w:ascii="Arial" w:hAnsi="Arial" w:cs="Arial"/>
                <w:b/>
                <w:color w:val="010302"/>
              </w:rPr>
            </w:pPr>
            <w:r w:rsidRPr="0085482B">
              <w:rPr>
                <w:rFonts w:ascii="Arial" w:hAnsi="Arial" w:cs="Arial"/>
                <w:b/>
                <w:color w:val="000000"/>
              </w:rPr>
              <w:t>Honesty</w:t>
            </w:r>
            <w:r w:rsidRPr="0085482B">
              <w:rPr>
                <w:rFonts w:ascii="Arial" w:hAnsi="Arial" w:cs="Arial"/>
                <w:b/>
              </w:rPr>
              <w:t xml:space="preserve"> </w:t>
            </w:r>
          </w:p>
          <w:p w:rsidR="0085482B" w:rsidRPr="0085482B" w:rsidRDefault="0085482B" w:rsidP="0085482B">
            <w:pPr>
              <w:spacing w:before="115"/>
              <w:ind w:left="90"/>
              <w:rPr>
                <w:rFonts w:ascii="Arial" w:hAnsi="Arial" w:cs="Arial"/>
                <w:b/>
                <w:color w:val="000000"/>
              </w:rPr>
            </w:pPr>
            <w:r w:rsidRPr="004F5F28">
              <w:rPr>
                <w:rFonts w:ascii="Arial" w:hAnsi="Arial" w:cs="Arial"/>
                <w:color w:val="000000"/>
              </w:rPr>
              <w:t>Holders of public o</w:t>
            </w:r>
            <w:r w:rsidRPr="004F5F28">
              <w:rPr>
                <w:rFonts w:ascii="Arial" w:hAnsi="Arial" w:cs="Arial"/>
                <w:color w:val="000000"/>
                <w:spacing w:val="-2"/>
              </w:rPr>
              <w:t>f</w:t>
            </w:r>
            <w:r w:rsidRPr="004F5F28">
              <w:rPr>
                <w:rFonts w:ascii="Arial" w:hAnsi="Arial" w:cs="Arial"/>
                <w:color w:val="000000"/>
              </w:rPr>
              <w:t>fice should be truthful.</w:t>
            </w:r>
          </w:p>
        </w:tc>
      </w:tr>
      <w:tr w:rsidR="0085482B" w:rsidTr="0085482B">
        <w:trPr>
          <w:trHeight w:val="1417"/>
        </w:trPr>
        <w:tc>
          <w:tcPr>
            <w:tcW w:w="9972" w:type="dxa"/>
            <w:vAlign w:val="center"/>
          </w:tcPr>
          <w:p w:rsidR="0085482B" w:rsidRPr="0085482B" w:rsidRDefault="0085482B" w:rsidP="0085482B">
            <w:pPr>
              <w:spacing w:before="115"/>
              <w:ind w:left="90"/>
              <w:rPr>
                <w:rFonts w:ascii="Arial" w:hAnsi="Arial" w:cs="Arial"/>
                <w:b/>
                <w:color w:val="010302"/>
              </w:rPr>
            </w:pPr>
            <w:r w:rsidRPr="0085482B">
              <w:rPr>
                <w:rFonts w:ascii="Arial" w:hAnsi="Arial" w:cs="Arial"/>
                <w:b/>
                <w:color w:val="000000"/>
              </w:rPr>
              <w:t>Leadership</w:t>
            </w:r>
            <w:r w:rsidRPr="0085482B">
              <w:rPr>
                <w:rFonts w:ascii="Arial" w:hAnsi="Arial" w:cs="Arial"/>
                <w:b/>
              </w:rPr>
              <w:t xml:space="preserve"> </w:t>
            </w:r>
          </w:p>
          <w:p w:rsidR="0085482B" w:rsidRPr="0085482B" w:rsidRDefault="0085482B" w:rsidP="0085482B">
            <w:pPr>
              <w:spacing w:before="115"/>
              <w:ind w:left="90"/>
              <w:rPr>
                <w:rFonts w:ascii="Arial" w:hAnsi="Arial" w:cs="Arial"/>
                <w:b/>
                <w:color w:val="000000"/>
              </w:rPr>
            </w:pPr>
            <w:r w:rsidRPr="004F5F28">
              <w:rPr>
                <w:rFonts w:ascii="Arial" w:hAnsi="Arial" w:cs="Arial"/>
                <w:color w:val="000000"/>
              </w:rPr>
              <w:t>Holders of public o</w:t>
            </w:r>
            <w:r w:rsidRPr="004F5F28">
              <w:rPr>
                <w:rFonts w:ascii="Arial" w:hAnsi="Arial" w:cs="Arial"/>
                <w:color w:val="000000"/>
                <w:spacing w:val="-2"/>
              </w:rPr>
              <w:t>f</w:t>
            </w:r>
            <w:r w:rsidRPr="004F5F28">
              <w:rPr>
                <w:rFonts w:ascii="Arial" w:hAnsi="Arial" w:cs="Arial"/>
                <w:color w:val="000000"/>
              </w:rPr>
              <w:t>fice should exhibit these principles in their own behaviou</w:t>
            </w:r>
            <w:r w:rsidRPr="004F5F28">
              <w:rPr>
                <w:rFonts w:ascii="Arial" w:hAnsi="Arial" w:cs="Arial"/>
                <w:color w:val="000000"/>
                <w:spacing w:val="-8"/>
              </w:rPr>
              <w:t>r</w:t>
            </w:r>
            <w:r w:rsidRPr="004F5F28">
              <w:rPr>
                <w:rFonts w:ascii="Arial" w:hAnsi="Arial" w:cs="Arial"/>
                <w:color w:val="000000"/>
              </w:rPr>
              <w:t>. They should actively promote and robustly support the principles and</w:t>
            </w:r>
            <w:r w:rsidRPr="004F5F28">
              <w:rPr>
                <w:rFonts w:ascii="Arial" w:hAnsi="Arial" w:cs="Arial"/>
              </w:rPr>
              <w:t xml:space="preserve"> </w:t>
            </w:r>
            <w:r w:rsidRPr="004F5F28">
              <w:rPr>
                <w:rFonts w:ascii="Arial" w:hAnsi="Arial" w:cs="Arial"/>
                <w:color w:val="000000"/>
              </w:rPr>
              <w:t>be willing to challenge poor behaviour wherever it occurs.</w:t>
            </w:r>
          </w:p>
        </w:tc>
      </w:tr>
    </w:tbl>
    <w:p w:rsidR="007150CA" w:rsidRPr="004F5F28" w:rsidRDefault="00A84AAC" w:rsidP="0085482B">
      <w:pPr>
        <w:spacing w:after="51"/>
        <w:rPr>
          <w:rFonts w:ascii="Arial" w:hAnsi="Arial" w:cs="Arial"/>
          <w:color w:val="000000" w:themeColor="text1"/>
        </w:rPr>
      </w:pPr>
      <w:r w:rsidRPr="004F5F2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21376" behindDoc="0" locked="0" layoutInCell="1" allowOverlap="1">
            <wp:simplePos x="0" y="0"/>
            <wp:positionH relativeFrom="page">
              <wp:posOffset>7302499</wp:posOffset>
            </wp:positionH>
            <wp:positionV relativeFrom="paragraph">
              <wp:posOffset>54609</wp:posOffset>
            </wp:positionV>
            <wp:extent cx="31750" cy="171450"/>
            <wp:effectExtent l="0" t="0" r="0" b="0"/>
            <wp:wrapNone/>
            <wp:docPr id="389" name="Pictur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" name="Picture 389"/>
                    <pic:cNvPicPr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5F2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page">
              <wp:posOffset>6330950</wp:posOffset>
            </wp:positionH>
            <wp:positionV relativeFrom="paragraph">
              <wp:posOffset>1771648</wp:posOffset>
            </wp:positionV>
            <wp:extent cx="47624" cy="273034"/>
            <wp:effectExtent l="0" t="0" r="0" b="0"/>
            <wp:wrapNone/>
            <wp:docPr id="390" name="Pictur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Picture 390"/>
                    <pic:cNvPicPr>
                      <a:picLocks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4" cy="273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5F2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page">
              <wp:posOffset>6330950</wp:posOffset>
            </wp:positionH>
            <wp:positionV relativeFrom="paragraph">
              <wp:posOffset>1771648</wp:posOffset>
            </wp:positionV>
            <wp:extent cx="533399" cy="47625"/>
            <wp:effectExtent l="0" t="0" r="0" b="0"/>
            <wp:wrapNone/>
            <wp:docPr id="391" name="Pictur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" name="Picture 391"/>
                    <pic:cNvPicPr>
                      <a:picLocks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399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5F2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page">
              <wp:posOffset>6816724</wp:posOffset>
            </wp:positionH>
            <wp:positionV relativeFrom="paragraph">
              <wp:posOffset>1771648</wp:posOffset>
            </wp:positionV>
            <wp:extent cx="47625" cy="273034"/>
            <wp:effectExtent l="0" t="0" r="0" b="0"/>
            <wp:wrapNone/>
            <wp:docPr id="392" name="Picture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Picture 392"/>
                    <pic:cNvPicPr>
                      <a:picLocks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273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5F2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page">
              <wp:posOffset>6838949</wp:posOffset>
            </wp:positionH>
            <wp:positionV relativeFrom="paragraph">
              <wp:posOffset>1771648</wp:posOffset>
            </wp:positionV>
            <wp:extent cx="47625" cy="273034"/>
            <wp:effectExtent l="0" t="0" r="0" b="0"/>
            <wp:wrapNone/>
            <wp:docPr id="393" name="Pictur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" name="Picture 393"/>
                    <pic:cNvPicPr>
                      <a:picLocks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273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5F2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page">
              <wp:posOffset>6838949</wp:posOffset>
            </wp:positionH>
            <wp:positionV relativeFrom="paragraph">
              <wp:posOffset>1771648</wp:posOffset>
            </wp:positionV>
            <wp:extent cx="495300" cy="47625"/>
            <wp:effectExtent l="0" t="0" r="0" b="0"/>
            <wp:wrapNone/>
            <wp:docPr id="394" name="Pictur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Picture 394"/>
                    <pic:cNvPicPr>
                      <a:picLocks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5F2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page">
              <wp:posOffset>7286624</wp:posOffset>
            </wp:positionH>
            <wp:positionV relativeFrom="paragraph">
              <wp:posOffset>1771648</wp:posOffset>
            </wp:positionV>
            <wp:extent cx="47625" cy="273034"/>
            <wp:effectExtent l="0" t="0" r="0" b="0"/>
            <wp:wrapNone/>
            <wp:docPr id="395" name="Picture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" name="Picture 395"/>
                    <pic:cNvPicPr>
                      <a:picLocks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273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50CA" w:rsidRPr="004F5F28" w:rsidRDefault="00A84AAC" w:rsidP="0085482B">
      <w:pPr>
        <w:spacing w:line="250" w:lineRule="exact"/>
        <w:ind w:right="254"/>
        <w:rPr>
          <w:rFonts w:ascii="Arial" w:hAnsi="Arial" w:cs="Arial"/>
          <w:color w:val="010302"/>
        </w:rPr>
      </w:pPr>
      <w:r w:rsidRPr="004F5F28">
        <w:rPr>
          <w:rFonts w:ascii="Arial" w:hAnsi="Arial" w:cs="Arial"/>
          <w:color w:val="000000"/>
        </w:rPr>
        <w:t>These principles underpin the standards that councillors should uphold and form the basis for the Code of Conduct, where the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Principles have been translated into a series of clear rules. While fundamental to the Code of Conduct the principles are not part of the</w:t>
      </w:r>
      <w:r w:rsidRPr="004F5F28">
        <w:rPr>
          <w:rFonts w:ascii="Arial" w:hAnsi="Arial" w:cs="Arial"/>
        </w:rPr>
        <w:t xml:space="preserve"> </w:t>
      </w:r>
      <w:r w:rsidRPr="004F5F28">
        <w:rPr>
          <w:rFonts w:ascii="Arial" w:hAnsi="Arial" w:cs="Arial"/>
          <w:color w:val="000000"/>
        </w:rPr>
        <w:t>rules of the code and should be used for guidance and interpretation onl</w:t>
      </w:r>
      <w:r w:rsidRPr="004F5F28">
        <w:rPr>
          <w:rFonts w:ascii="Arial" w:hAnsi="Arial" w:cs="Arial"/>
          <w:color w:val="000000"/>
          <w:spacing w:val="-13"/>
        </w:rPr>
        <w:t>y</w:t>
      </w:r>
      <w:r w:rsidRPr="004F5F28">
        <w:rPr>
          <w:rFonts w:ascii="Arial" w:hAnsi="Arial" w:cs="Arial"/>
          <w:color w:val="000000"/>
        </w:rPr>
        <w:t>.</w:t>
      </w:r>
    </w:p>
    <w:sectPr w:rsidR="007150CA" w:rsidRPr="004F5F28" w:rsidSect="004F5F28">
      <w:footerReference w:type="default" r:id="rId44"/>
      <w:type w:val="continuous"/>
      <w:pgSz w:w="12250" w:h="1585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B49" w:rsidRDefault="006E4B49" w:rsidP="00414324">
      <w:r>
        <w:separator/>
      </w:r>
    </w:p>
  </w:endnote>
  <w:endnote w:type="continuationSeparator" w:id="0">
    <w:p w:rsidR="006E4B49" w:rsidRDefault="006E4B49" w:rsidP="0041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664076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E4B49" w:rsidRDefault="006E4B4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1F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1F47">
              <w:rPr>
                <w:b/>
                <w:bCs/>
                <w:noProof/>
              </w:rPr>
              <w:t>57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B49" w:rsidRDefault="006E4B49" w:rsidP="00414324">
      <w:r>
        <w:separator/>
      </w:r>
    </w:p>
  </w:footnote>
  <w:footnote w:type="continuationSeparator" w:id="0">
    <w:p w:rsidR="006E4B49" w:rsidRDefault="006E4B49" w:rsidP="00414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2993"/>
    <w:multiLevelType w:val="hybridMultilevel"/>
    <w:tmpl w:val="E3E8F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B0AA6"/>
    <w:multiLevelType w:val="hybridMultilevel"/>
    <w:tmpl w:val="7D545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C67B5"/>
    <w:multiLevelType w:val="hybridMultilevel"/>
    <w:tmpl w:val="9E966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F0C16"/>
    <w:multiLevelType w:val="hybridMultilevel"/>
    <w:tmpl w:val="C3EA7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45896"/>
    <w:multiLevelType w:val="hybridMultilevel"/>
    <w:tmpl w:val="8F401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A1F65"/>
    <w:multiLevelType w:val="hybridMultilevel"/>
    <w:tmpl w:val="4C56F920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CFB0EBF"/>
    <w:multiLevelType w:val="hybridMultilevel"/>
    <w:tmpl w:val="E716E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3B7A0E"/>
    <w:multiLevelType w:val="hybridMultilevel"/>
    <w:tmpl w:val="9DF8A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34B27"/>
    <w:multiLevelType w:val="hybridMultilevel"/>
    <w:tmpl w:val="B7DE74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36F8E"/>
    <w:multiLevelType w:val="hybridMultilevel"/>
    <w:tmpl w:val="CFF6B82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2D31F3"/>
    <w:multiLevelType w:val="hybridMultilevel"/>
    <w:tmpl w:val="F9584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B60E6F"/>
    <w:multiLevelType w:val="hybridMultilevel"/>
    <w:tmpl w:val="5890ED3A"/>
    <w:lvl w:ilvl="0" w:tplc="08090019">
      <w:start w:val="1"/>
      <w:numFmt w:val="lowerLetter"/>
      <w:lvlText w:val="%1."/>
      <w:lvlJc w:val="left"/>
      <w:pPr>
        <w:ind w:left="862" w:hanging="360"/>
      </w:pPr>
    </w:lvl>
    <w:lvl w:ilvl="1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0A84852"/>
    <w:multiLevelType w:val="hybridMultilevel"/>
    <w:tmpl w:val="91807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94902"/>
    <w:multiLevelType w:val="hybridMultilevel"/>
    <w:tmpl w:val="141E180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1496D"/>
    <w:multiLevelType w:val="hybridMultilevel"/>
    <w:tmpl w:val="B6AC8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A4012"/>
    <w:multiLevelType w:val="hybridMultilevel"/>
    <w:tmpl w:val="361C4290"/>
    <w:lvl w:ilvl="0" w:tplc="08090001">
      <w:start w:val="1"/>
      <w:numFmt w:val="bullet"/>
      <w:lvlText w:val=""/>
      <w:lvlJc w:val="left"/>
      <w:pPr>
        <w:ind w:left="5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</w:abstractNum>
  <w:abstractNum w:abstractNumId="16" w15:restartNumberingAfterBreak="0">
    <w:nsid w:val="3B9B5EAA"/>
    <w:multiLevelType w:val="hybridMultilevel"/>
    <w:tmpl w:val="5E1A5F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213B6"/>
    <w:multiLevelType w:val="hybridMultilevel"/>
    <w:tmpl w:val="62389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6B62B1"/>
    <w:multiLevelType w:val="hybridMultilevel"/>
    <w:tmpl w:val="8B70CB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7C3A6D"/>
    <w:multiLevelType w:val="hybridMultilevel"/>
    <w:tmpl w:val="65005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26261"/>
    <w:multiLevelType w:val="hybridMultilevel"/>
    <w:tmpl w:val="F0A20240"/>
    <w:lvl w:ilvl="0" w:tplc="08090001">
      <w:start w:val="1"/>
      <w:numFmt w:val="bullet"/>
      <w:lvlText w:val=""/>
      <w:lvlJc w:val="left"/>
      <w:pPr>
        <w:ind w:left="5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</w:abstractNum>
  <w:abstractNum w:abstractNumId="21" w15:restartNumberingAfterBreak="0">
    <w:nsid w:val="453A08B2"/>
    <w:multiLevelType w:val="hybridMultilevel"/>
    <w:tmpl w:val="A1FA94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06688"/>
    <w:multiLevelType w:val="hybridMultilevel"/>
    <w:tmpl w:val="41AA6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03CD8"/>
    <w:multiLevelType w:val="hybridMultilevel"/>
    <w:tmpl w:val="E0F25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908DB"/>
    <w:multiLevelType w:val="hybridMultilevel"/>
    <w:tmpl w:val="D3F2A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83CC8"/>
    <w:multiLevelType w:val="hybridMultilevel"/>
    <w:tmpl w:val="1D2692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82FA9"/>
    <w:multiLevelType w:val="hybridMultilevel"/>
    <w:tmpl w:val="41A0283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964F2"/>
    <w:multiLevelType w:val="hybridMultilevel"/>
    <w:tmpl w:val="FA68E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545AE"/>
    <w:multiLevelType w:val="hybridMultilevel"/>
    <w:tmpl w:val="D5B28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B0CBC"/>
    <w:multiLevelType w:val="hybridMultilevel"/>
    <w:tmpl w:val="5628A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31399"/>
    <w:multiLevelType w:val="hybridMultilevel"/>
    <w:tmpl w:val="F77CF7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E1B46"/>
    <w:multiLevelType w:val="hybridMultilevel"/>
    <w:tmpl w:val="E0883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371D6"/>
    <w:multiLevelType w:val="hybridMultilevel"/>
    <w:tmpl w:val="00003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D5867"/>
    <w:multiLevelType w:val="hybridMultilevel"/>
    <w:tmpl w:val="5CD4A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706E3D"/>
    <w:multiLevelType w:val="hybridMultilevel"/>
    <w:tmpl w:val="E48C4A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290063"/>
    <w:multiLevelType w:val="hybridMultilevel"/>
    <w:tmpl w:val="2B26DB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C12DE"/>
    <w:multiLevelType w:val="hybridMultilevel"/>
    <w:tmpl w:val="4B1494E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568C5"/>
    <w:multiLevelType w:val="hybridMultilevel"/>
    <w:tmpl w:val="4E5807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D21925"/>
    <w:multiLevelType w:val="hybridMultilevel"/>
    <w:tmpl w:val="CE701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163A4F"/>
    <w:multiLevelType w:val="hybridMultilevel"/>
    <w:tmpl w:val="59929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51353E"/>
    <w:multiLevelType w:val="hybridMultilevel"/>
    <w:tmpl w:val="7A4C35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46237"/>
    <w:multiLevelType w:val="hybridMultilevel"/>
    <w:tmpl w:val="678CD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F54B65"/>
    <w:multiLevelType w:val="hybridMultilevel"/>
    <w:tmpl w:val="7DF816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CA36AA"/>
    <w:multiLevelType w:val="hybridMultilevel"/>
    <w:tmpl w:val="C310B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4A079A"/>
    <w:multiLevelType w:val="hybridMultilevel"/>
    <w:tmpl w:val="91F01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5"/>
  </w:num>
  <w:num w:numId="3">
    <w:abstractNumId w:val="39"/>
  </w:num>
  <w:num w:numId="4">
    <w:abstractNumId w:val="43"/>
  </w:num>
  <w:num w:numId="5">
    <w:abstractNumId w:val="38"/>
  </w:num>
  <w:num w:numId="6">
    <w:abstractNumId w:val="44"/>
  </w:num>
  <w:num w:numId="7">
    <w:abstractNumId w:val="24"/>
  </w:num>
  <w:num w:numId="8">
    <w:abstractNumId w:val="33"/>
  </w:num>
  <w:num w:numId="9">
    <w:abstractNumId w:val="20"/>
  </w:num>
  <w:num w:numId="10">
    <w:abstractNumId w:val="29"/>
  </w:num>
  <w:num w:numId="11">
    <w:abstractNumId w:val="27"/>
  </w:num>
  <w:num w:numId="12">
    <w:abstractNumId w:val="31"/>
  </w:num>
  <w:num w:numId="13">
    <w:abstractNumId w:val="28"/>
  </w:num>
  <w:num w:numId="14">
    <w:abstractNumId w:val="9"/>
  </w:num>
  <w:num w:numId="15">
    <w:abstractNumId w:val="12"/>
  </w:num>
  <w:num w:numId="16">
    <w:abstractNumId w:val="41"/>
  </w:num>
  <w:num w:numId="17">
    <w:abstractNumId w:val="42"/>
  </w:num>
  <w:num w:numId="18">
    <w:abstractNumId w:val="10"/>
  </w:num>
  <w:num w:numId="19">
    <w:abstractNumId w:val="4"/>
  </w:num>
  <w:num w:numId="20">
    <w:abstractNumId w:val="40"/>
  </w:num>
  <w:num w:numId="21">
    <w:abstractNumId w:val="35"/>
  </w:num>
  <w:num w:numId="22">
    <w:abstractNumId w:val="1"/>
  </w:num>
  <w:num w:numId="23">
    <w:abstractNumId w:val="6"/>
  </w:num>
  <w:num w:numId="24">
    <w:abstractNumId w:val="3"/>
  </w:num>
  <w:num w:numId="25">
    <w:abstractNumId w:val="17"/>
  </w:num>
  <w:num w:numId="26">
    <w:abstractNumId w:val="5"/>
  </w:num>
  <w:num w:numId="27">
    <w:abstractNumId w:val="19"/>
  </w:num>
  <w:num w:numId="28">
    <w:abstractNumId w:val="18"/>
  </w:num>
  <w:num w:numId="29">
    <w:abstractNumId w:val="32"/>
  </w:num>
  <w:num w:numId="30">
    <w:abstractNumId w:val="34"/>
  </w:num>
  <w:num w:numId="31">
    <w:abstractNumId w:val="13"/>
  </w:num>
  <w:num w:numId="32">
    <w:abstractNumId w:val="26"/>
  </w:num>
  <w:num w:numId="33">
    <w:abstractNumId w:val="36"/>
  </w:num>
  <w:num w:numId="34">
    <w:abstractNumId w:val="11"/>
  </w:num>
  <w:num w:numId="35">
    <w:abstractNumId w:val="2"/>
  </w:num>
  <w:num w:numId="36">
    <w:abstractNumId w:val="14"/>
  </w:num>
  <w:num w:numId="37">
    <w:abstractNumId w:val="16"/>
  </w:num>
  <w:num w:numId="38">
    <w:abstractNumId w:val="22"/>
  </w:num>
  <w:num w:numId="39">
    <w:abstractNumId w:val="23"/>
  </w:num>
  <w:num w:numId="40">
    <w:abstractNumId w:val="8"/>
  </w:num>
  <w:num w:numId="41">
    <w:abstractNumId w:val="0"/>
  </w:num>
  <w:num w:numId="42">
    <w:abstractNumId w:val="21"/>
  </w:num>
  <w:num w:numId="43">
    <w:abstractNumId w:val="30"/>
  </w:num>
  <w:num w:numId="44">
    <w:abstractNumId w:val="7"/>
  </w:num>
  <w:num w:numId="45">
    <w:abstractNumId w:val="2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0CA"/>
    <w:rsid w:val="000B6ACC"/>
    <w:rsid w:val="0013438F"/>
    <w:rsid w:val="00191B58"/>
    <w:rsid w:val="001D160F"/>
    <w:rsid w:val="00200271"/>
    <w:rsid w:val="002227A6"/>
    <w:rsid w:val="00246259"/>
    <w:rsid w:val="002758F1"/>
    <w:rsid w:val="00281538"/>
    <w:rsid w:val="002C4290"/>
    <w:rsid w:val="00356FE4"/>
    <w:rsid w:val="00371F47"/>
    <w:rsid w:val="0037783D"/>
    <w:rsid w:val="003B066D"/>
    <w:rsid w:val="003D0F7E"/>
    <w:rsid w:val="003D26AA"/>
    <w:rsid w:val="00414324"/>
    <w:rsid w:val="004149E5"/>
    <w:rsid w:val="00441F30"/>
    <w:rsid w:val="00446537"/>
    <w:rsid w:val="00450F4B"/>
    <w:rsid w:val="0046442A"/>
    <w:rsid w:val="00476EA7"/>
    <w:rsid w:val="004B0307"/>
    <w:rsid w:val="004F2257"/>
    <w:rsid w:val="004F5F28"/>
    <w:rsid w:val="00545280"/>
    <w:rsid w:val="00585281"/>
    <w:rsid w:val="005C3ADC"/>
    <w:rsid w:val="0062347B"/>
    <w:rsid w:val="006E4B49"/>
    <w:rsid w:val="006F0362"/>
    <w:rsid w:val="007150CA"/>
    <w:rsid w:val="00752CAA"/>
    <w:rsid w:val="00787D47"/>
    <w:rsid w:val="00787EEF"/>
    <w:rsid w:val="00822421"/>
    <w:rsid w:val="00852664"/>
    <w:rsid w:val="0085482B"/>
    <w:rsid w:val="00872363"/>
    <w:rsid w:val="00887919"/>
    <w:rsid w:val="008C0E8D"/>
    <w:rsid w:val="00914B87"/>
    <w:rsid w:val="00963621"/>
    <w:rsid w:val="00982395"/>
    <w:rsid w:val="009A6463"/>
    <w:rsid w:val="009B4571"/>
    <w:rsid w:val="009F5FD9"/>
    <w:rsid w:val="00A111A0"/>
    <w:rsid w:val="00A22E92"/>
    <w:rsid w:val="00A84AAC"/>
    <w:rsid w:val="00AC032A"/>
    <w:rsid w:val="00B860F5"/>
    <w:rsid w:val="00B8789F"/>
    <w:rsid w:val="00BE6874"/>
    <w:rsid w:val="00C42EA4"/>
    <w:rsid w:val="00C77952"/>
    <w:rsid w:val="00D146FF"/>
    <w:rsid w:val="00D66C0E"/>
    <w:rsid w:val="00D76270"/>
    <w:rsid w:val="00DC0B7B"/>
    <w:rsid w:val="00DF36EC"/>
    <w:rsid w:val="00E02732"/>
    <w:rsid w:val="00E85D06"/>
    <w:rsid w:val="00E9237C"/>
    <w:rsid w:val="00EB5E28"/>
    <w:rsid w:val="00F139D2"/>
    <w:rsid w:val="00F25D02"/>
    <w:rsid w:val="00F611D2"/>
    <w:rsid w:val="00FC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46BB33-7CE4-401B-A7D2-24885D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E8D"/>
    <w:pPr>
      <w:keepNext/>
      <w:keepLines/>
      <w:spacing w:before="24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E8D"/>
    <w:pPr>
      <w:keepNext/>
      <w:keepLines/>
      <w:spacing w:before="40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C0E8D"/>
    <w:rPr>
      <w:rFonts w:ascii="Arial" w:eastAsiaTheme="majorEastAsia" w:hAnsi="Arial" w:cstheme="majorBidi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C0E8D"/>
    <w:rPr>
      <w:rFonts w:ascii="Arial" w:eastAsiaTheme="majorEastAsia" w:hAnsi="Arial" w:cstheme="majorBidi"/>
      <w:b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8C0E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3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32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4324"/>
    <w:pPr>
      <w:tabs>
        <w:tab w:val="center" w:pos="4513"/>
        <w:tab w:val="right" w:pos="9026"/>
      </w:tabs>
      <w:jc w:val="center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14324"/>
    <w:rPr>
      <w:rFonts w:ascii="Arial" w:hAnsi="Arial"/>
      <w:sz w:val="2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C3ADC"/>
    <w:pPr>
      <w:widowControl/>
      <w:spacing w:line="259" w:lineRule="auto"/>
      <w:outlineLvl w:val="9"/>
    </w:pPr>
    <w:rPr>
      <w:rFonts w:asciiTheme="majorHAnsi" w:hAnsiTheme="majorHAnsi"/>
      <w:color w:val="365F91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C3AD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C3ADC"/>
    <w:pPr>
      <w:spacing w:after="100"/>
      <w:ind w:left="220"/>
    </w:pPr>
  </w:style>
  <w:style w:type="paragraph" w:styleId="NormalWeb">
    <w:name w:val="Normal (Web)"/>
    <w:basedOn w:val="Normal"/>
    <w:uiPriority w:val="99"/>
    <w:semiHidden/>
    <w:unhideWhenUsed/>
    <w:rsid w:val="0020027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1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yperlink" Target="https://www.local.gov.uk/sites/default/files/documents/Full%20word%20english%20version%20guide%20for%20councillors%20on%20handling%20intimidation_FINAL.pdf" TargetMode="External"/><Relationship Id="rId26" Type="http://schemas.openxmlformats.org/officeDocument/2006/relationships/hyperlink" Target="https://en.wikipedia.org/wiki/Localism_Act_2011" TargetMode="External"/><Relationship Id="rId39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https://ico.org.uk/" TargetMode="External"/><Relationship Id="rId34" Type="http://schemas.openxmlformats.org/officeDocument/2006/relationships/hyperlink" Target="https://www.local.gov.uk/publications/local-government-association-model-councillor-code-conduct-2020" TargetMode="External"/><Relationship Id="rId42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yperlink" Target="https://www.local.gov.uk/sites/default/files/documents/11.166%20Councillors%20Guide%202019_08_0.pdf" TargetMode="External"/><Relationship Id="rId17" Type="http://schemas.openxmlformats.org/officeDocument/2006/relationships/hyperlink" Target="https://www.local.gov.uk/sites/default/files/documents/Full%20word%20english%20version%20guide%20for%20councillors%20on%20handling%20intimidation_FINAL.pdf" TargetMode="External"/><Relationship Id="rId25" Type="http://schemas.openxmlformats.org/officeDocument/2006/relationships/hyperlink" Target="https://en.wikipedia.org/wiki/Localism_Act_2011" TargetMode="External"/><Relationship Id="rId33" Type="http://schemas.openxmlformats.org/officeDocument/2006/relationships/hyperlink" Target="https://www.local.gov.uk/publications/local-government-association-model-councillor-code-conduct-2020" TargetMode="External"/><Relationship Id="rId38" Type="http://schemas.openxmlformats.org/officeDocument/2006/relationships/image" Target="media/image6.pn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local.gov.uk/sites/default/files/documents/Full%20word%20english%20version%20guide%20for%20councillors%20on%20handling%20intimidation_FINAL.pdf" TargetMode="External"/><Relationship Id="rId20" Type="http://schemas.openxmlformats.org/officeDocument/2006/relationships/hyperlink" Target="https://www.local.gov.uk/our-support/peer-challenges/peer-challenges-we-offer" TargetMode="External"/><Relationship Id="rId29" Type="http://schemas.openxmlformats.org/officeDocument/2006/relationships/hyperlink" Target="https://www.local.gov.uk/publications/local-government-association-model-councillor-code-conduct-2020" TargetMode="External"/><Relationship Id="rId41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delCode@local.gov.uk" TargetMode="External"/><Relationship Id="rId24" Type="http://schemas.openxmlformats.org/officeDocument/2006/relationships/hyperlink" Target="https://www.local.gov.uk/publications/local-government-association-model-councillor-code-conduct-2020" TargetMode="External"/><Relationship Id="rId32" Type="http://schemas.openxmlformats.org/officeDocument/2006/relationships/image" Target="media/image3.png"/><Relationship Id="rId37" Type="http://schemas.openxmlformats.org/officeDocument/2006/relationships/image" Target="media/image5.png"/><Relationship Id="rId40" Type="http://schemas.openxmlformats.org/officeDocument/2006/relationships/image" Target="media/image8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local.gov.uk/our-support/guidance-and-resources/civility-public-life" TargetMode="External"/><Relationship Id="rId23" Type="http://schemas.openxmlformats.org/officeDocument/2006/relationships/hyperlink" Target="https://www.gov.uk/government/publications/recommended-code-of-practice-for-local-authority-publicity" TargetMode="External"/><Relationship Id="rId28" Type="http://schemas.openxmlformats.org/officeDocument/2006/relationships/hyperlink" Target="https://en.wikipedia.org/wiki/Committee_on_Standards_in_Public_Life" TargetMode="External"/><Relationship Id="rId36" Type="http://schemas.openxmlformats.org/officeDocument/2006/relationships/image" Target="media/image4.jpeg"/><Relationship Id="rId10" Type="http://schemas.openxmlformats.org/officeDocument/2006/relationships/hyperlink" Target="https://www.local.gov.uk/publications/local-government-association-model-councillor-code-conduct-2020" TargetMode="External"/><Relationship Id="rId19" Type="http://schemas.openxmlformats.org/officeDocument/2006/relationships/hyperlink" Target="https://www.local.gov.uk/sites/default/files/documents/11.141%20A%20councillor's%20workbook%20on%20councillor_x3A_officer%20relationships_v03.pdf" TargetMode="External"/><Relationship Id="rId31" Type="http://schemas.openxmlformats.org/officeDocument/2006/relationships/hyperlink" Target="https://www.local.gov.uk/publications/local-government-association-model-councillor-code-conduct-2020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ocal.gov.uk/publications/local-government-association-model-councillor-code-conduct-2020" TargetMode="External"/><Relationship Id="rId14" Type="http://schemas.openxmlformats.org/officeDocument/2006/relationships/hyperlink" Target="https://local.gov.uk/councillors-and-social-media" TargetMode="External"/><Relationship Id="rId22" Type="http://schemas.openxmlformats.org/officeDocument/2006/relationships/hyperlink" Target="https://www.gov.uk/government/publications/recommended-code-of-practice-for-local-authority-publicity" TargetMode="External"/><Relationship Id="rId27" Type="http://schemas.openxmlformats.org/officeDocument/2006/relationships/hyperlink" Target="https://en.wikipedia.org/wiki/Committee_on_Standards_in_Public_Life" TargetMode="External"/><Relationship Id="rId30" Type="http://schemas.openxmlformats.org/officeDocument/2006/relationships/hyperlink" Target="https://www.local.gov.uk/publications/local-government-association-model-councillor-code-conduct-2020" TargetMode="External"/><Relationship Id="rId35" Type="http://schemas.openxmlformats.org/officeDocument/2006/relationships/hyperlink" Target="https://www.local.gov.uk/publications/local-government-association-model-councillor-code-conduct-2020" TargetMode="External"/><Relationship Id="rId43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05A60-8BF5-4CF7-B2C0-6A1FE8781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24007</Words>
  <Characters>136844</Characters>
  <Application>Microsoft Office Word</Application>
  <DocSecurity>4</DocSecurity>
  <Lines>1140</Lines>
  <Paragraphs>321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Kesteven District Council</Company>
  <LinksUpToDate>false</LinksUpToDate>
  <CharactersWithSpaces>160530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Storr</dc:creator>
  <cp:lastModifiedBy>Susan Norman</cp:lastModifiedBy>
  <cp:revision>2</cp:revision>
  <cp:lastPrinted>2021-11-12T13:34:00Z</cp:lastPrinted>
  <dcterms:created xsi:type="dcterms:W3CDTF">2022-03-01T12:47:00Z</dcterms:created>
  <dcterms:modified xsi:type="dcterms:W3CDTF">2022-03-01T12:47:00Z</dcterms:modified>
</cp:coreProperties>
</file>